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7CD" w:rsidRDefault="00A057CD" w:rsidP="00A057CD">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IS Department</w:t>
      </w:r>
    </w:p>
    <w:p w:rsidR="00A057CD" w:rsidRDefault="00A057CD" w:rsidP="00A057CD">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MILITARY COLLEGE OF SIGNALS, NUST</w:t>
      </w:r>
    </w:p>
    <w:p w:rsidR="00A057CD" w:rsidRDefault="00737AA9" w:rsidP="00A057CD">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Computer Security </w:t>
      </w:r>
    </w:p>
    <w:p w:rsidR="00A057CD" w:rsidRDefault="00CA0CC8" w:rsidP="00A057CD">
      <w:p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COURSE: IS-878</w:t>
      </w:r>
    </w:p>
    <w:p w:rsidR="00A057CD" w:rsidRDefault="00A057CD" w:rsidP="00A057CD">
      <w:pPr>
        <w:autoSpaceDE w:val="0"/>
        <w:autoSpaceDN w:val="0"/>
        <w:adjustRightInd w:val="0"/>
        <w:spacing w:after="0" w:line="240" w:lineRule="auto"/>
        <w:jc w:val="center"/>
        <w:rPr>
          <w:rFonts w:ascii="Times New Roman" w:hAnsi="Times New Roman" w:cs="Times New Roman"/>
          <w:b/>
          <w:bCs/>
          <w:sz w:val="28"/>
          <w:szCs w:val="28"/>
        </w:rPr>
      </w:pPr>
    </w:p>
    <w:p w:rsidR="00A057CD" w:rsidRDefault="00A057CD" w:rsidP="00A057CD">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sz w:val="24"/>
          <w:szCs w:val="24"/>
        </w:rPr>
        <w:t xml:space="preserve">Exam </w:t>
      </w:r>
      <w:r>
        <w:rPr>
          <w:rFonts w:ascii="Times New Roman" w:hAnsi="Times New Roman" w:cs="Times New Roman"/>
          <w:sz w:val="24"/>
          <w:szCs w:val="24"/>
        </w:rPr>
        <w:t>:</w:t>
      </w:r>
      <w:proofErr w:type="gramEnd"/>
      <w:r>
        <w:rPr>
          <w:rFonts w:ascii="Times New Roman" w:hAnsi="Times New Roman" w:cs="Times New Roman"/>
          <w:sz w:val="24"/>
          <w:szCs w:val="24"/>
        </w:rPr>
        <w:t xml:space="preserve"> Mid-Term                                                                                </w:t>
      </w:r>
      <w:r>
        <w:rPr>
          <w:rFonts w:ascii="Times New Roman" w:hAnsi="Times New Roman" w:cs="Times New Roman"/>
          <w:b/>
          <w:bCs/>
          <w:sz w:val="24"/>
          <w:szCs w:val="24"/>
        </w:rPr>
        <w:t xml:space="preserve">Instructor </w:t>
      </w:r>
      <w:r>
        <w:rPr>
          <w:rFonts w:ascii="Times New Roman" w:hAnsi="Times New Roman" w:cs="Times New Roman"/>
          <w:sz w:val="24"/>
          <w:szCs w:val="24"/>
        </w:rPr>
        <w:t xml:space="preserve">: </w:t>
      </w:r>
      <w:proofErr w:type="spellStart"/>
      <w:r>
        <w:rPr>
          <w:rFonts w:ascii="Times New Roman" w:hAnsi="Times New Roman" w:cs="Times New Roman"/>
          <w:sz w:val="24"/>
          <w:szCs w:val="24"/>
        </w:rPr>
        <w:t>Asad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Raza</w:t>
      </w:r>
      <w:proofErr w:type="spellEnd"/>
    </w:p>
    <w:p w:rsidR="00A057CD" w:rsidRDefault="00A057CD" w:rsidP="00A057C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Type of Paper: </w:t>
      </w:r>
      <w:r>
        <w:rPr>
          <w:rFonts w:ascii="Times New Roman" w:hAnsi="Times New Roman" w:cs="Times New Roman"/>
          <w:sz w:val="24"/>
          <w:szCs w:val="24"/>
        </w:rPr>
        <w:t xml:space="preserve">Regular                                                                      </w:t>
      </w:r>
      <w:r>
        <w:rPr>
          <w:rFonts w:ascii="Times New Roman" w:hAnsi="Times New Roman" w:cs="Times New Roman"/>
          <w:b/>
          <w:bCs/>
          <w:sz w:val="24"/>
          <w:szCs w:val="24"/>
        </w:rPr>
        <w:t xml:space="preserve">Total </w:t>
      </w:r>
      <w:r w:rsidR="00E51D65">
        <w:rPr>
          <w:rFonts w:ascii="Times New Roman" w:hAnsi="Times New Roman" w:cs="Times New Roman"/>
          <w:b/>
          <w:bCs/>
          <w:sz w:val="24"/>
          <w:szCs w:val="24"/>
        </w:rPr>
        <w:t>Marks:</w:t>
      </w:r>
      <w:r>
        <w:rPr>
          <w:rFonts w:ascii="Times New Roman" w:hAnsi="Times New Roman" w:cs="Times New Roman"/>
          <w:sz w:val="24"/>
          <w:szCs w:val="24"/>
        </w:rPr>
        <w:t xml:space="preserve"> 30</w:t>
      </w:r>
    </w:p>
    <w:p w:rsidR="00A057CD" w:rsidRDefault="00A057CD" w:rsidP="00A057CD">
      <w:pPr>
        <w:pBdr>
          <w:bottom w:val="single" w:sz="12" w:space="1" w:color="auto"/>
        </w:pBd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b/>
          <w:bCs/>
          <w:sz w:val="24"/>
          <w:szCs w:val="24"/>
        </w:rPr>
        <w:t xml:space="preserve">Semester </w:t>
      </w:r>
      <w:r>
        <w:rPr>
          <w:rFonts w:ascii="Times New Roman" w:hAnsi="Times New Roman" w:cs="Times New Roman"/>
          <w:sz w:val="24"/>
          <w:szCs w:val="24"/>
        </w:rPr>
        <w:t>:</w:t>
      </w:r>
      <w:proofErr w:type="gramEnd"/>
      <w:r>
        <w:rPr>
          <w:rFonts w:ascii="Times New Roman" w:hAnsi="Times New Roman" w:cs="Times New Roman"/>
          <w:sz w:val="24"/>
          <w:szCs w:val="24"/>
        </w:rPr>
        <w:t xml:space="preserve"> 3</w:t>
      </w:r>
      <w:r w:rsidRPr="00A057CD">
        <w:rPr>
          <w:rFonts w:ascii="Times New Roman" w:hAnsi="Times New Roman" w:cs="Times New Roman"/>
          <w:sz w:val="24"/>
          <w:szCs w:val="24"/>
          <w:vertAlign w:val="superscript"/>
        </w:rPr>
        <w:t>rd</w:t>
      </w:r>
      <w:r>
        <w:rPr>
          <w:rFonts w:ascii="Times New Roman" w:hAnsi="Times New Roman" w:cs="Times New Roman"/>
          <w:sz w:val="24"/>
          <w:szCs w:val="24"/>
        </w:rPr>
        <w:t xml:space="preserve">                                                                                       </w:t>
      </w:r>
      <w:r>
        <w:rPr>
          <w:rFonts w:ascii="Times New Roman" w:hAnsi="Times New Roman" w:cs="Times New Roman"/>
          <w:b/>
          <w:bCs/>
          <w:sz w:val="24"/>
          <w:szCs w:val="24"/>
        </w:rPr>
        <w:t xml:space="preserve">Time Allowed </w:t>
      </w:r>
      <w:r>
        <w:rPr>
          <w:rFonts w:ascii="Times New Roman" w:hAnsi="Times New Roman" w:cs="Times New Roman"/>
          <w:sz w:val="24"/>
          <w:szCs w:val="24"/>
        </w:rPr>
        <w:t>: 1 hr 30 min</w:t>
      </w:r>
    </w:p>
    <w:p w:rsidR="00E51D65" w:rsidRDefault="00E51D65" w:rsidP="00A057CD">
      <w:pPr>
        <w:pBdr>
          <w:bottom w:val="single" w:sz="12" w:space="1" w:color="auto"/>
        </w:pBdr>
        <w:autoSpaceDE w:val="0"/>
        <w:autoSpaceDN w:val="0"/>
        <w:adjustRightInd w:val="0"/>
        <w:spacing w:after="0" w:line="240" w:lineRule="auto"/>
        <w:rPr>
          <w:rFonts w:ascii="Times New Roman" w:hAnsi="Times New Roman" w:cs="Times New Roman"/>
          <w:sz w:val="24"/>
          <w:szCs w:val="24"/>
        </w:rPr>
      </w:pPr>
    </w:p>
    <w:p w:rsidR="00E51D65" w:rsidRPr="00A057CD" w:rsidRDefault="00E51D65" w:rsidP="00A057CD">
      <w:pPr>
        <w:autoSpaceDE w:val="0"/>
        <w:autoSpaceDN w:val="0"/>
        <w:adjustRightInd w:val="0"/>
        <w:spacing w:after="0" w:line="240" w:lineRule="auto"/>
        <w:rPr>
          <w:rFonts w:ascii="Times New Roman" w:hAnsi="Times New Roman" w:cs="Times New Roman"/>
          <w:bCs/>
          <w:sz w:val="24"/>
          <w:szCs w:val="24"/>
        </w:rPr>
      </w:pPr>
    </w:p>
    <w:p w:rsidR="00A057CD" w:rsidRDefault="00A057CD" w:rsidP="00A057CD">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Note:</w:t>
      </w:r>
    </w:p>
    <w:p w:rsidR="00A057CD" w:rsidRPr="009D4B66" w:rsidRDefault="00A057CD" w:rsidP="00A057CD">
      <w:pPr>
        <w:pStyle w:val="ListParagraph"/>
        <w:numPr>
          <w:ilvl w:val="0"/>
          <w:numId w:val="1"/>
        </w:numPr>
        <w:spacing w:line="240" w:lineRule="auto"/>
        <w:jc w:val="both"/>
        <w:rPr>
          <w:rFonts w:ascii="Times New Roman" w:hAnsi="Times New Roman"/>
          <w:sz w:val="24"/>
          <w:szCs w:val="24"/>
        </w:rPr>
      </w:pPr>
      <w:r w:rsidRPr="009D4B66">
        <w:rPr>
          <w:rFonts w:ascii="Times New Roman" w:hAnsi="Times New Roman"/>
          <w:sz w:val="24"/>
          <w:szCs w:val="24"/>
        </w:rPr>
        <w:t>Please write legibly! Answers that are difficult to read will not be marked.</w:t>
      </w:r>
    </w:p>
    <w:p w:rsidR="00A057CD" w:rsidRDefault="00A057CD" w:rsidP="00A057CD">
      <w:pPr>
        <w:pStyle w:val="ListParagraph"/>
        <w:numPr>
          <w:ilvl w:val="0"/>
          <w:numId w:val="1"/>
        </w:numPr>
        <w:spacing w:line="240" w:lineRule="auto"/>
        <w:jc w:val="both"/>
        <w:rPr>
          <w:rFonts w:ascii="Times New Roman" w:hAnsi="Times New Roman"/>
          <w:sz w:val="24"/>
          <w:szCs w:val="24"/>
        </w:rPr>
      </w:pPr>
      <w:r>
        <w:rPr>
          <w:rFonts w:ascii="Times New Roman" w:hAnsi="Times New Roman"/>
          <w:sz w:val="24"/>
          <w:szCs w:val="24"/>
        </w:rPr>
        <w:t xml:space="preserve">Wherever you are unclear about the problem, clearly document any assumptions that you make in your answer. </w:t>
      </w:r>
    </w:p>
    <w:p w:rsidR="00A057CD" w:rsidRPr="00A057CD" w:rsidRDefault="00A057CD" w:rsidP="00A057CD">
      <w:pPr>
        <w:pStyle w:val="ListParagraph"/>
        <w:numPr>
          <w:ilvl w:val="0"/>
          <w:numId w:val="1"/>
        </w:numPr>
        <w:autoSpaceDE w:val="0"/>
        <w:autoSpaceDN w:val="0"/>
        <w:adjustRightInd w:val="0"/>
        <w:spacing w:after="0" w:line="240" w:lineRule="auto"/>
        <w:jc w:val="both"/>
        <w:rPr>
          <w:rFonts w:ascii="Times New Roman" w:hAnsi="Times New Roman"/>
          <w:b/>
          <w:i/>
          <w:sz w:val="20"/>
          <w:szCs w:val="20"/>
        </w:rPr>
      </w:pPr>
      <w:r w:rsidRPr="009D4B66">
        <w:rPr>
          <w:rFonts w:ascii="Times New Roman" w:hAnsi="Times New Roman"/>
          <w:b/>
          <w:i/>
          <w:sz w:val="24"/>
          <w:szCs w:val="24"/>
        </w:rPr>
        <w:t xml:space="preserve">You should not make your answers so brief as to leave the examiner guessing at what you are describing. Nor should they be so long as to cloud the central issue. </w:t>
      </w:r>
    </w:p>
    <w:p w:rsidR="00A057CD" w:rsidRPr="002B1876" w:rsidRDefault="00A057CD" w:rsidP="00E51D65">
      <w:pPr>
        <w:pStyle w:val="ListParagraph"/>
        <w:numPr>
          <w:ilvl w:val="0"/>
          <w:numId w:val="1"/>
        </w:numPr>
        <w:pBdr>
          <w:bottom w:val="single" w:sz="12" w:space="0" w:color="auto"/>
        </w:pBdr>
        <w:autoSpaceDE w:val="0"/>
        <w:autoSpaceDN w:val="0"/>
        <w:adjustRightInd w:val="0"/>
        <w:spacing w:after="0" w:line="240" w:lineRule="auto"/>
        <w:jc w:val="both"/>
        <w:rPr>
          <w:rFonts w:ascii="Times New Roman" w:hAnsi="Times New Roman"/>
          <w:sz w:val="20"/>
          <w:szCs w:val="20"/>
        </w:rPr>
      </w:pPr>
      <w:r>
        <w:rPr>
          <w:rFonts w:ascii="Times New Roman" w:hAnsi="Times New Roman"/>
          <w:sz w:val="24"/>
          <w:szCs w:val="24"/>
        </w:rPr>
        <w:t xml:space="preserve">Don’t waste your time and answer the question according to its marks. </w:t>
      </w:r>
    </w:p>
    <w:p w:rsidR="00E51D65" w:rsidRPr="00555F58" w:rsidRDefault="00E51D65" w:rsidP="00A057CD">
      <w:pPr>
        <w:autoSpaceDE w:val="0"/>
        <w:autoSpaceDN w:val="0"/>
        <w:adjustRightInd w:val="0"/>
        <w:spacing w:after="0" w:line="240" w:lineRule="auto"/>
        <w:rPr>
          <w:rFonts w:ascii="Times New Roman" w:hAnsi="Times New Roman" w:cs="Times New Roman"/>
          <w:sz w:val="24"/>
          <w:szCs w:val="24"/>
        </w:rPr>
      </w:pPr>
    </w:p>
    <w:p w:rsidR="00E51D65" w:rsidRDefault="00E51D65" w:rsidP="00A057CD">
      <w:pPr>
        <w:autoSpaceDE w:val="0"/>
        <w:autoSpaceDN w:val="0"/>
        <w:adjustRightInd w:val="0"/>
        <w:spacing w:after="0" w:line="240" w:lineRule="auto"/>
        <w:rPr>
          <w:rFonts w:ascii="Times New Roman" w:hAnsi="Times New Roman" w:cs="Times New Roman"/>
          <w:b/>
          <w:sz w:val="24"/>
          <w:szCs w:val="24"/>
        </w:rPr>
      </w:pPr>
      <w:r w:rsidRPr="003A66BB">
        <w:rPr>
          <w:rFonts w:ascii="Times New Roman" w:hAnsi="Times New Roman" w:cs="Times New Roman"/>
          <w:b/>
          <w:sz w:val="24"/>
          <w:szCs w:val="24"/>
        </w:rPr>
        <w:t xml:space="preserve">Question No </w:t>
      </w:r>
      <w:proofErr w:type="gramStart"/>
      <w:r w:rsidRPr="003A66BB">
        <w:rPr>
          <w:rFonts w:ascii="Times New Roman" w:hAnsi="Times New Roman" w:cs="Times New Roman"/>
          <w:b/>
          <w:sz w:val="24"/>
          <w:szCs w:val="24"/>
        </w:rPr>
        <w:t>1 :</w:t>
      </w:r>
      <w:proofErr w:type="gramEnd"/>
      <w:r w:rsidRPr="003A66BB">
        <w:rPr>
          <w:rFonts w:ascii="Times New Roman" w:hAnsi="Times New Roman" w:cs="Times New Roman"/>
          <w:b/>
          <w:sz w:val="24"/>
          <w:szCs w:val="24"/>
        </w:rPr>
        <w:t xml:space="preserve"> </w:t>
      </w:r>
      <w:r w:rsidR="00CA0CC8">
        <w:rPr>
          <w:rFonts w:ascii="Times New Roman" w:hAnsi="Times New Roman" w:cs="Times New Roman"/>
          <w:b/>
          <w:sz w:val="24"/>
          <w:szCs w:val="24"/>
        </w:rPr>
        <w:t>(7 Marks)</w:t>
      </w:r>
      <w:r w:rsidRPr="003A66BB">
        <w:rPr>
          <w:rFonts w:ascii="Times New Roman" w:hAnsi="Times New Roman" w:cs="Times New Roman"/>
          <w:b/>
          <w:sz w:val="24"/>
          <w:szCs w:val="24"/>
        </w:rPr>
        <w:t xml:space="preserve">  </w:t>
      </w:r>
    </w:p>
    <w:p w:rsidR="00003DE1" w:rsidRDefault="00003DE1" w:rsidP="00A057CD">
      <w:pPr>
        <w:autoSpaceDE w:val="0"/>
        <w:autoSpaceDN w:val="0"/>
        <w:adjustRightInd w:val="0"/>
        <w:spacing w:after="0" w:line="240" w:lineRule="auto"/>
        <w:rPr>
          <w:rFonts w:ascii="Times New Roman" w:hAnsi="Times New Roman" w:cs="Times New Roman"/>
          <w:b/>
          <w:sz w:val="24"/>
          <w:szCs w:val="24"/>
        </w:rPr>
      </w:pPr>
    </w:p>
    <w:p w:rsidR="00003DE1" w:rsidRDefault="00003DE1" w:rsidP="00003D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1. Access control that is a function of factors such as location, time of day,</w:t>
      </w:r>
      <w:r w:rsidR="002E7ECF">
        <w:rPr>
          <w:rFonts w:ascii="N8507" w:hAnsi="N8507" w:cs="N8507"/>
          <w:color w:val="242425"/>
          <w:sz w:val="23"/>
          <w:szCs w:val="23"/>
        </w:rPr>
        <w:t xml:space="preserve"> </w:t>
      </w:r>
      <w:r>
        <w:rPr>
          <w:rFonts w:ascii="N8507" w:hAnsi="N8507" w:cs="N8507"/>
          <w:color w:val="242425"/>
          <w:sz w:val="23"/>
          <w:szCs w:val="23"/>
        </w:rPr>
        <w:t>and previous access history is called:</w:t>
      </w:r>
    </w:p>
    <w:p w:rsidR="00003DE1" w:rsidRDefault="00003DE1" w:rsidP="00003DE1">
      <w:pPr>
        <w:autoSpaceDE w:val="0"/>
        <w:autoSpaceDN w:val="0"/>
        <w:adjustRightInd w:val="0"/>
        <w:spacing w:after="0" w:line="240" w:lineRule="auto"/>
        <w:rPr>
          <w:rFonts w:ascii="N8507" w:hAnsi="N8507" w:cs="N8507"/>
          <w:color w:val="242425"/>
          <w:sz w:val="23"/>
          <w:szCs w:val="23"/>
        </w:rPr>
      </w:pPr>
      <w:proofErr w:type="gramStart"/>
      <w:r>
        <w:rPr>
          <w:rFonts w:ascii="N8507" w:hAnsi="N8507" w:cs="N8507"/>
          <w:color w:val="242425"/>
          <w:sz w:val="23"/>
          <w:szCs w:val="23"/>
        </w:rPr>
        <w:t>a</w:t>
      </w:r>
      <w:proofErr w:type="gramEnd"/>
      <w:r>
        <w:rPr>
          <w:rFonts w:ascii="N8507" w:hAnsi="N8507" w:cs="N8507"/>
          <w:color w:val="242425"/>
          <w:sz w:val="23"/>
          <w:szCs w:val="23"/>
        </w:rPr>
        <w:t>. Positive</w:t>
      </w:r>
    </w:p>
    <w:p w:rsidR="00003DE1" w:rsidRDefault="00003DE1" w:rsidP="00003DE1">
      <w:pPr>
        <w:autoSpaceDE w:val="0"/>
        <w:autoSpaceDN w:val="0"/>
        <w:adjustRightInd w:val="0"/>
        <w:spacing w:after="0" w:line="240" w:lineRule="auto"/>
        <w:rPr>
          <w:rFonts w:ascii="N8507" w:hAnsi="N8507" w:cs="N8507"/>
          <w:color w:val="242425"/>
          <w:sz w:val="23"/>
          <w:szCs w:val="23"/>
        </w:rPr>
      </w:pPr>
      <w:proofErr w:type="gramStart"/>
      <w:r>
        <w:rPr>
          <w:rFonts w:ascii="N8507" w:hAnsi="N8507" w:cs="N8507"/>
          <w:color w:val="242425"/>
          <w:sz w:val="23"/>
          <w:szCs w:val="23"/>
        </w:rPr>
        <w:t>b</w:t>
      </w:r>
      <w:proofErr w:type="gramEnd"/>
      <w:r>
        <w:rPr>
          <w:rFonts w:ascii="N8507" w:hAnsi="N8507" w:cs="N8507"/>
          <w:color w:val="242425"/>
          <w:sz w:val="23"/>
          <w:szCs w:val="23"/>
        </w:rPr>
        <w:t>. Content-dependent</w:t>
      </w:r>
    </w:p>
    <w:p w:rsidR="00003DE1" w:rsidRDefault="00003DE1" w:rsidP="00003D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c. Context-dependent</w:t>
      </w:r>
    </w:p>
    <w:p w:rsidR="00003DE1" w:rsidRDefault="00003DE1" w:rsidP="00003D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d. Information flow</w:t>
      </w:r>
    </w:p>
    <w:p w:rsidR="00003DE1" w:rsidRDefault="00003DE1" w:rsidP="00003DE1">
      <w:pPr>
        <w:autoSpaceDE w:val="0"/>
        <w:autoSpaceDN w:val="0"/>
        <w:adjustRightInd w:val="0"/>
        <w:spacing w:after="0" w:line="240" w:lineRule="auto"/>
        <w:rPr>
          <w:rFonts w:ascii="N8507" w:hAnsi="N8507" w:cs="N8507"/>
          <w:color w:val="000000"/>
          <w:sz w:val="20"/>
          <w:szCs w:val="20"/>
        </w:rPr>
      </w:pPr>
      <w:r>
        <w:rPr>
          <w:rFonts w:ascii="N8502" w:hAnsi="N8502" w:cs="N8502"/>
          <w:color w:val="242425"/>
          <w:sz w:val="23"/>
          <w:szCs w:val="23"/>
        </w:rPr>
        <w:t xml:space="preserve">Answer: </w:t>
      </w:r>
      <w:r>
        <w:rPr>
          <w:rFonts w:ascii="N8507" w:hAnsi="N8507" w:cs="N8507"/>
          <w:color w:val="242425"/>
          <w:sz w:val="23"/>
          <w:szCs w:val="23"/>
        </w:rPr>
        <w:t>c</w:t>
      </w:r>
    </w:p>
    <w:p w:rsidR="00003DE1" w:rsidRDefault="00003DE1" w:rsidP="00A057CD">
      <w:pPr>
        <w:autoSpaceDE w:val="0"/>
        <w:autoSpaceDN w:val="0"/>
        <w:adjustRightInd w:val="0"/>
        <w:spacing w:after="0" w:line="240" w:lineRule="auto"/>
        <w:rPr>
          <w:rFonts w:ascii="Times New Roman" w:hAnsi="Times New Roman" w:cs="Times New Roman"/>
          <w:b/>
          <w:sz w:val="24"/>
          <w:szCs w:val="24"/>
        </w:rPr>
      </w:pPr>
    </w:p>
    <w:p w:rsidR="00003DE1" w:rsidRDefault="00003DE1" w:rsidP="00003D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2. A software interface to the operating system that implements access</w:t>
      </w:r>
      <w:r w:rsidR="002E7ECF">
        <w:rPr>
          <w:rFonts w:ascii="N8507" w:hAnsi="N8507" w:cs="N8507"/>
          <w:color w:val="242425"/>
          <w:sz w:val="23"/>
          <w:szCs w:val="23"/>
        </w:rPr>
        <w:t xml:space="preserve"> </w:t>
      </w:r>
      <w:r>
        <w:rPr>
          <w:rFonts w:ascii="N8507" w:hAnsi="N8507" w:cs="N8507"/>
          <w:color w:val="242425"/>
          <w:sz w:val="23"/>
          <w:szCs w:val="23"/>
        </w:rPr>
        <w:t>control by limiting the system commands that are available to a user is</w:t>
      </w:r>
    </w:p>
    <w:p w:rsidR="00003DE1" w:rsidRDefault="00003DE1" w:rsidP="00003DE1">
      <w:pPr>
        <w:autoSpaceDE w:val="0"/>
        <w:autoSpaceDN w:val="0"/>
        <w:adjustRightInd w:val="0"/>
        <w:spacing w:after="0" w:line="240" w:lineRule="auto"/>
        <w:rPr>
          <w:rFonts w:ascii="N8507" w:hAnsi="N8507" w:cs="N8507"/>
          <w:color w:val="242425"/>
          <w:sz w:val="23"/>
          <w:szCs w:val="23"/>
        </w:rPr>
      </w:pPr>
      <w:proofErr w:type="gramStart"/>
      <w:r>
        <w:rPr>
          <w:rFonts w:ascii="N8507" w:hAnsi="N8507" w:cs="N8507"/>
          <w:color w:val="242425"/>
          <w:sz w:val="23"/>
          <w:szCs w:val="23"/>
        </w:rPr>
        <w:t>called</w:t>
      </w:r>
      <w:proofErr w:type="gramEnd"/>
      <w:r>
        <w:rPr>
          <w:rFonts w:ascii="N8507" w:hAnsi="N8507" w:cs="N8507"/>
          <w:color w:val="242425"/>
          <w:sz w:val="23"/>
          <w:szCs w:val="23"/>
        </w:rPr>
        <w:t xml:space="preserve"> a(n):</w:t>
      </w:r>
    </w:p>
    <w:p w:rsidR="00003DE1" w:rsidRDefault="00003DE1" w:rsidP="00003D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a. Restricted shell</w:t>
      </w:r>
    </w:p>
    <w:p w:rsidR="00003DE1" w:rsidRDefault="00003DE1" w:rsidP="00003D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b. Interrupt</w:t>
      </w:r>
    </w:p>
    <w:p w:rsidR="00003DE1" w:rsidRDefault="00003DE1" w:rsidP="00003D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c. Physically constrained user interface</w:t>
      </w:r>
    </w:p>
    <w:p w:rsidR="00003DE1" w:rsidRDefault="00003DE1" w:rsidP="00003D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d. View</w:t>
      </w:r>
    </w:p>
    <w:p w:rsidR="00003DE1" w:rsidRDefault="00003DE1" w:rsidP="00003DE1">
      <w:pPr>
        <w:autoSpaceDE w:val="0"/>
        <w:autoSpaceDN w:val="0"/>
        <w:adjustRightInd w:val="0"/>
        <w:spacing w:after="0" w:line="240" w:lineRule="auto"/>
        <w:rPr>
          <w:rFonts w:ascii="N8507" w:hAnsi="N8507" w:cs="N8507"/>
          <w:color w:val="000000"/>
          <w:sz w:val="20"/>
          <w:szCs w:val="20"/>
        </w:rPr>
      </w:pPr>
      <w:r>
        <w:rPr>
          <w:rFonts w:ascii="N8502" w:hAnsi="N8502" w:cs="N8502"/>
          <w:color w:val="242425"/>
          <w:sz w:val="23"/>
          <w:szCs w:val="23"/>
        </w:rPr>
        <w:t xml:space="preserve">Answer: </w:t>
      </w:r>
      <w:r>
        <w:rPr>
          <w:rFonts w:ascii="N8507" w:hAnsi="N8507" w:cs="N8507"/>
          <w:color w:val="242425"/>
          <w:sz w:val="23"/>
          <w:szCs w:val="23"/>
        </w:rPr>
        <w:t>a</w:t>
      </w:r>
    </w:p>
    <w:p w:rsidR="00003DE1" w:rsidRDefault="00003DE1" w:rsidP="00A057CD">
      <w:pPr>
        <w:autoSpaceDE w:val="0"/>
        <w:autoSpaceDN w:val="0"/>
        <w:adjustRightInd w:val="0"/>
        <w:spacing w:after="0" w:line="240" w:lineRule="auto"/>
        <w:rPr>
          <w:rFonts w:ascii="Times New Roman" w:hAnsi="Times New Roman" w:cs="Times New Roman"/>
          <w:b/>
          <w:sz w:val="24"/>
          <w:szCs w:val="24"/>
        </w:rPr>
      </w:pPr>
    </w:p>
    <w:p w:rsidR="00003DE1" w:rsidRDefault="00FC5B27" w:rsidP="00003D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 xml:space="preserve">3. </w:t>
      </w:r>
      <w:r w:rsidR="00003DE1">
        <w:rPr>
          <w:rFonts w:ascii="N8507" w:hAnsi="N8507" w:cs="N8507"/>
          <w:color w:val="242425"/>
          <w:sz w:val="23"/>
          <w:szCs w:val="23"/>
        </w:rPr>
        <w:t>Controlling access to information systems and associated networks is</w:t>
      </w:r>
      <w:r w:rsidR="002E7ECF">
        <w:rPr>
          <w:rFonts w:ascii="N8507" w:hAnsi="N8507" w:cs="N8507"/>
          <w:color w:val="242425"/>
          <w:sz w:val="23"/>
          <w:szCs w:val="23"/>
        </w:rPr>
        <w:t xml:space="preserve"> </w:t>
      </w:r>
      <w:r w:rsidR="00003DE1">
        <w:rPr>
          <w:rFonts w:ascii="N8507" w:hAnsi="N8507" w:cs="N8507"/>
          <w:color w:val="242425"/>
          <w:sz w:val="23"/>
          <w:szCs w:val="23"/>
        </w:rPr>
        <w:t>necessary for the preservation of their confidentiality, integrity, and</w:t>
      </w:r>
      <w:r w:rsidR="002E7ECF">
        <w:rPr>
          <w:rFonts w:ascii="N8507" w:hAnsi="N8507" w:cs="N8507"/>
          <w:color w:val="242425"/>
          <w:sz w:val="23"/>
          <w:szCs w:val="23"/>
        </w:rPr>
        <w:t xml:space="preserve"> </w:t>
      </w:r>
      <w:r w:rsidR="00003DE1">
        <w:rPr>
          <w:rFonts w:ascii="N8507" w:hAnsi="N8507" w:cs="N8507"/>
          <w:color w:val="242425"/>
          <w:sz w:val="23"/>
          <w:szCs w:val="23"/>
        </w:rPr>
        <w:t>availability. Which of the following is NOT a goal of integrity?</w:t>
      </w:r>
    </w:p>
    <w:p w:rsidR="00003DE1" w:rsidRDefault="00003DE1" w:rsidP="00003D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a. Prevention of the modification of information by unauthorized users</w:t>
      </w:r>
    </w:p>
    <w:p w:rsidR="00003DE1" w:rsidRDefault="00003DE1" w:rsidP="00003D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b. Prevention of the unauthorized or unintentional modification of</w:t>
      </w:r>
    </w:p>
    <w:p w:rsidR="00003DE1" w:rsidRDefault="00003DE1" w:rsidP="00003DE1">
      <w:pPr>
        <w:autoSpaceDE w:val="0"/>
        <w:autoSpaceDN w:val="0"/>
        <w:adjustRightInd w:val="0"/>
        <w:spacing w:after="0" w:line="240" w:lineRule="auto"/>
        <w:rPr>
          <w:rFonts w:ascii="N8507" w:hAnsi="N8507" w:cs="N8507"/>
          <w:color w:val="242425"/>
          <w:sz w:val="23"/>
          <w:szCs w:val="23"/>
        </w:rPr>
      </w:pPr>
      <w:proofErr w:type="gramStart"/>
      <w:r>
        <w:rPr>
          <w:rFonts w:ascii="N8507" w:hAnsi="N8507" w:cs="N8507"/>
          <w:color w:val="242425"/>
          <w:sz w:val="23"/>
          <w:szCs w:val="23"/>
        </w:rPr>
        <w:t>information</w:t>
      </w:r>
      <w:proofErr w:type="gramEnd"/>
      <w:r>
        <w:rPr>
          <w:rFonts w:ascii="N8507" w:hAnsi="N8507" w:cs="N8507"/>
          <w:color w:val="242425"/>
          <w:sz w:val="23"/>
          <w:szCs w:val="23"/>
        </w:rPr>
        <w:t xml:space="preserve"> by authorized users</w:t>
      </w:r>
    </w:p>
    <w:p w:rsidR="00003DE1" w:rsidRDefault="00003DE1" w:rsidP="00003D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c. Prevention of authorized modifications by unauthorized users</w:t>
      </w:r>
    </w:p>
    <w:p w:rsidR="00003DE1" w:rsidRDefault="00003DE1" w:rsidP="00003D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d. Preservation of the internal and external consistency of the</w:t>
      </w:r>
    </w:p>
    <w:p w:rsidR="00003DE1" w:rsidRDefault="00003DE1" w:rsidP="00003DE1">
      <w:pPr>
        <w:autoSpaceDE w:val="0"/>
        <w:autoSpaceDN w:val="0"/>
        <w:adjustRightInd w:val="0"/>
        <w:spacing w:after="0" w:line="240" w:lineRule="auto"/>
        <w:rPr>
          <w:rFonts w:ascii="N8507" w:hAnsi="N8507" w:cs="N8507"/>
          <w:color w:val="242425"/>
          <w:sz w:val="23"/>
          <w:szCs w:val="23"/>
        </w:rPr>
      </w:pPr>
      <w:proofErr w:type="gramStart"/>
      <w:r>
        <w:rPr>
          <w:rFonts w:ascii="N8507" w:hAnsi="N8507" w:cs="N8507"/>
          <w:color w:val="242425"/>
          <w:sz w:val="23"/>
          <w:szCs w:val="23"/>
        </w:rPr>
        <w:t>information</w:t>
      </w:r>
      <w:proofErr w:type="gramEnd"/>
    </w:p>
    <w:p w:rsidR="00FC5B27" w:rsidRDefault="00FC5B27" w:rsidP="00FC5B27">
      <w:pPr>
        <w:autoSpaceDE w:val="0"/>
        <w:autoSpaceDN w:val="0"/>
        <w:adjustRightInd w:val="0"/>
        <w:spacing w:after="0" w:line="240" w:lineRule="auto"/>
        <w:rPr>
          <w:rFonts w:ascii="N8502" w:hAnsi="N8502" w:cs="N8502"/>
          <w:color w:val="000000"/>
          <w:sz w:val="20"/>
          <w:szCs w:val="20"/>
        </w:rPr>
      </w:pPr>
      <w:r>
        <w:rPr>
          <w:rFonts w:ascii="N8502" w:hAnsi="N8502" w:cs="N8502"/>
          <w:color w:val="242425"/>
          <w:sz w:val="23"/>
          <w:szCs w:val="23"/>
        </w:rPr>
        <w:lastRenderedPageBreak/>
        <w:t xml:space="preserve">Answer: </w:t>
      </w:r>
      <w:r>
        <w:rPr>
          <w:rFonts w:ascii="N8507" w:hAnsi="N8507" w:cs="N8507"/>
          <w:color w:val="242425"/>
          <w:sz w:val="23"/>
          <w:szCs w:val="23"/>
        </w:rPr>
        <w:t>c</w:t>
      </w:r>
    </w:p>
    <w:p w:rsidR="00FC5B27" w:rsidRDefault="00FC5B27" w:rsidP="00003DE1">
      <w:pPr>
        <w:autoSpaceDE w:val="0"/>
        <w:autoSpaceDN w:val="0"/>
        <w:adjustRightInd w:val="0"/>
        <w:spacing w:after="0" w:line="240" w:lineRule="auto"/>
        <w:rPr>
          <w:rFonts w:ascii="N8507" w:hAnsi="N8507" w:cs="N8507"/>
          <w:color w:val="000000"/>
          <w:sz w:val="20"/>
          <w:szCs w:val="20"/>
        </w:rPr>
      </w:pPr>
    </w:p>
    <w:p w:rsidR="00442CF2" w:rsidRDefault="00442CF2" w:rsidP="00442CF2">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4. A distributed system using passwords as the authentication means can</w:t>
      </w:r>
      <w:r w:rsidR="002E7ECF">
        <w:rPr>
          <w:rFonts w:ascii="N8507" w:hAnsi="N8507" w:cs="N8507"/>
          <w:color w:val="242425"/>
          <w:sz w:val="23"/>
          <w:szCs w:val="23"/>
        </w:rPr>
        <w:t xml:space="preserve"> </w:t>
      </w:r>
      <w:r>
        <w:rPr>
          <w:rFonts w:ascii="N8507" w:hAnsi="N8507" w:cs="N8507"/>
          <w:color w:val="242425"/>
          <w:sz w:val="23"/>
          <w:szCs w:val="23"/>
        </w:rPr>
        <w:t xml:space="preserve">use a number of techniques to make the password system </w:t>
      </w:r>
      <w:proofErr w:type="spellStart"/>
      <w:r>
        <w:rPr>
          <w:rFonts w:ascii="N8507" w:hAnsi="N8507" w:cs="N8507"/>
          <w:color w:val="242425"/>
          <w:sz w:val="23"/>
          <w:szCs w:val="23"/>
        </w:rPr>
        <w:t>stronger.Which</w:t>
      </w:r>
      <w:proofErr w:type="spellEnd"/>
      <w:r>
        <w:rPr>
          <w:rFonts w:ascii="N8507" w:hAnsi="N8507" w:cs="N8507"/>
          <w:color w:val="242425"/>
          <w:sz w:val="23"/>
          <w:szCs w:val="23"/>
        </w:rPr>
        <w:t xml:space="preserve"> of the following is NOT one of these techniques?</w:t>
      </w:r>
    </w:p>
    <w:p w:rsidR="00442CF2" w:rsidRDefault="00442CF2" w:rsidP="00442CF2">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a. Password generators</w:t>
      </w:r>
    </w:p>
    <w:p w:rsidR="00442CF2" w:rsidRDefault="00442CF2" w:rsidP="00442CF2">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b. Regular password reuse</w:t>
      </w:r>
    </w:p>
    <w:p w:rsidR="00442CF2" w:rsidRDefault="00442CF2" w:rsidP="00442CF2">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c. Password file protection</w:t>
      </w:r>
    </w:p>
    <w:p w:rsidR="00442CF2" w:rsidRDefault="00442CF2" w:rsidP="00442CF2">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d. Limiting the number or frequency of log-on attempts</w:t>
      </w:r>
    </w:p>
    <w:p w:rsidR="00442CF2" w:rsidRDefault="00442CF2" w:rsidP="00442CF2">
      <w:pPr>
        <w:autoSpaceDE w:val="0"/>
        <w:autoSpaceDN w:val="0"/>
        <w:adjustRightInd w:val="0"/>
        <w:spacing w:after="0" w:line="240" w:lineRule="auto"/>
        <w:rPr>
          <w:rFonts w:ascii="N8507" w:hAnsi="N8507" w:cs="N8507"/>
          <w:color w:val="000000"/>
          <w:sz w:val="20"/>
          <w:szCs w:val="20"/>
        </w:rPr>
      </w:pPr>
      <w:r>
        <w:rPr>
          <w:rFonts w:ascii="N8502" w:hAnsi="N8502" w:cs="N8502"/>
          <w:color w:val="242425"/>
          <w:sz w:val="23"/>
          <w:szCs w:val="23"/>
        </w:rPr>
        <w:t xml:space="preserve">Answer: </w:t>
      </w:r>
      <w:r>
        <w:rPr>
          <w:rFonts w:ascii="N8507" w:hAnsi="N8507" w:cs="N8507"/>
          <w:color w:val="242425"/>
          <w:sz w:val="23"/>
          <w:szCs w:val="23"/>
        </w:rPr>
        <w:t>b</w:t>
      </w:r>
    </w:p>
    <w:p w:rsidR="00003DE1" w:rsidRDefault="00003DE1" w:rsidP="00A057CD">
      <w:pPr>
        <w:autoSpaceDE w:val="0"/>
        <w:autoSpaceDN w:val="0"/>
        <w:adjustRightInd w:val="0"/>
        <w:spacing w:after="0" w:line="240" w:lineRule="auto"/>
        <w:rPr>
          <w:rFonts w:ascii="Times New Roman" w:hAnsi="Times New Roman" w:cs="Times New Roman"/>
          <w:b/>
          <w:sz w:val="24"/>
          <w:szCs w:val="24"/>
        </w:rPr>
      </w:pPr>
    </w:p>
    <w:p w:rsidR="00442CF2" w:rsidRDefault="00442CF2" w:rsidP="00442CF2">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 xml:space="preserve">5. Authentication in which a random value is presented to a user, who </w:t>
      </w:r>
      <w:r w:rsidR="002E7ECF">
        <w:rPr>
          <w:rFonts w:ascii="N8507" w:hAnsi="N8507" w:cs="N8507"/>
          <w:color w:val="242425"/>
          <w:sz w:val="23"/>
          <w:szCs w:val="23"/>
        </w:rPr>
        <w:t xml:space="preserve">then returns a </w:t>
      </w:r>
      <w:r>
        <w:rPr>
          <w:rFonts w:ascii="N8507" w:hAnsi="N8507" w:cs="N8507"/>
          <w:color w:val="242425"/>
          <w:sz w:val="23"/>
          <w:szCs w:val="23"/>
        </w:rPr>
        <w:t>calculated number based on that random value is called:</w:t>
      </w:r>
    </w:p>
    <w:p w:rsidR="00442CF2" w:rsidRDefault="00442CF2" w:rsidP="00442CF2">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a. Man-in-the-middle</w:t>
      </w:r>
    </w:p>
    <w:p w:rsidR="00442CF2" w:rsidRDefault="00442CF2" w:rsidP="00442CF2">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b. Challenge-response</w:t>
      </w:r>
    </w:p>
    <w:p w:rsidR="00442CF2" w:rsidRDefault="00442CF2" w:rsidP="00442CF2">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c. One-time password</w:t>
      </w:r>
    </w:p>
    <w:p w:rsidR="00442CF2" w:rsidRDefault="00442CF2" w:rsidP="00442CF2">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d. Personal identification number (PIN) protocol</w:t>
      </w:r>
    </w:p>
    <w:p w:rsidR="00442CF2" w:rsidRDefault="00442CF2" w:rsidP="00442CF2">
      <w:pPr>
        <w:autoSpaceDE w:val="0"/>
        <w:autoSpaceDN w:val="0"/>
        <w:adjustRightInd w:val="0"/>
        <w:spacing w:after="0" w:line="240" w:lineRule="auto"/>
        <w:rPr>
          <w:rFonts w:ascii="N8507" w:hAnsi="N8507" w:cs="N8507"/>
          <w:color w:val="000000"/>
          <w:sz w:val="20"/>
          <w:szCs w:val="20"/>
        </w:rPr>
      </w:pPr>
      <w:r>
        <w:rPr>
          <w:rFonts w:ascii="N8502" w:hAnsi="N8502" w:cs="N8502"/>
          <w:color w:val="242425"/>
          <w:sz w:val="23"/>
          <w:szCs w:val="23"/>
        </w:rPr>
        <w:t xml:space="preserve">Answer: </w:t>
      </w:r>
      <w:r>
        <w:rPr>
          <w:rFonts w:ascii="N8507" w:hAnsi="N8507" w:cs="N8507"/>
          <w:color w:val="242425"/>
          <w:sz w:val="23"/>
          <w:szCs w:val="23"/>
        </w:rPr>
        <w:t>b</w:t>
      </w:r>
    </w:p>
    <w:p w:rsidR="00442CF2" w:rsidRDefault="00442CF2" w:rsidP="00A057CD">
      <w:pPr>
        <w:autoSpaceDE w:val="0"/>
        <w:autoSpaceDN w:val="0"/>
        <w:adjustRightInd w:val="0"/>
        <w:spacing w:after="0" w:line="240" w:lineRule="auto"/>
        <w:rPr>
          <w:rFonts w:ascii="Times New Roman" w:hAnsi="Times New Roman" w:cs="Times New Roman"/>
          <w:b/>
          <w:sz w:val="24"/>
          <w:szCs w:val="24"/>
        </w:rPr>
      </w:pPr>
    </w:p>
    <w:p w:rsidR="008307AC" w:rsidRDefault="000A6BE1" w:rsidP="008307AC">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6</w:t>
      </w:r>
      <w:r w:rsidR="008307AC">
        <w:rPr>
          <w:rFonts w:ascii="N8507" w:hAnsi="N8507" w:cs="N8507"/>
          <w:color w:val="242425"/>
          <w:sz w:val="23"/>
          <w:szCs w:val="23"/>
        </w:rPr>
        <w:t>. Which of the following items is NOT used to determine the types of</w:t>
      </w:r>
      <w:r w:rsidR="002E7ECF">
        <w:rPr>
          <w:rFonts w:ascii="N8507" w:hAnsi="N8507" w:cs="N8507"/>
          <w:color w:val="242425"/>
          <w:sz w:val="23"/>
          <w:szCs w:val="23"/>
        </w:rPr>
        <w:t xml:space="preserve"> </w:t>
      </w:r>
      <w:r w:rsidR="008307AC">
        <w:rPr>
          <w:rFonts w:ascii="N8507" w:hAnsi="N8507" w:cs="N8507"/>
          <w:color w:val="242425"/>
          <w:sz w:val="23"/>
          <w:szCs w:val="23"/>
        </w:rPr>
        <w:t>access controls to be applied in an organization?</w:t>
      </w:r>
    </w:p>
    <w:p w:rsidR="008307AC" w:rsidRDefault="008307AC" w:rsidP="008307AC">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a. Least privilege</w:t>
      </w:r>
    </w:p>
    <w:p w:rsidR="008307AC" w:rsidRDefault="008307AC" w:rsidP="008307AC">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b. Separation of duties</w:t>
      </w:r>
    </w:p>
    <w:p w:rsidR="008307AC" w:rsidRDefault="008307AC" w:rsidP="008307AC">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c. Relational categories</w:t>
      </w:r>
    </w:p>
    <w:p w:rsidR="008307AC" w:rsidRDefault="008307AC" w:rsidP="008307AC">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d. Organizational policies</w:t>
      </w:r>
    </w:p>
    <w:p w:rsidR="008307AC" w:rsidRDefault="008307AC" w:rsidP="008307AC">
      <w:pPr>
        <w:autoSpaceDE w:val="0"/>
        <w:autoSpaceDN w:val="0"/>
        <w:adjustRightInd w:val="0"/>
        <w:spacing w:after="0" w:line="240" w:lineRule="auto"/>
        <w:rPr>
          <w:rFonts w:ascii="N8507" w:hAnsi="N8507" w:cs="N8507"/>
          <w:color w:val="000000"/>
          <w:sz w:val="20"/>
          <w:szCs w:val="20"/>
        </w:rPr>
      </w:pPr>
      <w:r>
        <w:rPr>
          <w:rFonts w:ascii="N8502" w:hAnsi="N8502" w:cs="N8502"/>
          <w:color w:val="242425"/>
          <w:sz w:val="23"/>
          <w:szCs w:val="23"/>
        </w:rPr>
        <w:t xml:space="preserve">Answer: </w:t>
      </w:r>
      <w:r>
        <w:rPr>
          <w:rFonts w:ascii="N8507" w:hAnsi="N8507" w:cs="N8507"/>
          <w:color w:val="242425"/>
          <w:sz w:val="23"/>
          <w:szCs w:val="23"/>
        </w:rPr>
        <w:t>c</w:t>
      </w:r>
    </w:p>
    <w:p w:rsidR="008307AC" w:rsidRDefault="008307AC" w:rsidP="00A057CD">
      <w:pPr>
        <w:autoSpaceDE w:val="0"/>
        <w:autoSpaceDN w:val="0"/>
        <w:adjustRightInd w:val="0"/>
        <w:spacing w:after="0" w:line="240" w:lineRule="auto"/>
        <w:rPr>
          <w:rFonts w:ascii="Times New Roman" w:hAnsi="Times New Roman" w:cs="Times New Roman"/>
          <w:b/>
          <w:sz w:val="24"/>
          <w:szCs w:val="24"/>
        </w:rPr>
      </w:pPr>
    </w:p>
    <w:p w:rsidR="000A6BE1" w:rsidRDefault="000A6BE1" w:rsidP="000A6B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7. The Secure European System for Applications in a Multivendor</w:t>
      </w:r>
      <w:r w:rsidR="002E7ECF">
        <w:rPr>
          <w:rFonts w:ascii="N8507" w:hAnsi="N8507" w:cs="N8507"/>
          <w:color w:val="242425"/>
          <w:sz w:val="23"/>
          <w:szCs w:val="23"/>
        </w:rPr>
        <w:t xml:space="preserve"> </w:t>
      </w:r>
      <w:r>
        <w:rPr>
          <w:rFonts w:ascii="N8507" w:hAnsi="N8507" w:cs="N8507"/>
          <w:color w:val="242425"/>
          <w:sz w:val="23"/>
          <w:szCs w:val="23"/>
        </w:rPr>
        <w:t>Environment (SESAME) implements a Kerberos-like distribution of</w:t>
      </w:r>
      <w:r w:rsidR="002E7ECF">
        <w:rPr>
          <w:rFonts w:ascii="N8507" w:hAnsi="N8507" w:cs="N8507"/>
          <w:color w:val="242425"/>
          <w:sz w:val="23"/>
          <w:szCs w:val="23"/>
        </w:rPr>
        <w:t xml:space="preserve"> </w:t>
      </w:r>
      <w:r>
        <w:rPr>
          <w:rFonts w:ascii="N8507" w:hAnsi="N8507" w:cs="N8507"/>
          <w:color w:val="242425"/>
          <w:sz w:val="23"/>
          <w:szCs w:val="23"/>
        </w:rPr>
        <w:t>secret keys. Which of the following is NOT a characteristic of SESAME?</w:t>
      </w:r>
    </w:p>
    <w:p w:rsidR="000A6BE1" w:rsidRDefault="000A6BE1" w:rsidP="000A6B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a. Uses a trusted authentication server at each host</w:t>
      </w:r>
    </w:p>
    <w:p w:rsidR="000A6BE1" w:rsidRDefault="000A6BE1" w:rsidP="000A6B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b. Uses secret key cryptography for the distribution of secret keys</w:t>
      </w:r>
    </w:p>
    <w:p w:rsidR="000A6BE1" w:rsidRDefault="000A6BE1" w:rsidP="000A6B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c. Incorporates two certificates or tickets, one for authentication and</w:t>
      </w:r>
    </w:p>
    <w:p w:rsidR="000A6BE1" w:rsidRDefault="000A6BE1" w:rsidP="000A6BE1">
      <w:pPr>
        <w:autoSpaceDE w:val="0"/>
        <w:autoSpaceDN w:val="0"/>
        <w:adjustRightInd w:val="0"/>
        <w:spacing w:after="0" w:line="240" w:lineRule="auto"/>
        <w:rPr>
          <w:rFonts w:ascii="N8507" w:hAnsi="N8507" w:cs="N8507"/>
          <w:color w:val="242425"/>
          <w:sz w:val="23"/>
          <w:szCs w:val="23"/>
        </w:rPr>
      </w:pPr>
      <w:proofErr w:type="gramStart"/>
      <w:r>
        <w:rPr>
          <w:rFonts w:ascii="N8507" w:hAnsi="N8507" w:cs="N8507"/>
          <w:color w:val="242425"/>
          <w:sz w:val="23"/>
          <w:szCs w:val="23"/>
        </w:rPr>
        <w:t>one</w:t>
      </w:r>
      <w:proofErr w:type="gramEnd"/>
      <w:r>
        <w:rPr>
          <w:rFonts w:ascii="N8507" w:hAnsi="N8507" w:cs="N8507"/>
          <w:color w:val="242425"/>
          <w:sz w:val="23"/>
          <w:szCs w:val="23"/>
        </w:rPr>
        <w:t xml:space="preserve"> defining access privileges</w:t>
      </w:r>
    </w:p>
    <w:p w:rsidR="000A6BE1" w:rsidRDefault="000A6BE1" w:rsidP="000A6BE1">
      <w:pPr>
        <w:autoSpaceDE w:val="0"/>
        <w:autoSpaceDN w:val="0"/>
        <w:adjustRightInd w:val="0"/>
        <w:spacing w:after="0" w:line="240" w:lineRule="auto"/>
        <w:rPr>
          <w:rFonts w:ascii="N8507" w:hAnsi="N8507" w:cs="N8507"/>
          <w:color w:val="242425"/>
          <w:sz w:val="23"/>
          <w:szCs w:val="23"/>
        </w:rPr>
      </w:pPr>
      <w:r>
        <w:rPr>
          <w:rFonts w:ascii="N8507" w:hAnsi="N8507" w:cs="N8507"/>
          <w:color w:val="242425"/>
          <w:sz w:val="23"/>
          <w:szCs w:val="23"/>
        </w:rPr>
        <w:t>d. Uses public key cryptography for the distribution of secret keys</w:t>
      </w:r>
    </w:p>
    <w:p w:rsidR="000A6BE1" w:rsidRDefault="000A6BE1" w:rsidP="000A6BE1">
      <w:pPr>
        <w:autoSpaceDE w:val="0"/>
        <w:autoSpaceDN w:val="0"/>
        <w:adjustRightInd w:val="0"/>
        <w:spacing w:after="0" w:line="240" w:lineRule="auto"/>
        <w:rPr>
          <w:rFonts w:ascii="N8507" w:hAnsi="N8507" w:cs="N8507"/>
          <w:color w:val="242425"/>
          <w:sz w:val="23"/>
          <w:szCs w:val="23"/>
        </w:rPr>
      </w:pPr>
      <w:r>
        <w:rPr>
          <w:rFonts w:ascii="N8502" w:hAnsi="N8502" w:cs="N8502"/>
          <w:color w:val="242425"/>
          <w:sz w:val="23"/>
          <w:szCs w:val="23"/>
        </w:rPr>
        <w:t xml:space="preserve">Answer: </w:t>
      </w:r>
      <w:r>
        <w:rPr>
          <w:rFonts w:ascii="N8507" w:hAnsi="N8507" w:cs="N8507"/>
          <w:color w:val="242425"/>
          <w:sz w:val="23"/>
          <w:szCs w:val="23"/>
        </w:rPr>
        <w:t>b</w:t>
      </w:r>
    </w:p>
    <w:p w:rsidR="000A6BE1" w:rsidRDefault="000A6BE1" w:rsidP="000A6BE1">
      <w:pPr>
        <w:autoSpaceDE w:val="0"/>
        <w:autoSpaceDN w:val="0"/>
        <w:adjustRightInd w:val="0"/>
        <w:spacing w:after="0" w:line="240" w:lineRule="auto"/>
        <w:rPr>
          <w:rFonts w:ascii="N8507" w:hAnsi="N8507" w:cs="N8507"/>
          <w:color w:val="242425"/>
          <w:sz w:val="23"/>
          <w:szCs w:val="23"/>
        </w:rPr>
      </w:pPr>
    </w:p>
    <w:p w:rsidR="000A6BE1" w:rsidRDefault="000A6BE1" w:rsidP="000A6BE1">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8. Identity-based access control is a subset of which one of the following</w:t>
      </w:r>
      <w:r w:rsidR="002E7ECF">
        <w:rPr>
          <w:rFonts w:ascii="N8460" w:hAnsi="N8460" w:cs="N8460"/>
          <w:color w:val="242425"/>
          <w:sz w:val="23"/>
          <w:szCs w:val="23"/>
        </w:rPr>
        <w:t xml:space="preserve"> </w:t>
      </w:r>
      <w:r>
        <w:rPr>
          <w:rFonts w:ascii="N8460" w:hAnsi="N8460" w:cs="N8460"/>
          <w:color w:val="242425"/>
          <w:sz w:val="23"/>
          <w:szCs w:val="23"/>
        </w:rPr>
        <w:t>access control categories?</w:t>
      </w:r>
    </w:p>
    <w:p w:rsidR="000A6BE1" w:rsidRDefault="000A6BE1" w:rsidP="000A6BE1">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a. Discretionary access control</w:t>
      </w:r>
    </w:p>
    <w:p w:rsidR="000A6BE1" w:rsidRDefault="000A6BE1" w:rsidP="000A6BE1">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b. Mandatory access control</w:t>
      </w:r>
    </w:p>
    <w:p w:rsidR="000A6BE1" w:rsidRDefault="000A6BE1" w:rsidP="000A6BE1">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c. Non-discretionary access control</w:t>
      </w:r>
    </w:p>
    <w:p w:rsidR="000A6BE1" w:rsidRDefault="000A6BE1" w:rsidP="000A6BE1">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d. Lattice-based access control</w:t>
      </w:r>
    </w:p>
    <w:p w:rsidR="000A6BE1" w:rsidRDefault="000A6BE1" w:rsidP="000A6BE1">
      <w:pPr>
        <w:autoSpaceDE w:val="0"/>
        <w:autoSpaceDN w:val="0"/>
        <w:adjustRightInd w:val="0"/>
        <w:spacing w:after="0" w:line="240" w:lineRule="auto"/>
        <w:rPr>
          <w:rFonts w:ascii="N8460" w:hAnsi="N8460" w:cs="N8460"/>
          <w:color w:val="000000"/>
          <w:sz w:val="20"/>
          <w:szCs w:val="20"/>
        </w:rPr>
      </w:pPr>
      <w:r>
        <w:rPr>
          <w:rFonts w:ascii="N8455" w:hAnsi="N8455" w:cs="N8455"/>
          <w:color w:val="242425"/>
          <w:sz w:val="23"/>
          <w:szCs w:val="23"/>
        </w:rPr>
        <w:t xml:space="preserve">Answer: </w:t>
      </w:r>
      <w:r>
        <w:rPr>
          <w:rFonts w:ascii="N8460" w:hAnsi="N8460" w:cs="N8460"/>
          <w:color w:val="242425"/>
          <w:sz w:val="23"/>
          <w:szCs w:val="23"/>
        </w:rPr>
        <w:t>a</w:t>
      </w:r>
    </w:p>
    <w:p w:rsidR="000A6BE1" w:rsidRDefault="000A6BE1" w:rsidP="000A6BE1">
      <w:pPr>
        <w:autoSpaceDE w:val="0"/>
        <w:autoSpaceDN w:val="0"/>
        <w:adjustRightInd w:val="0"/>
        <w:spacing w:after="0" w:line="240" w:lineRule="auto"/>
        <w:rPr>
          <w:rFonts w:ascii="N8507" w:hAnsi="N8507" w:cs="N8507"/>
          <w:color w:val="000000"/>
          <w:sz w:val="20"/>
          <w:szCs w:val="20"/>
        </w:rPr>
      </w:pPr>
    </w:p>
    <w:p w:rsidR="000A6BE1" w:rsidRDefault="00F3739B" w:rsidP="000A6BE1">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9</w:t>
      </w:r>
      <w:r w:rsidR="000A6BE1">
        <w:rPr>
          <w:rFonts w:ascii="N8460" w:hAnsi="N8460" w:cs="N8460"/>
          <w:color w:val="242425"/>
          <w:sz w:val="23"/>
          <w:szCs w:val="23"/>
        </w:rPr>
        <w:t xml:space="preserve">. </w:t>
      </w:r>
      <w:proofErr w:type="spellStart"/>
      <w:r w:rsidR="000A6BE1">
        <w:rPr>
          <w:rFonts w:ascii="N8460" w:hAnsi="N8460" w:cs="N8460"/>
          <w:color w:val="242425"/>
          <w:sz w:val="23"/>
          <w:szCs w:val="23"/>
        </w:rPr>
        <w:t>Atoken</w:t>
      </w:r>
      <w:proofErr w:type="spellEnd"/>
      <w:r w:rsidR="000A6BE1">
        <w:rPr>
          <w:rFonts w:ascii="N8460" w:hAnsi="N8460" w:cs="N8460"/>
          <w:color w:val="242425"/>
          <w:sz w:val="23"/>
          <w:szCs w:val="23"/>
        </w:rPr>
        <w:t xml:space="preserve"> that generates a unique password at fixed time intervals is called:</w:t>
      </w:r>
    </w:p>
    <w:p w:rsidR="000A6BE1" w:rsidRDefault="000A6BE1" w:rsidP="000A6BE1">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a. An asynchronous dynamic password token.</w:t>
      </w:r>
    </w:p>
    <w:p w:rsidR="000A6BE1" w:rsidRDefault="000A6BE1" w:rsidP="000A6BE1">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 xml:space="preserve">b. </w:t>
      </w:r>
      <w:proofErr w:type="spellStart"/>
      <w:r>
        <w:rPr>
          <w:rFonts w:ascii="N8460" w:hAnsi="N8460" w:cs="N8460"/>
          <w:color w:val="242425"/>
          <w:sz w:val="23"/>
          <w:szCs w:val="23"/>
        </w:rPr>
        <w:t>Atime</w:t>
      </w:r>
      <w:proofErr w:type="spellEnd"/>
      <w:r>
        <w:rPr>
          <w:rFonts w:ascii="N8460" w:hAnsi="N8460" w:cs="N8460"/>
          <w:color w:val="242425"/>
          <w:sz w:val="23"/>
          <w:szCs w:val="23"/>
        </w:rPr>
        <w:t>-sensitive token.</w:t>
      </w:r>
    </w:p>
    <w:p w:rsidR="000A6BE1" w:rsidRDefault="000A6BE1" w:rsidP="000A6BE1">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c. Asynchronous dynamic password token.</w:t>
      </w:r>
    </w:p>
    <w:p w:rsidR="000A6BE1" w:rsidRDefault="000A6BE1" w:rsidP="000A6BE1">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lastRenderedPageBreak/>
        <w:t xml:space="preserve">d. </w:t>
      </w:r>
      <w:proofErr w:type="spellStart"/>
      <w:r>
        <w:rPr>
          <w:rFonts w:ascii="N8460" w:hAnsi="N8460" w:cs="N8460"/>
          <w:color w:val="242425"/>
          <w:sz w:val="23"/>
          <w:szCs w:val="23"/>
        </w:rPr>
        <w:t>Achallenge</w:t>
      </w:r>
      <w:proofErr w:type="spellEnd"/>
      <w:r>
        <w:rPr>
          <w:rFonts w:ascii="N8460" w:hAnsi="N8460" w:cs="N8460"/>
          <w:color w:val="242425"/>
          <w:sz w:val="23"/>
          <w:szCs w:val="23"/>
        </w:rPr>
        <w:t>-response token.</w:t>
      </w:r>
    </w:p>
    <w:p w:rsidR="000A6BE1" w:rsidRDefault="000A6BE1" w:rsidP="000A6BE1">
      <w:pPr>
        <w:autoSpaceDE w:val="0"/>
        <w:autoSpaceDN w:val="0"/>
        <w:adjustRightInd w:val="0"/>
        <w:spacing w:after="0" w:line="240" w:lineRule="auto"/>
        <w:rPr>
          <w:rFonts w:ascii="N8460" w:hAnsi="N8460" w:cs="N8460"/>
          <w:color w:val="000000"/>
          <w:sz w:val="20"/>
          <w:szCs w:val="20"/>
        </w:rPr>
      </w:pPr>
      <w:r>
        <w:rPr>
          <w:rFonts w:ascii="N8455" w:hAnsi="N8455" w:cs="N8455"/>
          <w:color w:val="242425"/>
          <w:sz w:val="23"/>
          <w:szCs w:val="23"/>
        </w:rPr>
        <w:t xml:space="preserve">Answer: </w:t>
      </w:r>
      <w:r>
        <w:rPr>
          <w:rFonts w:ascii="N8460" w:hAnsi="N8460" w:cs="N8460"/>
          <w:color w:val="242425"/>
          <w:sz w:val="23"/>
          <w:szCs w:val="23"/>
        </w:rPr>
        <w:t>c</w:t>
      </w:r>
    </w:p>
    <w:p w:rsidR="008307AC" w:rsidRDefault="008307AC" w:rsidP="00A057CD">
      <w:pPr>
        <w:autoSpaceDE w:val="0"/>
        <w:autoSpaceDN w:val="0"/>
        <w:adjustRightInd w:val="0"/>
        <w:spacing w:after="0" w:line="240" w:lineRule="auto"/>
        <w:rPr>
          <w:rFonts w:ascii="Times New Roman" w:hAnsi="Times New Roman" w:cs="Times New Roman"/>
          <w:b/>
          <w:sz w:val="24"/>
          <w:szCs w:val="24"/>
        </w:rPr>
      </w:pPr>
    </w:p>
    <w:p w:rsidR="00CE1EAB" w:rsidRDefault="00F3739B" w:rsidP="00CE1EAB">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10</w:t>
      </w:r>
      <w:r w:rsidR="00CE1EAB">
        <w:rPr>
          <w:rFonts w:ascii="N8460" w:hAnsi="N8460" w:cs="N8460"/>
          <w:color w:val="242425"/>
          <w:sz w:val="23"/>
          <w:szCs w:val="23"/>
        </w:rPr>
        <w:t>. An example of two-factor authentication is:</w:t>
      </w:r>
    </w:p>
    <w:p w:rsidR="00CE1EAB" w:rsidRDefault="00CE1EAB" w:rsidP="00CE1EAB">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 xml:space="preserve">a. </w:t>
      </w:r>
      <w:proofErr w:type="spellStart"/>
      <w:r>
        <w:rPr>
          <w:rFonts w:ascii="N8460" w:hAnsi="N8460" w:cs="N8460"/>
          <w:color w:val="242425"/>
          <w:sz w:val="23"/>
          <w:szCs w:val="23"/>
        </w:rPr>
        <w:t>Apassword</w:t>
      </w:r>
      <w:proofErr w:type="spellEnd"/>
      <w:r>
        <w:rPr>
          <w:rFonts w:ascii="N8460" w:hAnsi="N8460" w:cs="N8460"/>
          <w:color w:val="242425"/>
          <w:sz w:val="23"/>
          <w:szCs w:val="23"/>
        </w:rPr>
        <w:t xml:space="preserve"> and an ID.</w:t>
      </w:r>
    </w:p>
    <w:p w:rsidR="00CE1EAB" w:rsidRDefault="00CE1EAB" w:rsidP="00CE1EAB">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b. An ID and a PIN.</w:t>
      </w:r>
    </w:p>
    <w:p w:rsidR="00CE1EAB" w:rsidRDefault="00CE1EAB" w:rsidP="00CE1EAB">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c. APIN and an ATM card.</w:t>
      </w:r>
    </w:p>
    <w:p w:rsidR="00CE1EAB" w:rsidRDefault="00CE1EAB" w:rsidP="00CE1EAB">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 xml:space="preserve">d. </w:t>
      </w:r>
      <w:proofErr w:type="spellStart"/>
      <w:r>
        <w:rPr>
          <w:rFonts w:ascii="N8460" w:hAnsi="N8460" w:cs="N8460"/>
          <w:color w:val="242425"/>
          <w:sz w:val="23"/>
          <w:szCs w:val="23"/>
        </w:rPr>
        <w:t>Afingerprint</w:t>
      </w:r>
      <w:proofErr w:type="spellEnd"/>
      <w:r>
        <w:rPr>
          <w:rFonts w:ascii="N8460" w:hAnsi="N8460" w:cs="N8460"/>
          <w:color w:val="242425"/>
          <w:sz w:val="23"/>
          <w:szCs w:val="23"/>
        </w:rPr>
        <w:t>.</w:t>
      </w:r>
    </w:p>
    <w:p w:rsidR="00CE1EAB" w:rsidRDefault="00CE1EAB" w:rsidP="00CE1EAB">
      <w:pPr>
        <w:autoSpaceDE w:val="0"/>
        <w:autoSpaceDN w:val="0"/>
        <w:adjustRightInd w:val="0"/>
        <w:spacing w:after="0" w:line="240" w:lineRule="auto"/>
        <w:rPr>
          <w:rFonts w:ascii="N8460" w:hAnsi="N8460" w:cs="N8460"/>
          <w:color w:val="000000"/>
          <w:sz w:val="20"/>
          <w:szCs w:val="20"/>
        </w:rPr>
      </w:pPr>
      <w:r>
        <w:rPr>
          <w:rFonts w:ascii="N8455" w:hAnsi="N8455" w:cs="N8455"/>
          <w:color w:val="242425"/>
          <w:sz w:val="23"/>
          <w:szCs w:val="23"/>
        </w:rPr>
        <w:t xml:space="preserve">Answer: </w:t>
      </w:r>
      <w:r>
        <w:rPr>
          <w:rFonts w:ascii="N8460" w:hAnsi="N8460" w:cs="N8460"/>
          <w:color w:val="242425"/>
          <w:sz w:val="23"/>
          <w:szCs w:val="23"/>
        </w:rPr>
        <w:t>c</w:t>
      </w:r>
    </w:p>
    <w:p w:rsidR="00CE1EAB" w:rsidRDefault="00F3739B" w:rsidP="00CE1EAB">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11</w:t>
      </w:r>
      <w:r w:rsidR="00CE1EAB">
        <w:rPr>
          <w:rFonts w:ascii="N8460" w:hAnsi="N8460" w:cs="N8460"/>
          <w:color w:val="242425"/>
          <w:sz w:val="23"/>
          <w:szCs w:val="23"/>
        </w:rPr>
        <w:t>. In mandatory access control, the authorization of a subject to have access</w:t>
      </w:r>
      <w:r w:rsidR="002E7ECF">
        <w:rPr>
          <w:rFonts w:ascii="N8460" w:hAnsi="N8460" w:cs="N8460"/>
          <w:color w:val="242425"/>
          <w:sz w:val="23"/>
          <w:szCs w:val="23"/>
        </w:rPr>
        <w:t xml:space="preserve"> </w:t>
      </w:r>
      <w:r w:rsidR="00CE1EAB">
        <w:rPr>
          <w:rFonts w:ascii="N8460" w:hAnsi="N8460" w:cs="N8460"/>
          <w:color w:val="242425"/>
          <w:sz w:val="23"/>
          <w:szCs w:val="23"/>
        </w:rPr>
        <w:t>to an object is dependent upon:</w:t>
      </w:r>
    </w:p>
    <w:p w:rsidR="00CE1EAB" w:rsidRDefault="00CE1EAB" w:rsidP="00CE1EAB">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a. Labels.</w:t>
      </w:r>
    </w:p>
    <w:p w:rsidR="00CE1EAB" w:rsidRDefault="00CE1EAB" w:rsidP="00CE1EAB">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b. Roles.</w:t>
      </w:r>
    </w:p>
    <w:p w:rsidR="00CE1EAB" w:rsidRDefault="00CE1EAB" w:rsidP="00CE1EAB">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c. Tasks.</w:t>
      </w:r>
    </w:p>
    <w:p w:rsidR="00CE1EAB" w:rsidRDefault="00CE1EAB" w:rsidP="00CE1EAB">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d. Identity.</w:t>
      </w:r>
    </w:p>
    <w:p w:rsidR="00CE1EAB" w:rsidRDefault="00CE1EAB" w:rsidP="00CE1EAB">
      <w:pPr>
        <w:autoSpaceDE w:val="0"/>
        <w:autoSpaceDN w:val="0"/>
        <w:adjustRightInd w:val="0"/>
        <w:spacing w:after="0" w:line="240" w:lineRule="auto"/>
        <w:rPr>
          <w:rFonts w:ascii="N8460" w:hAnsi="N8460" w:cs="N8460"/>
          <w:color w:val="000000"/>
          <w:sz w:val="20"/>
          <w:szCs w:val="20"/>
        </w:rPr>
      </w:pPr>
      <w:r>
        <w:rPr>
          <w:rFonts w:ascii="N8455" w:hAnsi="N8455" w:cs="N8455"/>
          <w:color w:val="242425"/>
          <w:sz w:val="23"/>
          <w:szCs w:val="23"/>
        </w:rPr>
        <w:t xml:space="preserve">Answer: </w:t>
      </w:r>
      <w:r>
        <w:rPr>
          <w:rFonts w:ascii="N8460" w:hAnsi="N8460" w:cs="N8460"/>
          <w:color w:val="242425"/>
          <w:sz w:val="23"/>
          <w:szCs w:val="23"/>
        </w:rPr>
        <w:t>a</w:t>
      </w:r>
    </w:p>
    <w:p w:rsidR="00CE1EAB" w:rsidRDefault="00CE1EAB" w:rsidP="00A057CD">
      <w:pPr>
        <w:autoSpaceDE w:val="0"/>
        <w:autoSpaceDN w:val="0"/>
        <w:adjustRightInd w:val="0"/>
        <w:spacing w:after="0" w:line="240" w:lineRule="auto"/>
        <w:rPr>
          <w:rFonts w:ascii="Times New Roman" w:hAnsi="Times New Roman" w:cs="Times New Roman"/>
          <w:b/>
          <w:sz w:val="24"/>
          <w:szCs w:val="24"/>
        </w:rPr>
      </w:pPr>
    </w:p>
    <w:p w:rsidR="00763547" w:rsidRDefault="00F3739B" w:rsidP="00763547">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12</w:t>
      </w:r>
      <w:r w:rsidR="00763547">
        <w:rPr>
          <w:rFonts w:ascii="N8460" w:hAnsi="N8460" w:cs="N8460"/>
          <w:color w:val="242425"/>
          <w:sz w:val="23"/>
          <w:szCs w:val="23"/>
        </w:rPr>
        <w:t>. Using symmetric key cryptography, Kerberos authenticates clients to</w:t>
      </w:r>
      <w:r w:rsidR="002E7ECF">
        <w:rPr>
          <w:rFonts w:ascii="N8460" w:hAnsi="N8460" w:cs="N8460"/>
          <w:color w:val="242425"/>
          <w:sz w:val="23"/>
          <w:szCs w:val="23"/>
        </w:rPr>
        <w:t xml:space="preserve"> </w:t>
      </w:r>
      <w:r w:rsidR="00763547">
        <w:rPr>
          <w:rFonts w:ascii="N8460" w:hAnsi="N8460" w:cs="N8460"/>
          <w:color w:val="242425"/>
          <w:sz w:val="23"/>
          <w:szCs w:val="23"/>
        </w:rPr>
        <w:t xml:space="preserve">other entities on a network and facilitates </w:t>
      </w:r>
      <w:r>
        <w:rPr>
          <w:rFonts w:ascii="N8460" w:hAnsi="N8460" w:cs="N8460"/>
          <w:color w:val="242425"/>
          <w:sz w:val="23"/>
          <w:szCs w:val="23"/>
        </w:rPr>
        <w:t>secure communication</w:t>
      </w:r>
      <w:r w:rsidR="00763547">
        <w:rPr>
          <w:rFonts w:ascii="N8460" w:hAnsi="N8460" w:cs="N8460"/>
          <w:color w:val="242425"/>
          <w:sz w:val="23"/>
          <w:szCs w:val="23"/>
        </w:rPr>
        <w:t xml:space="preserve"> through the</w:t>
      </w:r>
      <w:r w:rsidR="002E7ECF">
        <w:rPr>
          <w:rFonts w:ascii="N8460" w:hAnsi="N8460" w:cs="N8460"/>
          <w:color w:val="242425"/>
          <w:sz w:val="23"/>
          <w:szCs w:val="23"/>
        </w:rPr>
        <w:t xml:space="preserve"> </w:t>
      </w:r>
      <w:r w:rsidR="00763547">
        <w:rPr>
          <w:rFonts w:ascii="N8460" w:hAnsi="N8460" w:cs="N8460"/>
          <w:color w:val="242425"/>
          <w:sz w:val="23"/>
          <w:szCs w:val="23"/>
        </w:rPr>
        <w:t>assignment of:</w:t>
      </w:r>
    </w:p>
    <w:p w:rsidR="00763547" w:rsidRDefault="00763547" w:rsidP="00763547">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a. Public keys.</w:t>
      </w:r>
    </w:p>
    <w:p w:rsidR="00763547" w:rsidRDefault="00763547" w:rsidP="00763547">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b. Session keys.</w:t>
      </w:r>
    </w:p>
    <w:p w:rsidR="00F3739B" w:rsidRDefault="00763547" w:rsidP="00763547">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c. Passwords.</w:t>
      </w:r>
    </w:p>
    <w:p w:rsidR="00763547" w:rsidRDefault="00763547" w:rsidP="00763547">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d. Tokens.</w:t>
      </w:r>
    </w:p>
    <w:p w:rsidR="00F3739B" w:rsidRDefault="00F3739B" w:rsidP="00763547">
      <w:pPr>
        <w:autoSpaceDE w:val="0"/>
        <w:autoSpaceDN w:val="0"/>
        <w:adjustRightInd w:val="0"/>
        <w:spacing w:after="0" w:line="240" w:lineRule="auto"/>
        <w:rPr>
          <w:rFonts w:ascii="N8460" w:hAnsi="N8460" w:cs="N8460"/>
          <w:color w:val="242425"/>
          <w:sz w:val="23"/>
          <w:szCs w:val="23"/>
        </w:rPr>
      </w:pPr>
      <w:r>
        <w:rPr>
          <w:rFonts w:ascii="N8460" w:hAnsi="N8460" w:cs="N8460"/>
          <w:color w:val="242425"/>
          <w:sz w:val="23"/>
          <w:szCs w:val="23"/>
        </w:rPr>
        <w:t>e. Tickets</w:t>
      </w:r>
    </w:p>
    <w:p w:rsidR="00763547" w:rsidRDefault="00763547" w:rsidP="00763547">
      <w:pPr>
        <w:autoSpaceDE w:val="0"/>
        <w:autoSpaceDN w:val="0"/>
        <w:adjustRightInd w:val="0"/>
        <w:spacing w:after="0" w:line="240" w:lineRule="auto"/>
        <w:rPr>
          <w:rFonts w:ascii="N8460" w:hAnsi="N8460" w:cs="N8460"/>
          <w:color w:val="000000"/>
          <w:sz w:val="20"/>
          <w:szCs w:val="20"/>
        </w:rPr>
      </w:pPr>
      <w:r>
        <w:rPr>
          <w:rFonts w:ascii="N8455" w:hAnsi="N8455" w:cs="N8455"/>
          <w:color w:val="242425"/>
          <w:sz w:val="23"/>
          <w:szCs w:val="23"/>
        </w:rPr>
        <w:t xml:space="preserve">Answer: </w:t>
      </w:r>
      <w:r>
        <w:rPr>
          <w:rFonts w:ascii="N8460" w:hAnsi="N8460" w:cs="N8460"/>
          <w:color w:val="242425"/>
          <w:sz w:val="23"/>
          <w:szCs w:val="23"/>
        </w:rPr>
        <w:t>b</w:t>
      </w:r>
    </w:p>
    <w:p w:rsidR="00763547" w:rsidRPr="003A66BB" w:rsidRDefault="00763547" w:rsidP="00A057CD">
      <w:pPr>
        <w:autoSpaceDE w:val="0"/>
        <w:autoSpaceDN w:val="0"/>
        <w:adjustRightInd w:val="0"/>
        <w:spacing w:after="0" w:line="240" w:lineRule="auto"/>
        <w:rPr>
          <w:rFonts w:ascii="Times New Roman" w:hAnsi="Times New Roman" w:cs="Times New Roman"/>
          <w:b/>
          <w:sz w:val="24"/>
          <w:szCs w:val="24"/>
        </w:rPr>
      </w:pPr>
    </w:p>
    <w:sectPr w:rsidR="00763547" w:rsidRPr="003A66BB" w:rsidSect="00201B6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N8507">
    <w:panose1 w:val="00000000000000000000"/>
    <w:charset w:val="00"/>
    <w:family w:val="auto"/>
    <w:notTrueType/>
    <w:pitch w:val="default"/>
    <w:sig w:usb0="00000003" w:usb1="00000000" w:usb2="00000000" w:usb3="00000000" w:csb0="00000001" w:csb1="00000000"/>
  </w:font>
  <w:font w:name="N8502">
    <w:panose1 w:val="00000000000000000000"/>
    <w:charset w:val="00"/>
    <w:family w:val="auto"/>
    <w:notTrueType/>
    <w:pitch w:val="default"/>
    <w:sig w:usb0="00000003" w:usb1="00000000" w:usb2="00000000" w:usb3="00000000" w:csb0="00000001" w:csb1="00000000"/>
  </w:font>
  <w:font w:name="N8460">
    <w:panose1 w:val="00000000000000000000"/>
    <w:charset w:val="00"/>
    <w:family w:val="auto"/>
    <w:notTrueType/>
    <w:pitch w:val="default"/>
    <w:sig w:usb0="00000003" w:usb1="00000000" w:usb2="00000000" w:usb3="00000000" w:csb0="00000001" w:csb1="00000000"/>
  </w:font>
  <w:font w:name="N8455">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57474"/>
    <w:multiLevelType w:val="hybridMultilevel"/>
    <w:tmpl w:val="BE5C7E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77670"/>
    <w:multiLevelType w:val="hybridMultilevel"/>
    <w:tmpl w:val="91B6A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36FAD"/>
    <w:multiLevelType w:val="hybridMultilevel"/>
    <w:tmpl w:val="DD965350"/>
    <w:lvl w:ilvl="0" w:tplc="99F6064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E78FB"/>
    <w:multiLevelType w:val="hybridMultilevel"/>
    <w:tmpl w:val="EFFA0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E85A8D"/>
    <w:multiLevelType w:val="hybridMultilevel"/>
    <w:tmpl w:val="78C233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700FB2"/>
    <w:multiLevelType w:val="hybridMultilevel"/>
    <w:tmpl w:val="DD9A0A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E3736A"/>
    <w:multiLevelType w:val="hybridMultilevel"/>
    <w:tmpl w:val="161A69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3249FC"/>
    <w:multiLevelType w:val="hybridMultilevel"/>
    <w:tmpl w:val="3F9EEF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DB082F"/>
    <w:multiLevelType w:val="hybridMultilevel"/>
    <w:tmpl w:val="5FE090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4"/>
  </w:num>
  <w:num w:numId="5">
    <w:abstractNumId w:val="6"/>
  </w:num>
  <w:num w:numId="6">
    <w:abstractNumId w:val="0"/>
  </w:num>
  <w:num w:numId="7">
    <w:abstractNumId w:val="3"/>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57CD"/>
    <w:rsid w:val="00003DE1"/>
    <w:rsid w:val="0003227E"/>
    <w:rsid w:val="00045B22"/>
    <w:rsid w:val="000801E4"/>
    <w:rsid w:val="000938E6"/>
    <w:rsid w:val="000A6BE1"/>
    <w:rsid w:val="00172842"/>
    <w:rsid w:val="00201B66"/>
    <w:rsid w:val="00207998"/>
    <w:rsid w:val="002E7ECF"/>
    <w:rsid w:val="003A66BB"/>
    <w:rsid w:val="003B1333"/>
    <w:rsid w:val="003F540F"/>
    <w:rsid w:val="00442CF2"/>
    <w:rsid w:val="004828BA"/>
    <w:rsid w:val="00555F58"/>
    <w:rsid w:val="005B1972"/>
    <w:rsid w:val="00681AE7"/>
    <w:rsid w:val="00737AA9"/>
    <w:rsid w:val="00763547"/>
    <w:rsid w:val="00804C9E"/>
    <w:rsid w:val="008307AC"/>
    <w:rsid w:val="008F0AE8"/>
    <w:rsid w:val="0090032D"/>
    <w:rsid w:val="00993BC2"/>
    <w:rsid w:val="00A057CD"/>
    <w:rsid w:val="00A439C5"/>
    <w:rsid w:val="00A8203C"/>
    <w:rsid w:val="00AC195E"/>
    <w:rsid w:val="00BA76FE"/>
    <w:rsid w:val="00CA0CC8"/>
    <w:rsid w:val="00CE1EAB"/>
    <w:rsid w:val="00E51D65"/>
    <w:rsid w:val="00E6604A"/>
    <w:rsid w:val="00E86669"/>
    <w:rsid w:val="00E90804"/>
    <w:rsid w:val="00F3739B"/>
    <w:rsid w:val="00FC5B27"/>
    <w:rsid w:val="00FE15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8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57CD"/>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0322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27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FF46D-0AE0-4010-90B9-7008DEBE6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3</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software</Company>
  <LinksUpToDate>false</LinksUpToDate>
  <CharactersWithSpaces>4218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13</cp:revision>
  <dcterms:created xsi:type="dcterms:W3CDTF">2010-07-24T05:23:00Z</dcterms:created>
  <dcterms:modified xsi:type="dcterms:W3CDTF">2011-04-01T05:07:00Z</dcterms:modified>
</cp:coreProperties>
</file>