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1A4" w:rsidRPr="00673602" w:rsidRDefault="006551A4" w:rsidP="006551A4">
      <w:pPr>
        <w:spacing w:before="100" w:beforeAutospacing="1" w:after="100" w:afterAutospacing="1" w:line="240" w:lineRule="auto"/>
        <w:jc w:val="center"/>
        <w:rPr>
          <w:rFonts w:ascii="Times New Roman" w:eastAsia="Times New Roman" w:hAnsi="Times New Roman" w:cs="Times New Roman"/>
          <w:color w:val="FF0000"/>
          <w:sz w:val="28"/>
          <w:szCs w:val="28"/>
          <w:u w:val="single"/>
        </w:rPr>
      </w:pPr>
      <w:r w:rsidRPr="00673602">
        <w:rPr>
          <w:rFonts w:ascii="Times New Roman" w:eastAsia="Times New Roman" w:hAnsi="Times New Roman" w:cs="Times New Roman"/>
          <w:color w:val="FF0000"/>
          <w:sz w:val="28"/>
          <w:szCs w:val="28"/>
          <w:u w:val="single"/>
        </w:rPr>
        <w:t>HASH FUNCTION</w:t>
      </w:r>
    </w:p>
    <w:p w:rsidR="006551A4" w:rsidRPr="00673602" w:rsidRDefault="006551A4" w:rsidP="00673602">
      <w:pPr>
        <w:spacing w:beforeAutospacing="1" w:after="100" w:afterAutospacing="1" w:line="240" w:lineRule="auto"/>
        <w:ind w:firstLine="720"/>
        <w:jc w:val="both"/>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A hash function H is a transformation that takes a variable-size input m and returns a fixed-size string, which is called the hash value h (that is, h = H(m)). Hash functions with just this property have a variety of general computational uses, but when employed in cryptography the hash functions are usually chosen to have some additional properties. </w:t>
      </w:r>
    </w:p>
    <w:p w:rsidR="006551A4" w:rsidRPr="00673602" w:rsidRDefault="006551A4" w:rsidP="006551A4">
      <w:pPr>
        <w:spacing w:before="100" w:beforeAutospacing="1" w:after="100" w:afterAutospacing="1" w:line="240" w:lineRule="auto"/>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The basic requirements for a</w:t>
      </w:r>
      <w:r w:rsidR="00673602">
        <w:rPr>
          <w:rFonts w:ascii="Times New Roman" w:eastAsia="Times New Roman" w:hAnsi="Times New Roman" w:cs="Times New Roman"/>
          <w:sz w:val="28"/>
          <w:szCs w:val="28"/>
        </w:rPr>
        <w:t xml:space="preserve"> c</w:t>
      </w:r>
      <w:r w:rsidRPr="00673602">
        <w:rPr>
          <w:rFonts w:ascii="Times New Roman" w:eastAsia="Times New Roman" w:hAnsi="Times New Roman" w:cs="Times New Roman"/>
          <w:sz w:val="28"/>
          <w:szCs w:val="28"/>
        </w:rPr>
        <w:t xml:space="preserve">ryptographic hash function are: </w:t>
      </w:r>
    </w:p>
    <w:p w:rsidR="006551A4" w:rsidRPr="00673602" w:rsidRDefault="006551A4" w:rsidP="006551A4">
      <w:pPr>
        <w:numPr>
          <w:ilvl w:val="0"/>
          <w:numId w:val="1"/>
        </w:numPr>
        <w:spacing w:before="100" w:beforeAutospacing="1" w:after="100" w:afterAutospacing="1" w:line="240" w:lineRule="auto"/>
        <w:ind w:left="1440"/>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the input can be of any length, </w:t>
      </w:r>
    </w:p>
    <w:p w:rsidR="006551A4" w:rsidRPr="00673602" w:rsidRDefault="006551A4" w:rsidP="006551A4">
      <w:pPr>
        <w:numPr>
          <w:ilvl w:val="0"/>
          <w:numId w:val="1"/>
        </w:numPr>
        <w:spacing w:before="100" w:beforeAutospacing="1" w:after="100" w:afterAutospacing="1" w:line="240" w:lineRule="auto"/>
        <w:ind w:left="1440"/>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the output has a fixed length, </w:t>
      </w:r>
    </w:p>
    <w:p w:rsidR="006551A4" w:rsidRPr="00673602" w:rsidRDefault="006551A4" w:rsidP="006551A4">
      <w:pPr>
        <w:numPr>
          <w:ilvl w:val="0"/>
          <w:numId w:val="1"/>
        </w:numPr>
        <w:spacing w:before="100" w:beforeAutospacing="1" w:after="100" w:afterAutospacing="1" w:line="240" w:lineRule="auto"/>
        <w:ind w:left="1440"/>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H(x) is relatively easy to compute for any given x , </w:t>
      </w:r>
    </w:p>
    <w:p w:rsidR="006551A4" w:rsidRPr="00673602" w:rsidRDefault="006551A4" w:rsidP="006551A4">
      <w:pPr>
        <w:numPr>
          <w:ilvl w:val="0"/>
          <w:numId w:val="1"/>
        </w:numPr>
        <w:spacing w:before="100" w:beforeAutospacing="1" w:after="100" w:afterAutospacing="1" w:line="240" w:lineRule="auto"/>
        <w:ind w:left="1440"/>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H(x) is one-way, </w:t>
      </w:r>
    </w:p>
    <w:p w:rsidR="006551A4" w:rsidRPr="00673602" w:rsidRDefault="006551A4" w:rsidP="006551A4">
      <w:pPr>
        <w:numPr>
          <w:ilvl w:val="0"/>
          <w:numId w:val="1"/>
        </w:numPr>
        <w:spacing w:before="100" w:beforeAutospacing="1" w:after="100" w:afterAutospacing="1" w:line="240" w:lineRule="auto"/>
        <w:ind w:left="1440"/>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H(x) is collision-free. </w:t>
      </w:r>
    </w:p>
    <w:p w:rsidR="006551A4" w:rsidRPr="00673602" w:rsidRDefault="006551A4" w:rsidP="00673602">
      <w:pPr>
        <w:spacing w:before="100" w:beforeAutospacing="1" w:after="100" w:afterAutospacing="1" w:line="240" w:lineRule="auto"/>
        <w:ind w:firstLine="720"/>
        <w:jc w:val="both"/>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A hash function H is said to be one-way if it is hard to invert, where "hard to invert" means that given a hash value h, it is computationally infeasible to find some input x such that H(x) = h. </w:t>
      </w:r>
    </w:p>
    <w:p w:rsidR="006551A4" w:rsidRPr="00673602" w:rsidRDefault="006551A4" w:rsidP="00673602">
      <w:pPr>
        <w:spacing w:before="100" w:beforeAutospacing="1" w:after="100" w:afterAutospacing="1" w:line="240" w:lineRule="auto"/>
        <w:ind w:firstLine="720"/>
        <w:jc w:val="both"/>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If, given a message x, it is computationally infeasible to find a message y not equal to x such that H(x) = H(y) then H is said to be a weakly collision-free hash function. </w:t>
      </w:r>
    </w:p>
    <w:p w:rsidR="006551A4" w:rsidRPr="00673602" w:rsidRDefault="006551A4" w:rsidP="00673602">
      <w:pPr>
        <w:spacing w:before="100" w:beforeAutospacing="1" w:after="100" w:afterAutospacing="1" w:line="240" w:lineRule="auto"/>
        <w:ind w:firstLine="720"/>
        <w:jc w:val="both"/>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A strongly collision-free hash function H is one for which it is computationally infeasible to find any two messages x and y such that H(x) = H(y). </w:t>
      </w:r>
    </w:p>
    <w:p w:rsidR="006551A4" w:rsidRPr="00673602" w:rsidRDefault="006551A4" w:rsidP="00673602">
      <w:pPr>
        <w:spacing w:before="100" w:beforeAutospacing="1" w:after="100" w:afterAutospacing="1" w:line="240" w:lineRule="auto"/>
        <w:ind w:firstLine="720"/>
        <w:jc w:val="both"/>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The hash value represents concisely the longer message or document from which it was computed; one can think of a message digest as a "digital fingerprint" of the larger document. Examples of well-known hash functions are MD2 and MD5. </w:t>
      </w:r>
    </w:p>
    <w:p w:rsidR="006551A4" w:rsidRPr="00673602" w:rsidRDefault="006551A4" w:rsidP="00673602">
      <w:pPr>
        <w:spacing w:before="100" w:beforeAutospacing="1" w:after="100" w:afterAutospacing="1" w:line="240" w:lineRule="auto"/>
        <w:ind w:firstLine="720"/>
        <w:jc w:val="both"/>
        <w:rPr>
          <w:rFonts w:ascii="Times New Roman" w:eastAsia="Times New Roman" w:hAnsi="Times New Roman" w:cs="Times New Roman"/>
          <w:sz w:val="28"/>
          <w:szCs w:val="28"/>
        </w:rPr>
      </w:pPr>
      <w:r w:rsidRPr="00673602">
        <w:rPr>
          <w:rFonts w:ascii="Times New Roman" w:eastAsia="Times New Roman" w:hAnsi="Times New Roman" w:cs="Times New Roman"/>
          <w:sz w:val="28"/>
          <w:szCs w:val="28"/>
        </w:rPr>
        <w:t xml:space="preserve">Perhaps the main role of a cryptographic hash function is in the provision of digital signatures. Since hash functions are generally faster than digital signature algorithms, it is typical to compute the digital signature to some document by computing the signature on the document's hash value, which is small compared to the document itself. Additionally, a digest can be made public without revealing the contents of the document from which it is derived. This is important in digital time stamping. </w:t>
      </w:r>
    </w:p>
    <w:p w:rsidR="00CC341D" w:rsidRPr="00673602" w:rsidRDefault="00673602">
      <w:pPr>
        <w:rPr>
          <w:rFonts w:ascii="Times New Roman" w:hAnsi="Times New Roman" w:cs="Times New Roman"/>
          <w:sz w:val="28"/>
          <w:szCs w:val="28"/>
        </w:rPr>
      </w:pPr>
    </w:p>
    <w:sectPr w:rsidR="00CC341D" w:rsidRPr="00673602" w:rsidSect="00F12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816939"/>
    <w:multiLevelType w:val="multilevel"/>
    <w:tmpl w:val="17242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51A4"/>
    <w:rsid w:val="004830B4"/>
    <w:rsid w:val="004F1493"/>
    <w:rsid w:val="006551A4"/>
    <w:rsid w:val="00673602"/>
    <w:rsid w:val="00677691"/>
    <w:rsid w:val="00F12BC3"/>
    <w:rsid w:val="00F13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1577</Characters>
  <Application>Microsoft Office Word</Application>
  <DocSecurity>0</DocSecurity>
  <Lines>13</Lines>
  <Paragraphs>3</Paragraphs>
  <ScaleCrop>false</ScaleCrop>
  <Company>MCS</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Mudaser</dc:creator>
  <cp:keywords/>
  <dc:description/>
  <cp:lastModifiedBy>Mudaser</cp:lastModifiedBy>
  <cp:revision>3</cp:revision>
  <dcterms:created xsi:type="dcterms:W3CDTF">2012-01-02T04:44:00Z</dcterms:created>
  <dcterms:modified xsi:type="dcterms:W3CDTF">2012-01-02T04:55:00Z</dcterms:modified>
</cp:coreProperties>
</file>