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activeX/activeX1.bin" ContentType="application/vnd.ms-office.activeX"/>
  <Override PartName="/word/activeX/activeX2.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5.bin" ContentType="application/vnd.ms-office.activeX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3.bin" ContentType="application/vnd.ms-office.activeX"/>
  <Override PartName="/word/activeX/activeX4.bin" ContentType="application/vnd.ms-office.activeX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4B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Military College of Signals</w:t>
      </w:r>
    </w:p>
    <w:p w:rsidR="004C57E7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IS-842 </w:t>
      </w:r>
      <w:r w:rsidR="003103C1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Applied Cryptography</w:t>
      </w:r>
    </w:p>
    <w:p w:rsidR="004C57E7" w:rsidRDefault="00310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MSIS-11 (Fall 2012)</w:t>
      </w:r>
    </w:p>
    <w:p w:rsidR="004C57E7" w:rsidRDefault="0074250E">
      <w:pPr>
        <w:spacing w:after="9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Quizz</w:t>
      </w:r>
      <w:proofErr w:type="spellEnd"/>
      <w:r w:rsidR="00FE054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#1</w:t>
      </w:r>
    </w:p>
    <w:p w:rsidR="004C57E7" w:rsidRDefault="004C57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E054B" w:rsidRDefault="00FE0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Maximum Time: </w:t>
      </w:r>
      <w:r w:rsidR="0074250E">
        <w:rPr>
          <w:rFonts w:ascii="Times New Roman" w:eastAsia="Times New Roman" w:hAnsi="Times New Roman" w:cs="Times New Roman"/>
          <w:color w:val="000000"/>
          <w:sz w:val="24"/>
        </w:rPr>
        <w:t>15 Minutes</w:t>
      </w:r>
    </w:p>
    <w:p w:rsidR="004C57E7" w:rsidRDefault="007425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Maximum Marks: 10</w:t>
      </w:r>
    </w:p>
    <w:p w:rsidR="00FE054B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Instructor: Brig (R)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Ashraf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Masood</w:t>
      </w:r>
      <w:proofErr w:type="spellEnd"/>
    </w:p>
    <w:p w:rsidR="00FE054B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E054B" w:rsidRDefault="003103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Note:</w:t>
      </w:r>
      <w:r w:rsidR="00FE054B">
        <w:rPr>
          <w:rFonts w:ascii="Times New Roman" w:eastAsia="Times New Roman" w:hAnsi="Times New Roman" w:cs="Times New Roman"/>
          <w:color w:val="000000"/>
          <w:sz w:val="24"/>
        </w:rPr>
        <w:t xml:space="preserve"> Attempt ALL questions. For full credits, justify your answers with appropriate reasons wherever required.</w:t>
      </w:r>
    </w:p>
    <w:p w:rsidR="004C57E7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</w:t>
      </w:r>
      <w:r w:rsidR="003103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FE054B" w:rsidRDefault="00FE054B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#1</w:t>
      </w:r>
    </w:p>
    <w:p w:rsidR="0074250E" w:rsidRPr="00862B84" w:rsidRDefault="0074250E" w:rsidP="007A202B">
      <w:pPr>
        <w:pStyle w:val="doctext"/>
        <w:spacing w:before="0" w:beforeAutospacing="0" w:after="0" w:afterAutospacing="0" w:line="360" w:lineRule="auto"/>
        <w:ind w:firstLine="720"/>
      </w:pPr>
      <w:r w:rsidRPr="00862B84">
        <w:t xml:space="preserve">If we update </w:t>
      </w:r>
      <w:proofErr w:type="spellStart"/>
      <w:r w:rsidRPr="00862B84">
        <w:t>Feistel</w:t>
      </w:r>
      <w:proofErr w:type="spellEnd"/>
      <w:r w:rsidRPr="00862B84">
        <w:t xml:space="preserve"> network as shown in </w:t>
      </w:r>
      <w:r w:rsidR="007A202B" w:rsidRPr="00862B84">
        <w:t xml:space="preserve">following </w:t>
      </w:r>
      <w:r w:rsidRPr="00862B84">
        <w:t>diagram</w:t>
      </w:r>
    </w:p>
    <w:p w:rsidR="0074250E" w:rsidRPr="00862B84" w:rsidRDefault="0074250E" w:rsidP="0074250E">
      <w:pPr>
        <w:pStyle w:val="doctext"/>
        <w:spacing w:before="0" w:beforeAutospacing="0" w:after="0" w:afterAutospacing="0" w:line="360" w:lineRule="auto"/>
        <w:ind w:left="1440"/>
      </w:pPr>
    </w:p>
    <w:p w:rsidR="0074250E" w:rsidRPr="00862B84" w:rsidRDefault="0074250E" w:rsidP="0074250E">
      <w:pPr>
        <w:pStyle w:val="doctext"/>
        <w:spacing w:before="0" w:beforeAutospacing="0" w:after="0" w:afterAutospacing="0" w:line="360" w:lineRule="auto"/>
        <w:ind w:left="1440"/>
      </w:pPr>
      <w:r w:rsidRPr="00862B84">
        <w:rPr>
          <w:noProof/>
        </w:rPr>
        <w:pict>
          <v:group id="_x0000_s1026" style="position:absolute;left:0;text-align:left;margin-left:169.2pt;margin-top:-.1pt;width:173.85pt;height:146.9pt;z-index:251660288" coordorigin="3477,1300" coordsize="3477,293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134;top:3565;width:410;height:0;rotation:90" o:connectortype="elbow" adj="-281274,-1,-281274">
              <v:stroke endarrow="block"/>
            </v:shape>
            <v:group id="_x0000_s1028" style="position:absolute;left:3477;top:1300;width:3477;height:2938" coordorigin="3477,1300" coordsize="3477,2938">
              <v:rect id="_x0000_s1029" style="position:absolute;left:3477;top:1300;width:960;height:468">
                <v:textbox>
                  <w:txbxContent>
                    <w:p w:rsidR="0074250E" w:rsidRDefault="0074250E" w:rsidP="0074250E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  <v:rect id="_x0000_s1030" style="position:absolute;left:4864;top:1300;width:960;height:468">
                <v:textbox style="mso-next-textbox:#_x0000_s1030">
                  <w:txbxContent>
                    <w:p w:rsidR="0074250E" w:rsidRDefault="0074250E" w:rsidP="0074250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1031" type="#_x0000_t32" style="position:absolute;left:5339;top:1768;width:0;height:468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2" type="#_x0000_t34" style="position:absolute;left:3888;top:1768;width:1368;height:562" o:connectortype="elbow" adj="-300,-67952,-61389">
                <v:stroke endarrow="block"/>
              </v:shape>
              <v:group id="_x0000_s1033" style="position:absolute;left:5256;top:2236;width:176;height:199" coordorigin="5280,2236" coordsize="176,199">
                <v:oval id="_x0000_s1034" style="position:absolute;left:5280;top:2236;width:176;height:199"/>
                <v:shape id="_x0000_s1035" type="#_x0000_t32" style="position:absolute;left:5363;top:2236;width:0;height:199" o:connectortype="straight"/>
                <v:shape id="_x0000_s1036" type="#_x0000_t32" style="position:absolute;left:5280;top:2330;width:176;height:0" o:connectortype="straight"/>
              </v:group>
              <v:oval id="_x0000_s1037" style="position:absolute;left:5136;top:2892;width:469;height:468">
                <v:textbox style="mso-next-textbox:#_x0000_s1037">
                  <w:txbxContent>
                    <w:p w:rsidR="0074250E" w:rsidRDefault="0074250E" w:rsidP="0074250E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oval>
              <v:shape id="_x0000_s1038" type="#_x0000_t32" style="position:absolute;left:5110;top:2664;width:457;height:0;rotation:90" o:connectortype="elbow" adj="-252347,-1,-252347">
                <v:stroke endarrow="block"/>
              </v:shape>
              <v:shape id="_x0000_s1039" type="#_x0000_t34" style="position:absolute;left:5605;top:3138;width:775;height:11;rotation:180" o:connectortype="elbow" adj="10786,-6183491,-177817">
                <v:stroke endarrow="block"/>
              </v:shape>
              <v:rect id="_x0000_s1040" style="position:absolute;left:4867;top:3770;width:960;height:468">
                <v:textbox style="mso-next-textbox:#_x0000_s1040">
                  <w:txbxContent>
                    <w:p w:rsidR="0074250E" w:rsidRDefault="0074250E" w:rsidP="0074250E">
                      <w:pPr>
                        <w:jc w:val="center"/>
                      </w:pPr>
                      <w:proofErr w:type="gramStart"/>
                      <w:r>
                        <w:t>R</w:t>
                      </w:r>
                      <w:r>
                        <w:rPr>
                          <w:vertAlign w:val="subscript"/>
                        </w:rPr>
                        <w:t>i+</w:t>
                      </w:r>
                      <w:proofErr w:type="gramEnd"/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rect id="_x0000_s1041" style="position:absolute;left:3477;top:3770;width:960;height:468">
                <v:textbox>
                  <w:txbxContent>
                    <w:p w:rsidR="0074250E" w:rsidRDefault="0074250E" w:rsidP="0074250E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rect>
              <v:shape id="_x0000_s1042" type="#_x0000_t32" style="position:absolute;left:4437;top:1908;width:902;height:0;flip:x" o:connectortype="straight"/>
              <v:shape id="_x0000_s1043" type="#_x0000_t32" style="position:absolute;left:3888;top:1908;width:549;height:1862;flip:x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6135;top:2892;width:819;height:527" strokecolor="white">
                <v:textbox>
                  <w:txbxContent>
                    <w:p w:rsidR="0074250E" w:rsidRDefault="0074250E" w:rsidP="0074250E">
                      <w:r>
                        <w:t>K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v:group>
          </v:group>
        </w:pict>
      </w:r>
    </w:p>
    <w:p w:rsidR="0074250E" w:rsidRPr="00862B84" w:rsidRDefault="0074250E" w:rsidP="0074250E">
      <w:pPr>
        <w:pStyle w:val="doctext"/>
        <w:spacing w:before="0" w:beforeAutospacing="0" w:after="0" w:afterAutospacing="0" w:line="360" w:lineRule="auto"/>
        <w:ind w:left="1440" w:hanging="1080"/>
      </w:pPr>
    </w:p>
    <w:p w:rsidR="0074250E" w:rsidRPr="00862B84" w:rsidRDefault="0074250E" w:rsidP="0074250E">
      <w:pPr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74250E" w:rsidRPr="00862B84" w:rsidRDefault="0074250E" w:rsidP="007425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4250E" w:rsidRPr="00862B84" w:rsidRDefault="0074250E" w:rsidP="0074250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4250E" w:rsidRPr="00862B84" w:rsidRDefault="0074250E" w:rsidP="00862B8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2C18" w:rsidRPr="00862B84" w:rsidRDefault="0074250E" w:rsidP="00862B84">
      <w:pPr>
        <w:spacing w:line="360" w:lineRule="auto"/>
        <w:ind w:left="1440"/>
        <w:rPr>
          <w:rFonts w:ascii="Times New Roman" w:hAnsi="Times New Roman"/>
        </w:rPr>
      </w:pPr>
      <w:proofErr w:type="gramStart"/>
      <w:r w:rsidRPr="00862B84">
        <w:rPr>
          <w:rFonts w:ascii="Times New Roman" w:hAnsi="Times New Roman"/>
          <w:sz w:val="24"/>
          <w:szCs w:val="24"/>
        </w:rPr>
        <w:t xml:space="preserve">Where </w:t>
      </w:r>
      <w:proofErr w:type="gramEnd"/>
      <w:r w:rsidRPr="00862B84">
        <w:rPr>
          <w:rFonts w:ascii="Times New Roman" w:hAnsi="Times New Roman"/>
          <w:position w:val="-12"/>
          <w:sz w:val="24"/>
          <w:szCs w:val="24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15.6pt" o:ole="">
            <v:imagedata r:id="rId7" o:title=""/>
          </v:shape>
          <o:OLEObject Type="Embed" ProgID="Equation.3" ShapeID="_x0000_i1025" DrawAspect="Content" ObjectID="_1413194820" r:id="rId8"/>
        </w:object>
      </w:r>
      <w:r w:rsidRPr="00862B84">
        <w:rPr>
          <w:rFonts w:ascii="Times New Roman" w:hAnsi="Times New Roman"/>
          <w:sz w:val="24"/>
          <w:szCs w:val="24"/>
        </w:rPr>
        <w:t>.  Explain how to decrypt in this case.</w:t>
      </w:r>
      <w:r w:rsidRPr="00862B84">
        <w:rPr>
          <w:rFonts w:ascii="Times New Roman" w:hAnsi="Times New Roman"/>
          <w:sz w:val="24"/>
          <w:szCs w:val="24"/>
        </w:rPr>
        <w:tab/>
      </w:r>
      <w:r w:rsidR="00862B84">
        <w:rPr>
          <w:rFonts w:ascii="Times New Roman" w:hAnsi="Times New Roman"/>
          <w:sz w:val="24"/>
          <w:szCs w:val="24"/>
        </w:rPr>
        <w:t xml:space="preserve">        </w:t>
      </w:r>
      <w:r w:rsidRPr="00862B84">
        <w:rPr>
          <w:rFonts w:ascii="Times New Roman" w:hAnsi="Times New Roman"/>
          <w:sz w:val="24"/>
          <w:szCs w:val="24"/>
        </w:rPr>
        <w:t>[5 Marks]</w:t>
      </w: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#2</w:t>
      </w:r>
    </w:p>
    <w:p w:rsidR="0074250E" w:rsidRDefault="0074250E">
      <w:pPr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:rsidR="0074250E" w:rsidRPr="00862B84" w:rsidRDefault="0074250E" w:rsidP="0074250E">
      <w:pPr>
        <w:spacing w:after="0" w:line="38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 (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proofErr w:type="gramStart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proofErr w:type="gram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be a (one-time) semantically secure cipher where t</w:t>
      </w:r>
      <w:r w:rsidR="007A202B"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message and </w:t>
      </w:r>
      <w:proofErr w:type="spellStart"/>
      <w:r w:rsidR="007A202B"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ciphertext</w:t>
      </w:r>
      <w:proofErr w:type="spellEnd"/>
      <w:r w:rsidR="007A202B"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space 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 {0,1}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Which of the following e</w:t>
      </w:r>
      <w:r w:rsidR="007A202B"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ncryption schemes are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semantically secure?</w:t>
      </w:r>
    </w:p>
    <w:p w:rsidR="007A202B" w:rsidRPr="00862B84" w:rsidRDefault="007A202B" w:rsidP="0074250E">
      <w:pPr>
        <w:spacing w:after="0" w:line="190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74250E" w:rsidRPr="00862B84" w:rsidRDefault="0074250E" w:rsidP="007A202B">
      <w:pPr>
        <w:pStyle w:val="ListParagraph"/>
        <w:numPr>
          <w:ilvl w:val="0"/>
          <w:numId w:val="2"/>
        </w:numPr>
        <w:spacing w:after="0" w:line="1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′(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)=reverse(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:rsidR="0074250E" w:rsidRPr="00862B84" w:rsidRDefault="0074250E" w:rsidP="007A202B">
      <w:pPr>
        <w:pStyle w:val="ListParagraph"/>
        <w:numPr>
          <w:ilvl w:val="0"/>
          <w:numId w:val="2"/>
        </w:numPr>
        <w:spacing w:after="0" w:line="1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′(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)=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862B84">
        <w:rPr>
          <w:rFonts w:ascii="Cambria Math" w:eastAsia="Times New Roman" w:hAnsi="Cambria Math" w:cs="Times New Roman"/>
          <w:color w:val="000000" w:themeColor="text1"/>
          <w:sz w:val="24"/>
          <w:szCs w:val="24"/>
        </w:rPr>
        <w:t>∥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LSB(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74250E" w:rsidRPr="00862B84" w:rsidRDefault="0074250E" w:rsidP="007A202B">
      <w:pPr>
        <w:pStyle w:val="ListParagraph"/>
        <w:numPr>
          <w:ilvl w:val="0"/>
          <w:numId w:val="2"/>
        </w:numPr>
        <w:spacing w:after="0" w:line="1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′(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)=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n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74250E" w:rsidRPr="00862B84" w:rsidRDefault="0074250E" w:rsidP="007A202B">
      <w:pPr>
        <w:pStyle w:val="ListParagraph"/>
        <w:numPr>
          <w:ilvl w:val="0"/>
          <w:numId w:val="2"/>
        </w:numPr>
        <w:spacing w:after="0" w:line="1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′(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)=compute 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←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and output  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00862B84">
        <w:rPr>
          <w:rFonts w:ascii="Cambria Math" w:eastAsia="Times New Roman" w:hAnsi="Cambria Math" w:cs="Times New Roman"/>
          <w:color w:val="000000" w:themeColor="text1"/>
          <w:sz w:val="24"/>
          <w:szCs w:val="24"/>
        </w:rPr>
        <w:t>∥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(i.e., output 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twice)</w:t>
      </w:r>
    </w:p>
    <w:p w:rsidR="0074250E" w:rsidRPr="00862B84" w:rsidRDefault="0074250E" w:rsidP="007A202B">
      <w:pPr>
        <w:pStyle w:val="ListParagraph"/>
        <w:numPr>
          <w:ilvl w:val="0"/>
          <w:numId w:val="2"/>
        </w:numPr>
        <w:spacing w:after="0" w:line="1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′( 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′), 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)=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862B84">
        <w:rPr>
          <w:rFonts w:ascii="Cambria Math" w:eastAsia="Times New Roman" w:hAnsi="Cambria Math" w:cs="Times New Roman"/>
          <w:color w:val="000000" w:themeColor="text1"/>
          <w:sz w:val="24"/>
          <w:szCs w:val="24"/>
        </w:rPr>
        <w:t>∥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′,</w:t>
      </w:r>
      <w:r w:rsidRPr="00862B8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spellEnd"/>
      <w:r w:rsidRPr="0086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74250E" w:rsidRPr="0074250E" w:rsidRDefault="0074250E" w:rsidP="007A202B">
      <w:pPr>
        <w:spacing w:after="0" w:line="190" w:lineRule="atLeast"/>
        <w:ind w:left="720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</w:p>
    <w:p w:rsidR="004A3D4F" w:rsidRPr="004A3D4F" w:rsidRDefault="007A202B" w:rsidP="00EB0B5C">
      <w:pPr>
        <w:contextualSpacing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[</w:t>
      </w:r>
      <w:r w:rsidR="00EB0B5C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marks]</w:t>
      </w:r>
    </w:p>
    <w:p w:rsidR="004C57E7" w:rsidRPr="00EB0B5C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Question #3</w:t>
      </w:r>
      <w:r w:rsidR="00EB0B5C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EB0B5C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EB0B5C" w:rsidRPr="00EB0B5C">
        <w:rPr>
          <w:rFonts w:ascii="Times New Roman" w:eastAsia="Times New Roman" w:hAnsi="Times New Roman" w:cs="Times New Roman"/>
          <w:b/>
          <w:sz w:val="24"/>
        </w:rPr>
        <w:t>[Bonus Question]</w:t>
      </w:r>
    </w:p>
    <w:p w:rsidR="007A202B" w:rsidRPr="007A202B" w:rsidRDefault="007A202B" w:rsidP="00EB0B5C">
      <w:pPr>
        <w:spacing w:after="0" w:line="38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Suppose that using commodity hardware it is possible to build a computer for about $200 that can brute force about 1 billion AES keys per second. Suppose an organization wants to run an exhaustive search for a single 128-bit AES key and was willing to spend 4 trillion dollars to buy these machines (this is more than the annual US federal budget). How long would it take the organization to brute force this single 128-bit AES key with these machines? Ignore additional costs such as power and maintenance.</w:t>
      </w:r>
    </w:p>
    <w:p w:rsidR="007A202B" w:rsidRPr="007A202B" w:rsidRDefault="007A202B" w:rsidP="007A202B">
      <w:pPr>
        <w:spacing w:after="0" w:line="19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object w:dxaOrig="1440" w:dyaOrig="1440">
          <v:shape id="_x0000_i1077" type="#_x0000_t75" style="width:20.4pt;height:18.35pt" o:ole="">
            <v:imagedata r:id="rId9" o:title=""/>
          </v:shape>
          <w:control r:id="rId10" w:name="DefaultOcxName" w:shapeid="_x0000_i1077"/>
        </w:object>
      </w: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More than a month but less than a year</w:t>
      </w:r>
    </w:p>
    <w:p w:rsidR="007A202B" w:rsidRPr="007A202B" w:rsidRDefault="007A202B" w:rsidP="007A202B">
      <w:pPr>
        <w:spacing w:after="0" w:line="19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object w:dxaOrig="1440" w:dyaOrig="1440">
          <v:shape id="_x0000_i1076" type="#_x0000_t75" style="width:20.4pt;height:18.35pt" o:ole="">
            <v:imagedata r:id="rId9" o:title=""/>
          </v:shape>
          <w:control r:id="rId11" w:name="DefaultOcxName1" w:shapeid="_x0000_i1076"/>
        </w:object>
      </w: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More than a million years but less than a billion (</w:t>
      </w:r>
      <w:r w:rsidRPr="00EB0B5C">
        <w:rPr>
          <w:rFonts w:ascii="Times New Roman" w:eastAsia="Times New Roman" w:hAnsi="Times New Roman" w:cs="Times New Roman"/>
          <w:color w:val="404040"/>
          <w:sz w:val="24"/>
          <w:szCs w:val="24"/>
        </w:rPr>
        <w:t>10</w:t>
      </w:r>
      <w:r w:rsidRPr="00EB0B5C">
        <w:rPr>
          <w:rFonts w:ascii="Times New Roman" w:eastAsia="Times New Roman" w:hAnsi="Times New Roman" w:cs="Times New Roman"/>
          <w:color w:val="404040"/>
          <w:sz w:val="24"/>
          <w:szCs w:val="24"/>
          <w:vertAlign w:val="superscript"/>
        </w:rPr>
        <w:t>9</w:t>
      </w: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) years</w:t>
      </w:r>
    </w:p>
    <w:p w:rsidR="007A202B" w:rsidRPr="007A202B" w:rsidRDefault="007A202B" w:rsidP="007A202B">
      <w:pPr>
        <w:spacing w:after="0" w:line="19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object w:dxaOrig="1440" w:dyaOrig="1440">
          <v:shape id="_x0000_i1075" type="#_x0000_t75" style="width:20.4pt;height:18.35pt" o:ole="">
            <v:imagedata r:id="rId9" o:title=""/>
          </v:shape>
          <w:control r:id="rId12" w:name="DefaultOcxName2" w:shapeid="_x0000_i1075"/>
        </w:object>
      </w: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More than a day but less than a week</w:t>
      </w:r>
    </w:p>
    <w:p w:rsidR="007A202B" w:rsidRPr="007A202B" w:rsidRDefault="007A202B" w:rsidP="007A202B">
      <w:pPr>
        <w:spacing w:after="0" w:line="19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object w:dxaOrig="1440" w:dyaOrig="1440">
          <v:shape id="_x0000_i1074" type="#_x0000_t75" style="width:20.4pt;height:18.35pt" o:ole="">
            <v:imagedata r:id="rId9" o:title=""/>
          </v:shape>
          <w:control r:id="rId13" w:name="DefaultOcxName3" w:shapeid="_x0000_i1074"/>
        </w:object>
      </w: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More than a billion (</w:t>
      </w:r>
      <w:r w:rsidR="00EB0B5C" w:rsidRPr="00EB0B5C">
        <w:rPr>
          <w:rFonts w:ascii="Times New Roman" w:eastAsia="Times New Roman" w:hAnsi="Times New Roman" w:cs="Times New Roman"/>
          <w:color w:val="404040"/>
          <w:sz w:val="24"/>
          <w:szCs w:val="24"/>
        </w:rPr>
        <w:t>10</w:t>
      </w:r>
      <w:r w:rsidR="00EB0B5C" w:rsidRPr="00EB0B5C">
        <w:rPr>
          <w:rFonts w:ascii="Times New Roman" w:eastAsia="Times New Roman" w:hAnsi="Times New Roman" w:cs="Times New Roman"/>
          <w:color w:val="404040"/>
          <w:sz w:val="24"/>
          <w:szCs w:val="24"/>
          <w:vertAlign w:val="superscript"/>
        </w:rPr>
        <w:t>9</w:t>
      </w: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) years</w:t>
      </w:r>
    </w:p>
    <w:p w:rsidR="007A202B" w:rsidRPr="007A202B" w:rsidRDefault="007A202B" w:rsidP="007A202B">
      <w:pPr>
        <w:spacing w:after="0" w:line="19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object w:dxaOrig="1440" w:dyaOrig="1440">
          <v:shape id="_x0000_i1073" type="#_x0000_t75" style="width:20.4pt;height:18.35pt" o:ole="">
            <v:imagedata r:id="rId9" o:title=""/>
          </v:shape>
          <w:control r:id="rId14" w:name="DefaultOcxName4" w:shapeid="_x0000_i1073"/>
        </w:object>
      </w:r>
      <w:r w:rsidRPr="007A202B">
        <w:rPr>
          <w:rFonts w:ascii="Times New Roman" w:eastAsia="Times New Roman" w:hAnsi="Times New Roman" w:cs="Times New Roman"/>
          <w:color w:val="404040"/>
          <w:sz w:val="24"/>
          <w:szCs w:val="24"/>
        </w:rPr>
        <w:t>More than a 100 years but less than a million years</w:t>
      </w:r>
    </w:p>
    <w:p w:rsidR="00EB0B5C" w:rsidRPr="004A3D4F" w:rsidRDefault="00EB0B5C" w:rsidP="00EB0B5C">
      <w:pPr>
        <w:contextualSpacing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[2 marks]</w:t>
      </w:r>
    </w:p>
    <w:p w:rsidR="00C76C81" w:rsidRPr="00EB0B5C" w:rsidRDefault="00C76C81" w:rsidP="002054B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</w:p>
    <w:sectPr w:rsidR="00C76C81" w:rsidRPr="00EB0B5C" w:rsidSect="001456A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50E" w:rsidRDefault="0074250E" w:rsidP="00356F69">
      <w:pPr>
        <w:spacing w:after="0" w:line="240" w:lineRule="auto"/>
      </w:pPr>
      <w:r>
        <w:separator/>
      </w:r>
    </w:p>
  </w:endnote>
  <w:endnote w:type="continuationSeparator" w:id="1">
    <w:p w:rsidR="0074250E" w:rsidRDefault="0074250E" w:rsidP="0035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50E" w:rsidRDefault="0074250E" w:rsidP="00356F6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50E" w:rsidRDefault="0074250E" w:rsidP="00356F69">
      <w:pPr>
        <w:spacing w:after="0" w:line="240" w:lineRule="auto"/>
      </w:pPr>
      <w:r>
        <w:separator/>
      </w:r>
    </w:p>
  </w:footnote>
  <w:footnote w:type="continuationSeparator" w:id="1">
    <w:p w:rsidR="0074250E" w:rsidRDefault="0074250E" w:rsidP="00356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7D27"/>
    <w:multiLevelType w:val="hybridMultilevel"/>
    <w:tmpl w:val="3E640654"/>
    <w:lvl w:ilvl="0" w:tplc="0C705FFA">
      <w:start w:val="1"/>
      <w:numFmt w:val="decimal"/>
      <w:lvlText w:val="Problem 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51076"/>
    <w:multiLevelType w:val="hybridMultilevel"/>
    <w:tmpl w:val="625A9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57E7"/>
    <w:rsid w:val="0004345F"/>
    <w:rsid w:val="000D410B"/>
    <w:rsid w:val="001456AC"/>
    <w:rsid w:val="001E28EC"/>
    <w:rsid w:val="002054BB"/>
    <w:rsid w:val="003068D4"/>
    <w:rsid w:val="003103C1"/>
    <w:rsid w:val="00356F69"/>
    <w:rsid w:val="003A4A97"/>
    <w:rsid w:val="004A3D4F"/>
    <w:rsid w:val="004C57E7"/>
    <w:rsid w:val="00617C95"/>
    <w:rsid w:val="0074250E"/>
    <w:rsid w:val="007A202B"/>
    <w:rsid w:val="00862B84"/>
    <w:rsid w:val="008B425F"/>
    <w:rsid w:val="008D7AA7"/>
    <w:rsid w:val="00C76C81"/>
    <w:rsid w:val="00D84852"/>
    <w:rsid w:val="00DB2C18"/>
    <w:rsid w:val="00EB0B5C"/>
    <w:rsid w:val="00F52D06"/>
    <w:rsid w:val="00FE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5"/>
        <o:r id="V:Rule4" type="connector" idref="#_x0000_s1036"/>
        <o:r id="V:Rule5" type="connector" idref="#_x0000_s1038"/>
        <o:r id="V:Rule6" type="connector" idref="#_x0000_s1039"/>
        <o:r id="V:Rule7" type="connector" idref="#_x0000_s1027"/>
        <o:r id="V:Rule8" type="connector" idref="#_x0000_s1042"/>
        <o:r id="V:Rule9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D06"/>
  </w:style>
  <w:style w:type="character" w:customStyle="1" w:styleId="mi">
    <w:name w:val="mi"/>
    <w:basedOn w:val="DefaultParagraphFont"/>
    <w:rsid w:val="00F52D06"/>
  </w:style>
  <w:style w:type="character" w:customStyle="1" w:styleId="mo">
    <w:name w:val="mo"/>
    <w:basedOn w:val="DefaultParagraphFont"/>
    <w:rsid w:val="00F52D06"/>
  </w:style>
  <w:style w:type="character" w:customStyle="1" w:styleId="mn">
    <w:name w:val="mn"/>
    <w:basedOn w:val="DefaultParagraphFont"/>
    <w:rsid w:val="00F52D06"/>
  </w:style>
  <w:style w:type="character" w:customStyle="1" w:styleId="mtext">
    <w:name w:val="mtext"/>
    <w:basedOn w:val="DefaultParagraphFont"/>
    <w:rsid w:val="00F52D06"/>
  </w:style>
  <w:style w:type="character" w:styleId="Emphasis">
    <w:name w:val="Emphasis"/>
    <w:basedOn w:val="DefaultParagraphFont"/>
    <w:uiPriority w:val="20"/>
    <w:qFormat/>
    <w:rsid w:val="00F52D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2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F69"/>
  </w:style>
  <w:style w:type="paragraph" w:styleId="Footer">
    <w:name w:val="footer"/>
    <w:basedOn w:val="Normal"/>
    <w:link w:val="Foot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F69"/>
  </w:style>
  <w:style w:type="paragraph" w:customStyle="1" w:styleId="doctext">
    <w:name w:val="doctext"/>
    <w:basedOn w:val="Normal"/>
    <w:rsid w:val="0074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2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user</cp:lastModifiedBy>
  <cp:revision>3</cp:revision>
  <cp:lastPrinted>2012-10-12T11:27:00Z</cp:lastPrinted>
  <dcterms:created xsi:type="dcterms:W3CDTF">2012-10-31T08:04:00Z</dcterms:created>
  <dcterms:modified xsi:type="dcterms:W3CDTF">2012-10-31T08:18:00Z</dcterms:modified>
</cp:coreProperties>
</file>