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CC469">
      <w:pPr>
        <w:rPr>
          <w:rFonts w:hint="default"/>
          <w:b/>
          <w:bCs/>
          <w:sz w:val="52"/>
          <w:szCs w:val="52"/>
          <w:lang w:val="en-IN"/>
        </w:rPr>
      </w:pPr>
      <w:r>
        <w:rPr>
          <w:rFonts w:hint="default"/>
          <w:b/>
          <w:bCs/>
          <w:sz w:val="52"/>
          <w:szCs w:val="52"/>
          <w:lang w:val="en-IN"/>
        </w:rPr>
        <w:t>Patching Server using Satellite Server</w:t>
      </w:r>
    </w:p>
    <w:p w14:paraId="37C5DCCF">
      <w:pPr>
        <w:rPr>
          <w:rFonts w:hint="default"/>
          <w:b/>
          <w:bCs/>
          <w:sz w:val="52"/>
          <w:szCs w:val="52"/>
          <w:lang w:val="en-IN"/>
        </w:rPr>
      </w:pPr>
    </w:p>
    <w:p w14:paraId="219C22EE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1 Verify repositories are synchronized</w:t>
      </w:r>
    </w:p>
    <w:p w14:paraId="00A2E568">
      <w:pPr>
        <w:rPr>
          <w:rFonts w:hint="default"/>
          <w:b/>
          <w:bCs/>
          <w:sz w:val="36"/>
          <w:szCs w:val="36"/>
          <w:lang w:val="en-IN"/>
        </w:rPr>
      </w:pPr>
    </w:p>
    <w:p w14:paraId="12EB9922">
      <w:pPr>
        <w:rPr>
          <w:rFonts w:hint="default"/>
          <w:b/>
          <w:bCs/>
          <w:sz w:val="52"/>
          <w:szCs w:val="52"/>
          <w:lang w:val="en-IN"/>
        </w:rPr>
      </w:pPr>
      <w:r>
        <w:drawing>
          <wp:inline distT="0" distB="0" distL="114300" distR="114300">
            <wp:extent cx="5269230" cy="24879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EA1E">
      <w:pPr>
        <w:rPr>
          <w:rFonts w:hint="default"/>
          <w:lang w:val="en-IN"/>
        </w:rPr>
      </w:pPr>
    </w:p>
    <w:p w14:paraId="1A566B13">
      <w:pPr>
        <w:rPr>
          <w:rFonts w:hint="default"/>
          <w:lang w:val="en-IN"/>
        </w:rPr>
      </w:pPr>
    </w:p>
    <w:p w14:paraId="03EA2651">
      <w:pPr>
        <w:rPr>
          <w:rFonts w:hint="default"/>
          <w:lang w:val="en-IN"/>
        </w:rPr>
      </w:pPr>
    </w:p>
    <w:p w14:paraId="2B3D9351">
      <w:pPr>
        <w:rPr>
          <w:rFonts w:hint="default"/>
          <w:lang w:val="en-IN"/>
        </w:rPr>
      </w:pPr>
    </w:p>
    <w:p w14:paraId="3B5B51AE">
      <w:pPr>
        <w:rPr>
          <w:rFonts w:hint="default"/>
          <w:sz w:val="36"/>
          <w:szCs w:val="36"/>
          <w:lang w:val="en-IN"/>
        </w:rPr>
      </w:pPr>
    </w:p>
    <w:p w14:paraId="3AD306F3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2 Publish Content View</w:t>
      </w:r>
    </w:p>
    <w:p w14:paraId="3135D1B5"/>
    <w:p w14:paraId="39CB9398">
      <w:r>
        <w:drawing>
          <wp:inline distT="0" distB="0" distL="114300" distR="114300">
            <wp:extent cx="5362575" cy="2352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05EF"/>
    <w:p w14:paraId="1F58D039"/>
    <w:p w14:paraId="0CD1755F"/>
    <w:p w14:paraId="6A46D4E2"/>
    <w:p w14:paraId="2BFD083C"/>
    <w:p w14:paraId="37C97679"/>
    <w:p w14:paraId="0CAE1916"/>
    <w:p w14:paraId="272701F4"/>
    <w:p w14:paraId="4BF3956E"/>
    <w:p w14:paraId="09BBBB34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3. Promote Content View</w:t>
      </w:r>
    </w:p>
    <w:p w14:paraId="3E13843F"/>
    <w:p w14:paraId="0CF27711">
      <w:r>
        <w:drawing>
          <wp:inline distT="0" distB="0" distL="114300" distR="114300">
            <wp:extent cx="5271135" cy="1548130"/>
            <wp:effectExtent l="0" t="0" r="571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3B9C"/>
    <w:p w14:paraId="017C63E0"/>
    <w:p w14:paraId="41A1A434">
      <w:pPr>
        <w:rPr>
          <w:sz w:val="36"/>
          <w:szCs w:val="36"/>
        </w:rPr>
      </w:pPr>
    </w:p>
    <w:p w14:paraId="6EB5AF98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4. Verify Registration to Foreman and Katello.</w:t>
      </w:r>
    </w:p>
    <w:p w14:paraId="65CB1F47"/>
    <w:p w14:paraId="38243015">
      <w:r>
        <w:drawing>
          <wp:inline distT="0" distB="0" distL="114300" distR="114300">
            <wp:extent cx="5269865" cy="1764665"/>
            <wp:effectExtent l="0" t="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3E888"/>
    <w:p w14:paraId="1162CFAE"/>
    <w:p w14:paraId="5DE43E14"/>
    <w:p w14:paraId="335B17A2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5. Check Installed Packages</w:t>
      </w:r>
    </w:p>
    <w:p w14:paraId="72D3B749"/>
    <w:p w14:paraId="00D4D8F5">
      <w:r>
        <w:drawing>
          <wp:inline distT="0" distB="0" distL="114300" distR="114300">
            <wp:extent cx="5489575" cy="2555240"/>
            <wp:effectExtent l="0" t="0" r="15875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BE7E"/>
    <w:p w14:paraId="475CF04C"/>
    <w:p w14:paraId="4E573860"/>
    <w:p w14:paraId="5A7AA67C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6. Check Enabled repositories</w:t>
      </w:r>
    </w:p>
    <w:p w14:paraId="28046DD4">
      <w:pPr>
        <w:rPr>
          <w:rFonts w:hint="default"/>
          <w:lang w:val="en-IN"/>
        </w:rPr>
      </w:pPr>
    </w:p>
    <w:p w14:paraId="3B9A8933">
      <w:r>
        <w:drawing>
          <wp:inline distT="0" distB="0" distL="114300" distR="114300">
            <wp:extent cx="5657215" cy="1226185"/>
            <wp:effectExtent l="0" t="0" r="63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C527"/>
    <w:p w14:paraId="7C0AF2ED"/>
    <w:p w14:paraId="73FC4BB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IN"/>
        </w:rPr>
        <w:t xml:space="preserve">Step 7. </w:t>
      </w:r>
      <w:r>
        <w:rPr>
          <w:rFonts w:hint="default"/>
          <w:b/>
          <w:bCs/>
          <w:sz w:val="36"/>
          <w:szCs w:val="36"/>
          <w:lang w:val="en-US"/>
        </w:rPr>
        <w:t>Clear Metadata</w:t>
      </w:r>
    </w:p>
    <w:p w14:paraId="3357978C">
      <w:pPr>
        <w:rPr>
          <w:rFonts w:hint="default"/>
          <w:b/>
          <w:bCs/>
          <w:sz w:val="36"/>
          <w:szCs w:val="36"/>
          <w:lang w:val="en-IN"/>
        </w:rPr>
      </w:pPr>
    </w:p>
    <w:p w14:paraId="417AD87D">
      <w:r>
        <w:drawing>
          <wp:inline distT="0" distB="0" distL="114300" distR="114300">
            <wp:extent cx="5766435" cy="2386330"/>
            <wp:effectExtent l="0" t="0" r="571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30CD"/>
    <w:p w14:paraId="02428BFC"/>
    <w:p w14:paraId="27E632B1"/>
    <w:p w14:paraId="7B3CA10D"/>
    <w:p w14:paraId="5AC514C7"/>
    <w:p w14:paraId="7C00B4A8">
      <w:pPr>
        <w:rPr>
          <w:rFonts w:hint="default"/>
          <w:lang w:val="en-IN"/>
        </w:rPr>
      </w:pPr>
    </w:p>
    <w:p w14:paraId="0CD0A517">
      <w:pPr>
        <w:rPr>
          <w:rFonts w:hint="default"/>
          <w:lang w:val="en-IN"/>
        </w:rPr>
      </w:pPr>
    </w:p>
    <w:p w14:paraId="7E2C3036">
      <w:pPr>
        <w:rPr>
          <w:rFonts w:hint="default"/>
          <w:lang w:val="en-IN"/>
        </w:rPr>
      </w:pPr>
    </w:p>
    <w:p w14:paraId="0D77F643">
      <w:pPr>
        <w:rPr>
          <w:rFonts w:hint="default"/>
          <w:lang w:val="en-IN"/>
        </w:rPr>
      </w:pPr>
    </w:p>
    <w:p w14:paraId="6EE35C72">
      <w:pPr>
        <w:rPr>
          <w:rFonts w:hint="default"/>
          <w:lang w:val="en-IN"/>
        </w:rPr>
      </w:pPr>
    </w:p>
    <w:p w14:paraId="32E0AF9B">
      <w:pPr>
        <w:rPr>
          <w:rFonts w:hint="default"/>
          <w:lang w:val="en-IN"/>
        </w:rPr>
      </w:pPr>
    </w:p>
    <w:p w14:paraId="5602BEA5">
      <w:pPr>
        <w:rPr>
          <w:rFonts w:hint="default"/>
          <w:lang w:val="en-IN"/>
        </w:rPr>
      </w:pPr>
    </w:p>
    <w:p w14:paraId="6889F614">
      <w:pPr>
        <w:rPr>
          <w:rFonts w:hint="default"/>
          <w:lang w:val="en-IN"/>
        </w:rPr>
      </w:pPr>
    </w:p>
    <w:p w14:paraId="377F7804">
      <w:pPr>
        <w:rPr>
          <w:rFonts w:hint="default"/>
          <w:lang w:val="en-IN"/>
        </w:rPr>
      </w:pPr>
    </w:p>
    <w:p w14:paraId="7CAA1622">
      <w:pPr>
        <w:rPr>
          <w:rFonts w:hint="default"/>
          <w:lang w:val="en-IN"/>
        </w:rPr>
      </w:pPr>
    </w:p>
    <w:p w14:paraId="4E645D76">
      <w:pPr>
        <w:rPr>
          <w:rFonts w:hint="default"/>
          <w:lang w:val="en-IN"/>
        </w:rPr>
      </w:pPr>
    </w:p>
    <w:p w14:paraId="5E08AC9E">
      <w:pPr>
        <w:rPr>
          <w:rFonts w:hint="default"/>
          <w:lang w:val="en-IN"/>
        </w:rPr>
      </w:pPr>
    </w:p>
    <w:p w14:paraId="485BDEE9">
      <w:pPr>
        <w:rPr>
          <w:rFonts w:hint="default"/>
          <w:lang w:val="en-IN"/>
        </w:rPr>
      </w:pPr>
    </w:p>
    <w:p w14:paraId="5DCBDC8D">
      <w:pPr>
        <w:rPr>
          <w:rFonts w:hint="default"/>
          <w:lang w:val="en-IN"/>
        </w:rPr>
      </w:pPr>
    </w:p>
    <w:p w14:paraId="74A5AE67">
      <w:pPr>
        <w:rPr>
          <w:rFonts w:hint="default"/>
          <w:lang w:val="en-IN"/>
        </w:rPr>
      </w:pPr>
    </w:p>
    <w:p w14:paraId="7F0EAA5A">
      <w:pPr>
        <w:rPr>
          <w:rFonts w:hint="default"/>
          <w:lang w:val="en-IN"/>
        </w:rPr>
      </w:pPr>
    </w:p>
    <w:p w14:paraId="136851FC">
      <w:pPr>
        <w:rPr>
          <w:rFonts w:hint="default"/>
          <w:lang w:val="en-IN"/>
        </w:rPr>
      </w:pPr>
    </w:p>
    <w:p w14:paraId="04AE9381">
      <w:pPr>
        <w:rPr>
          <w:rFonts w:hint="default"/>
          <w:lang w:val="en-IN"/>
        </w:rPr>
      </w:pPr>
    </w:p>
    <w:p w14:paraId="2A75060E">
      <w:pPr>
        <w:rPr>
          <w:rFonts w:hint="default"/>
          <w:lang w:val="en-IN"/>
        </w:rPr>
      </w:pPr>
    </w:p>
    <w:p w14:paraId="2856529A">
      <w:pPr>
        <w:rPr>
          <w:rFonts w:hint="default"/>
          <w:lang w:val="en-IN"/>
        </w:rPr>
      </w:pPr>
    </w:p>
    <w:p w14:paraId="0D802007">
      <w:pPr>
        <w:rPr>
          <w:rFonts w:hint="default"/>
          <w:lang w:val="en-IN"/>
        </w:rPr>
      </w:pPr>
    </w:p>
    <w:p w14:paraId="6696532E">
      <w:pPr>
        <w:rPr>
          <w:rFonts w:hint="default"/>
          <w:lang w:val="en-IN"/>
        </w:rPr>
      </w:pPr>
    </w:p>
    <w:p w14:paraId="3842C206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8. Check Available Updates &amp; Apply Patches</w:t>
      </w:r>
    </w:p>
    <w:p w14:paraId="7C07CA2F">
      <w:pPr>
        <w:rPr>
          <w:rFonts w:hint="default"/>
          <w:b/>
          <w:bCs/>
          <w:sz w:val="36"/>
          <w:szCs w:val="36"/>
          <w:lang w:val="en-IN"/>
        </w:rPr>
      </w:pPr>
    </w:p>
    <w:p w14:paraId="291FF3B8">
      <w:pPr>
        <w:rPr>
          <w:rFonts w:hint="default"/>
          <w:lang w:val="en-IN"/>
        </w:rPr>
      </w:pPr>
    </w:p>
    <w:p w14:paraId="0456DE7E">
      <w:pPr>
        <w:rPr>
          <w:rFonts w:hint="default"/>
          <w:lang w:val="en-IN"/>
        </w:rPr>
      </w:pPr>
      <w:r>
        <w:drawing>
          <wp:inline distT="0" distB="0" distL="114300" distR="114300">
            <wp:extent cx="5960745" cy="4653915"/>
            <wp:effectExtent l="0" t="0" r="190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46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7B2F9">
      <w:pPr>
        <w:rPr>
          <w:rFonts w:hint="default"/>
          <w:lang w:val="en-IN"/>
        </w:rPr>
      </w:pPr>
    </w:p>
    <w:p w14:paraId="0A6EF82A">
      <w:pPr>
        <w:rPr>
          <w:rFonts w:hint="default"/>
          <w:lang w:val="en-IN"/>
        </w:rPr>
      </w:pPr>
    </w:p>
    <w:p w14:paraId="05219C6C">
      <w:pPr>
        <w:rPr>
          <w:rFonts w:hint="default"/>
          <w:lang w:val="en-IN"/>
        </w:rPr>
      </w:pPr>
    </w:p>
    <w:p w14:paraId="3143CB0C">
      <w:pPr>
        <w:rPr>
          <w:rFonts w:hint="default"/>
          <w:lang w:val="en-IN"/>
        </w:rPr>
      </w:pPr>
    </w:p>
    <w:p w14:paraId="4D72FC7C">
      <w:pPr>
        <w:rPr>
          <w:rFonts w:hint="default"/>
          <w:lang w:val="en-IN"/>
        </w:rPr>
      </w:pPr>
    </w:p>
    <w:p w14:paraId="7B595333">
      <w:pPr>
        <w:rPr>
          <w:rFonts w:hint="default"/>
          <w:lang w:val="en-IN"/>
        </w:rPr>
      </w:pPr>
    </w:p>
    <w:p w14:paraId="7633B4FC">
      <w:pPr>
        <w:rPr>
          <w:rFonts w:hint="default"/>
          <w:lang w:val="en-IN"/>
        </w:rPr>
      </w:pPr>
    </w:p>
    <w:p w14:paraId="4F3B4D1F">
      <w:pPr>
        <w:rPr>
          <w:rFonts w:hint="default"/>
          <w:lang w:val="en-IN"/>
        </w:rPr>
      </w:pPr>
    </w:p>
    <w:p w14:paraId="7E1D0310">
      <w:pPr>
        <w:rPr>
          <w:rFonts w:hint="default"/>
          <w:lang w:val="en-IN"/>
        </w:rPr>
      </w:pPr>
    </w:p>
    <w:p w14:paraId="4B0F3E3D">
      <w:pPr>
        <w:rPr>
          <w:rFonts w:hint="default"/>
          <w:lang w:val="en-IN"/>
        </w:rPr>
      </w:pPr>
    </w:p>
    <w:p w14:paraId="7DB6DBB6">
      <w:pPr>
        <w:rPr>
          <w:rFonts w:hint="default"/>
          <w:lang w:val="en-IN"/>
        </w:rPr>
      </w:pPr>
    </w:p>
    <w:p w14:paraId="37944E8D">
      <w:pPr>
        <w:rPr>
          <w:rFonts w:hint="default"/>
          <w:lang w:val="en-IN"/>
        </w:rPr>
      </w:pPr>
    </w:p>
    <w:p w14:paraId="37A3E9A6">
      <w:pPr>
        <w:rPr>
          <w:rFonts w:hint="default"/>
          <w:lang w:val="en-IN"/>
        </w:rPr>
      </w:pPr>
    </w:p>
    <w:p w14:paraId="291B4651">
      <w:pPr>
        <w:rPr>
          <w:rFonts w:hint="default"/>
          <w:lang w:val="en-IN"/>
        </w:rPr>
      </w:pPr>
    </w:p>
    <w:p w14:paraId="36B91547">
      <w:pPr>
        <w:rPr>
          <w:rFonts w:hint="default"/>
          <w:lang w:val="en-IN"/>
        </w:rPr>
      </w:pPr>
    </w:p>
    <w:p w14:paraId="2F6F02E5">
      <w:pPr>
        <w:rPr>
          <w:rFonts w:hint="default"/>
          <w:lang w:val="en-IN"/>
        </w:rPr>
      </w:pPr>
    </w:p>
    <w:p w14:paraId="1E2EEDF7">
      <w:pPr>
        <w:rPr>
          <w:rFonts w:hint="default"/>
          <w:lang w:val="en-IN"/>
        </w:rPr>
      </w:pPr>
    </w:p>
    <w:p w14:paraId="56C4B6D3">
      <w:pPr>
        <w:rPr>
          <w:rFonts w:hint="default"/>
          <w:lang w:val="en-IN"/>
        </w:rPr>
      </w:pPr>
    </w:p>
    <w:p w14:paraId="1A00BC84">
      <w:pPr>
        <w:rPr>
          <w:rFonts w:hint="default"/>
          <w:lang w:val="en-IN"/>
        </w:rPr>
      </w:pPr>
    </w:p>
    <w:p w14:paraId="0215748A">
      <w:pPr>
        <w:rPr>
          <w:rFonts w:hint="default"/>
          <w:lang w:val="en-IN"/>
        </w:rPr>
      </w:pPr>
    </w:p>
    <w:p w14:paraId="602E68A0">
      <w:pPr>
        <w:rPr>
          <w:rFonts w:hint="default"/>
          <w:lang w:val="en-IN"/>
        </w:rPr>
      </w:pPr>
    </w:p>
    <w:p w14:paraId="7985EF71">
      <w:pPr>
        <w:rPr>
          <w:rFonts w:hint="default"/>
          <w:lang w:val="en-IN"/>
        </w:rPr>
      </w:pPr>
    </w:p>
    <w:p w14:paraId="79258364">
      <w:pPr>
        <w:rPr>
          <w:rFonts w:hint="default"/>
          <w:lang w:val="en-IN"/>
        </w:rPr>
      </w:pPr>
    </w:p>
    <w:p w14:paraId="6C83E59E">
      <w:pPr>
        <w:rPr>
          <w:rFonts w:hint="default"/>
          <w:lang w:val="en-IN"/>
        </w:rPr>
      </w:pPr>
    </w:p>
    <w:p w14:paraId="7158BFB8">
      <w:pPr>
        <w:rPr>
          <w:rFonts w:hint="default"/>
          <w:lang w:val="en-IN"/>
        </w:rPr>
      </w:pPr>
    </w:p>
    <w:p w14:paraId="2E22F9FE">
      <w:pPr>
        <w:rPr>
          <w:rFonts w:hint="default"/>
          <w:lang w:val="en-IN"/>
        </w:rPr>
      </w:pPr>
    </w:p>
    <w:p w14:paraId="45A2AD33">
      <w:pPr>
        <w:rPr>
          <w:rFonts w:hint="default"/>
          <w:lang w:val="en-IN"/>
        </w:rPr>
      </w:pPr>
    </w:p>
    <w:p w14:paraId="67F9E8A6">
      <w:pPr>
        <w:rPr>
          <w:rFonts w:hint="default"/>
          <w:lang w:val="en-IN"/>
        </w:rPr>
      </w:pPr>
    </w:p>
    <w:p w14:paraId="39BD6183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9. Validate Patching</w:t>
      </w:r>
    </w:p>
    <w:p w14:paraId="0BA2B6F1">
      <w:pPr>
        <w:rPr>
          <w:rFonts w:hint="default"/>
          <w:b/>
          <w:bCs/>
          <w:sz w:val="36"/>
          <w:szCs w:val="36"/>
          <w:lang w:val="en-IN"/>
        </w:rPr>
      </w:pPr>
    </w:p>
    <w:p w14:paraId="5559FB77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975350" cy="3252470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593B">
      <w:pPr>
        <w:rPr>
          <w:rFonts w:hint="default"/>
          <w:lang w:val="en-IN"/>
        </w:rPr>
      </w:pPr>
    </w:p>
    <w:p w14:paraId="09B0F85E">
      <w:pPr>
        <w:rPr>
          <w:rFonts w:hint="default"/>
          <w:lang w:val="en-IN"/>
        </w:rPr>
      </w:pPr>
    </w:p>
    <w:p w14:paraId="14C4393C">
      <w:pPr>
        <w:rPr>
          <w:rFonts w:hint="default"/>
          <w:lang w:val="en-IN"/>
        </w:rPr>
      </w:pPr>
    </w:p>
    <w:p w14:paraId="2BEFEF8D">
      <w:pPr>
        <w:rPr>
          <w:rFonts w:hint="default"/>
          <w:lang w:val="en-IN"/>
        </w:rPr>
      </w:pPr>
    </w:p>
    <w:p w14:paraId="3B356DFF">
      <w:r>
        <w:drawing>
          <wp:inline distT="0" distB="0" distL="114300" distR="114300">
            <wp:extent cx="6022975" cy="2384425"/>
            <wp:effectExtent l="0" t="0" r="1587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4D81"/>
    <w:p w14:paraId="26B7E8B9"/>
    <w:p w14:paraId="7AB196FD"/>
    <w:p w14:paraId="65517148">
      <w:pPr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Step 10. Validate in Foreman UI</w:t>
      </w:r>
    </w:p>
    <w:p w14:paraId="3675AE7F">
      <w:pPr>
        <w:rPr>
          <w:rFonts w:hint="default"/>
          <w:b/>
          <w:bCs/>
          <w:sz w:val="36"/>
          <w:szCs w:val="36"/>
          <w:lang w:val="en-IN"/>
        </w:rPr>
      </w:pPr>
    </w:p>
    <w:p w14:paraId="7295F592">
      <w:pPr>
        <w:rPr>
          <w:rFonts w:hint="default"/>
          <w:b/>
          <w:bCs/>
          <w:sz w:val="36"/>
          <w:szCs w:val="36"/>
          <w:lang w:val="en-IN"/>
        </w:rPr>
      </w:pPr>
      <w:r>
        <w:drawing>
          <wp:inline distT="0" distB="0" distL="114300" distR="114300">
            <wp:extent cx="5969000" cy="4107180"/>
            <wp:effectExtent l="0" t="0" r="1270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66A01"/>
    <w:rsid w:val="0C067CBD"/>
    <w:rsid w:val="49F6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</Words>
  <Characters>339</Characters>
  <Lines>0</Lines>
  <Paragraphs>0</Paragraphs>
  <TotalTime>89</TotalTime>
  <ScaleCrop>false</ScaleCrop>
  <LinksUpToDate>false</LinksUpToDate>
  <CharactersWithSpaces>390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2026-07-07T07:44:00Z</dcterms:created>
  <dc:creator>umar farooq</dc:creator>
  <cp:lastModifiedBy>umar farooq</cp:lastModifiedBy>
  <dcterms:modified xsi:type="dcterms:W3CDTF">2026-07-07T10:13:43Z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160E91EBA9FE409C9292208E9715FE3F_11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