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98345" w14:textId="77777777" w:rsidR="004624F7" w:rsidRDefault="00B33031" w:rsidP="00B33031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The Illustrated Word2Vec</w:t>
      </w:r>
    </w:p>
    <w:p w14:paraId="401DC92E" w14:textId="77777777" w:rsidR="00B33031" w:rsidRDefault="00B33031" w:rsidP="00B33031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AUTHOR</w:t>
      </w:r>
    </w:p>
    <w:p w14:paraId="51BBBEC1" w14:textId="77777777" w:rsidR="00B33031" w:rsidRDefault="00B33031" w:rsidP="00B3303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Jay Alammar</w:t>
      </w:r>
    </w:p>
    <w:p w14:paraId="2A91D22C" w14:textId="77777777" w:rsidR="00B33031" w:rsidRDefault="00B33031" w:rsidP="00B33031">
      <w:pPr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SUMMARY</w:t>
      </w:r>
    </w:p>
    <w:p w14:paraId="3738B694" w14:textId="21A5EC2F" w:rsidR="00F64594" w:rsidRDefault="00B33031" w:rsidP="00B33031">
      <w:pPr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ab/>
      </w:r>
      <w:r w:rsidR="0029241D">
        <w:rPr>
          <w:rFonts w:cstheme="minorHAnsi"/>
          <w:sz w:val="24"/>
          <w:szCs w:val="24"/>
        </w:rPr>
        <w:t>This paper starts off by showcasing the benefits of word-embeddings not only with Natural Language Processing (NLP) models but also recommendation engines a</w:t>
      </w:r>
      <w:r w:rsidR="00542EC9">
        <w:rPr>
          <w:rFonts w:cstheme="minorHAnsi"/>
          <w:sz w:val="24"/>
          <w:szCs w:val="24"/>
        </w:rPr>
        <w:t xml:space="preserve">nd </w:t>
      </w:r>
      <w:r w:rsidR="0029241D">
        <w:rPr>
          <w:rFonts w:cstheme="minorHAnsi"/>
          <w:sz w:val="24"/>
          <w:szCs w:val="24"/>
        </w:rPr>
        <w:t xml:space="preserve">sequential data. The aim of the paper is to give a clear understanding of how to generate </w:t>
      </w:r>
      <w:r w:rsidR="0029241D" w:rsidRPr="007D0514">
        <w:rPr>
          <w:rFonts w:cstheme="minorHAnsi"/>
          <w:sz w:val="24"/>
          <w:szCs w:val="24"/>
        </w:rPr>
        <w:t xml:space="preserve">word-embeddings </w:t>
      </w:r>
      <w:r w:rsidR="0029241D">
        <w:rPr>
          <w:rFonts w:cstheme="minorHAnsi"/>
          <w:sz w:val="24"/>
          <w:szCs w:val="24"/>
        </w:rPr>
        <w:t xml:space="preserve">using </w:t>
      </w:r>
      <w:r w:rsidR="0029241D" w:rsidRPr="00CF7418">
        <w:rPr>
          <w:rFonts w:cstheme="minorHAnsi"/>
          <w:b/>
          <w:bCs/>
          <w:sz w:val="24"/>
          <w:szCs w:val="24"/>
        </w:rPr>
        <w:t>Word2vec</w:t>
      </w:r>
      <w:r w:rsidR="0029241D">
        <w:rPr>
          <w:rFonts w:cstheme="minorHAnsi"/>
          <w:sz w:val="24"/>
          <w:szCs w:val="24"/>
        </w:rPr>
        <w:t xml:space="preserve">. The paper first introduces us to embeddings </w:t>
      </w:r>
      <w:r w:rsidR="00542EC9">
        <w:rPr>
          <w:rFonts w:cstheme="minorHAnsi"/>
          <w:sz w:val="24"/>
          <w:szCs w:val="24"/>
        </w:rPr>
        <w:t xml:space="preserve">through an </w:t>
      </w:r>
      <w:r w:rsidR="0029241D">
        <w:rPr>
          <w:rFonts w:cstheme="minorHAnsi"/>
          <w:sz w:val="24"/>
          <w:szCs w:val="24"/>
        </w:rPr>
        <w:t>example of personality embeddings which gives 2 central ideas</w:t>
      </w:r>
      <w:r w:rsidR="00542EC9">
        <w:rPr>
          <w:rFonts w:cstheme="minorHAnsi"/>
          <w:sz w:val="24"/>
          <w:szCs w:val="24"/>
        </w:rPr>
        <w:t>. F</w:t>
      </w:r>
      <w:r w:rsidR="0029241D">
        <w:rPr>
          <w:rFonts w:cstheme="minorHAnsi"/>
          <w:sz w:val="24"/>
          <w:szCs w:val="24"/>
        </w:rPr>
        <w:t xml:space="preserve">irstly, people can be represented as a vector of numbers and secondly that </w:t>
      </w:r>
      <w:r w:rsidR="00F64594">
        <w:rPr>
          <w:rFonts w:cstheme="minorHAnsi"/>
          <w:sz w:val="24"/>
          <w:szCs w:val="24"/>
        </w:rPr>
        <w:t xml:space="preserve">a similarity measure such as the </w:t>
      </w:r>
      <w:r w:rsidR="00F64594" w:rsidRPr="00CF7418">
        <w:rPr>
          <w:rFonts w:cstheme="minorHAnsi"/>
          <w:b/>
          <w:bCs/>
          <w:sz w:val="24"/>
          <w:szCs w:val="24"/>
        </w:rPr>
        <w:t>cosine similarity</w:t>
      </w:r>
      <w:r w:rsidR="00F64594">
        <w:rPr>
          <w:rFonts w:cstheme="minorHAnsi"/>
          <w:sz w:val="24"/>
          <w:szCs w:val="24"/>
        </w:rPr>
        <w:t xml:space="preserve"> can be used to calculate how similar two vectors are.</w:t>
      </w:r>
    </w:p>
    <w:p w14:paraId="15C12861" w14:textId="28C0FAE3" w:rsidR="00CF7418" w:rsidRDefault="00F64594" w:rsidP="00B330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After giving an idea of what embeddings are, the author explain </w:t>
      </w:r>
      <w:r w:rsidRPr="007D0514">
        <w:rPr>
          <w:rFonts w:cstheme="minorHAnsi"/>
          <w:b/>
          <w:bCs/>
          <w:sz w:val="24"/>
          <w:szCs w:val="24"/>
        </w:rPr>
        <w:t>word embedding</w:t>
      </w:r>
      <w:r>
        <w:rPr>
          <w:rFonts w:cstheme="minorHAnsi"/>
          <w:sz w:val="24"/>
          <w:szCs w:val="24"/>
        </w:rPr>
        <w:t xml:space="preserve"> through real life </w:t>
      </w:r>
      <w:r w:rsidRPr="00CF7418">
        <w:rPr>
          <w:rFonts w:cstheme="minorHAnsi"/>
          <w:b/>
          <w:bCs/>
          <w:sz w:val="24"/>
          <w:szCs w:val="24"/>
        </w:rPr>
        <w:t>trained word-vector</w:t>
      </w:r>
      <w:r>
        <w:rPr>
          <w:rFonts w:cstheme="minorHAnsi"/>
          <w:sz w:val="24"/>
          <w:szCs w:val="24"/>
        </w:rPr>
        <w:t xml:space="preserve"> examples. </w:t>
      </w:r>
      <w:r w:rsidR="000A2C90">
        <w:rPr>
          <w:rFonts w:cstheme="minorHAnsi"/>
          <w:sz w:val="24"/>
          <w:szCs w:val="24"/>
        </w:rPr>
        <w:t xml:space="preserve">He compares color coded vectors indicating similarity scores between words like King, Queen, Boy, Girl etc. where </w:t>
      </w:r>
      <w:r w:rsidR="00542EC9">
        <w:rPr>
          <w:rFonts w:cstheme="minorHAnsi"/>
          <w:sz w:val="24"/>
          <w:szCs w:val="24"/>
        </w:rPr>
        <w:t xml:space="preserve">for e.g. </w:t>
      </w:r>
      <w:r w:rsidR="000A2C90">
        <w:rPr>
          <w:rFonts w:cstheme="minorHAnsi"/>
          <w:sz w:val="24"/>
          <w:szCs w:val="24"/>
        </w:rPr>
        <w:t xml:space="preserve">same color for a feature between Queen and Girl may be representative of gender. He then discusses the </w:t>
      </w:r>
      <w:r w:rsidR="00CF7418">
        <w:rPr>
          <w:rFonts w:cstheme="minorHAnsi"/>
          <w:sz w:val="24"/>
          <w:szCs w:val="24"/>
        </w:rPr>
        <w:t>concept</w:t>
      </w:r>
      <w:r w:rsidR="000A2C90">
        <w:rPr>
          <w:rFonts w:cstheme="minorHAnsi"/>
          <w:sz w:val="24"/>
          <w:szCs w:val="24"/>
        </w:rPr>
        <w:t xml:space="preserve"> of analogies w</w:t>
      </w:r>
      <w:r w:rsidR="00CF7418">
        <w:rPr>
          <w:rFonts w:cstheme="minorHAnsi"/>
          <w:sz w:val="24"/>
          <w:szCs w:val="24"/>
        </w:rPr>
        <w:t xml:space="preserve">here the addition and subtraction of known word embeddings may give interesting results such as the embedding of </w:t>
      </w:r>
      <w:r w:rsidR="00933C6F">
        <w:rPr>
          <w:rFonts w:cstheme="minorHAnsi"/>
          <w:sz w:val="24"/>
          <w:szCs w:val="24"/>
        </w:rPr>
        <w:t>(</w:t>
      </w:r>
      <w:r w:rsidR="00CF7418">
        <w:rPr>
          <w:rFonts w:cstheme="minorHAnsi"/>
          <w:sz w:val="24"/>
          <w:szCs w:val="24"/>
        </w:rPr>
        <w:t xml:space="preserve">King – </w:t>
      </w:r>
      <w:r w:rsidR="007D0514">
        <w:rPr>
          <w:rFonts w:cstheme="minorHAnsi"/>
          <w:sz w:val="24"/>
          <w:szCs w:val="24"/>
        </w:rPr>
        <w:t>M</w:t>
      </w:r>
      <w:r w:rsidR="00CF7418">
        <w:rPr>
          <w:rFonts w:cstheme="minorHAnsi"/>
          <w:sz w:val="24"/>
          <w:szCs w:val="24"/>
        </w:rPr>
        <w:t xml:space="preserve">an + </w:t>
      </w:r>
      <w:r w:rsidR="007D0514">
        <w:rPr>
          <w:rFonts w:cstheme="minorHAnsi"/>
          <w:sz w:val="24"/>
          <w:szCs w:val="24"/>
        </w:rPr>
        <w:t>W</w:t>
      </w:r>
      <w:r w:rsidR="00CF7418">
        <w:rPr>
          <w:rFonts w:cstheme="minorHAnsi"/>
          <w:sz w:val="24"/>
          <w:szCs w:val="24"/>
        </w:rPr>
        <w:t>oman</w:t>
      </w:r>
      <w:r w:rsidR="00933C6F">
        <w:rPr>
          <w:rFonts w:cstheme="minorHAnsi"/>
          <w:sz w:val="24"/>
          <w:szCs w:val="24"/>
        </w:rPr>
        <w:t>)</w:t>
      </w:r>
      <w:r w:rsidR="00CF7418">
        <w:rPr>
          <w:rFonts w:cstheme="minorHAnsi"/>
          <w:sz w:val="24"/>
          <w:szCs w:val="24"/>
        </w:rPr>
        <w:t xml:space="preserve"> </w:t>
      </w:r>
      <w:r w:rsidR="00933C6F">
        <w:rPr>
          <w:rFonts w:cstheme="minorHAnsi"/>
          <w:sz w:val="24"/>
          <w:szCs w:val="24"/>
        </w:rPr>
        <w:t>=~</w:t>
      </w:r>
      <w:r w:rsidR="00CF7418">
        <w:rPr>
          <w:rFonts w:cstheme="minorHAnsi"/>
          <w:sz w:val="24"/>
          <w:szCs w:val="24"/>
        </w:rPr>
        <w:t xml:space="preserve"> Queen’s embedding.</w:t>
      </w:r>
    </w:p>
    <w:p w14:paraId="2E36D832" w14:textId="3CC5C978" w:rsidR="00B33031" w:rsidRDefault="00CF7418" w:rsidP="00B330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After having looked at trained embeddings the paper moves onto the training process done via the </w:t>
      </w:r>
      <w:r w:rsidR="005D05F4">
        <w:rPr>
          <w:rFonts w:cstheme="minorHAnsi"/>
          <w:b/>
          <w:bCs/>
          <w:sz w:val="24"/>
          <w:szCs w:val="24"/>
        </w:rPr>
        <w:t>N</w:t>
      </w:r>
      <w:r w:rsidRPr="00CF7418">
        <w:rPr>
          <w:rFonts w:cstheme="minorHAnsi"/>
          <w:b/>
          <w:bCs/>
          <w:sz w:val="24"/>
          <w:szCs w:val="24"/>
        </w:rPr>
        <w:t xml:space="preserve">eural </w:t>
      </w:r>
      <w:r w:rsidR="005D05F4">
        <w:rPr>
          <w:rFonts w:cstheme="minorHAnsi"/>
          <w:b/>
          <w:bCs/>
          <w:sz w:val="24"/>
          <w:szCs w:val="24"/>
        </w:rPr>
        <w:t>L</w:t>
      </w:r>
      <w:r w:rsidRPr="00CF7418">
        <w:rPr>
          <w:rFonts w:cstheme="minorHAnsi"/>
          <w:b/>
          <w:bCs/>
          <w:sz w:val="24"/>
          <w:szCs w:val="24"/>
        </w:rPr>
        <w:t xml:space="preserve">anguage </w:t>
      </w:r>
      <w:r w:rsidR="005D05F4">
        <w:rPr>
          <w:rFonts w:cstheme="minorHAnsi"/>
          <w:b/>
          <w:bCs/>
          <w:sz w:val="24"/>
          <w:szCs w:val="24"/>
        </w:rPr>
        <w:t>M</w:t>
      </w:r>
      <w:r w:rsidRPr="00CF7418">
        <w:rPr>
          <w:rFonts w:cstheme="minorHAnsi"/>
          <w:b/>
          <w:bCs/>
          <w:sz w:val="24"/>
          <w:szCs w:val="24"/>
        </w:rPr>
        <w:t>odel</w:t>
      </w:r>
      <w:r w:rsidR="007D0514">
        <w:rPr>
          <w:rFonts w:cstheme="minorHAnsi"/>
          <w:b/>
          <w:bCs/>
          <w:sz w:val="24"/>
          <w:szCs w:val="24"/>
        </w:rPr>
        <w:t xml:space="preserve"> (NLM)</w:t>
      </w:r>
      <w:r>
        <w:rPr>
          <w:rFonts w:cstheme="minorHAnsi"/>
          <w:b/>
          <w:bCs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It discusses how models like next</w:t>
      </w:r>
      <w:r w:rsidR="00933C6F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word prediction</w:t>
      </w:r>
      <w:r w:rsidR="00933C6F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rather than predicting a word from previous words (Input features)</w:t>
      </w:r>
      <w:r w:rsidR="00933C6F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output a probability score for all the words it </w:t>
      </w:r>
      <w:r w:rsidR="007D0514">
        <w:rPr>
          <w:rFonts w:cstheme="minorHAnsi"/>
          <w:sz w:val="24"/>
          <w:szCs w:val="24"/>
        </w:rPr>
        <w:t>knows</w:t>
      </w:r>
      <w:r>
        <w:rPr>
          <w:rFonts w:cstheme="minorHAnsi"/>
          <w:sz w:val="24"/>
          <w:szCs w:val="24"/>
        </w:rPr>
        <w:t xml:space="preserve"> and chooses the one with the highest.</w:t>
      </w:r>
      <w:r w:rsidR="007D0514">
        <w:rPr>
          <w:rFonts w:cstheme="minorHAnsi"/>
          <w:sz w:val="24"/>
          <w:szCs w:val="24"/>
        </w:rPr>
        <w:t xml:space="preserve"> Early NLM’s calculated prediction using 3 steps.</w:t>
      </w:r>
    </w:p>
    <w:p w14:paraId="0910D088" w14:textId="77777777" w:rsidR="007D0514" w:rsidRDefault="007D0514" w:rsidP="007D051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Look up embeddings</w:t>
      </w:r>
    </w:p>
    <w:p w14:paraId="651CA721" w14:textId="77777777" w:rsidR="007D0514" w:rsidRDefault="007D0514" w:rsidP="007D051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Calculate prediction</w:t>
      </w:r>
    </w:p>
    <w:p w14:paraId="17447FE5" w14:textId="77777777" w:rsidR="007D0514" w:rsidRDefault="007D0514" w:rsidP="007D051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Project to output vocabulary</w:t>
      </w:r>
    </w:p>
    <w:p w14:paraId="39EB450A" w14:textId="3CA36355" w:rsidR="007D0514" w:rsidRDefault="007D0514" w:rsidP="00783038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paper </w:t>
      </w:r>
      <w:r w:rsidR="00933C6F">
        <w:rPr>
          <w:rFonts w:cstheme="minorHAnsi"/>
          <w:sz w:val="24"/>
          <w:szCs w:val="24"/>
        </w:rPr>
        <w:t xml:space="preserve">since </w:t>
      </w:r>
      <w:r>
        <w:rPr>
          <w:rFonts w:cstheme="minorHAnsi"/>
          <w:sz w:val="24"/>
          <w:szCs w:val="24"/>
        </w:rPr>
        <w:t>being relevant to embedding’s only discusses the first step which pertains to training the model</w:t>
      </w:r>
      <w:r w:rsidR="0078303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to get the embedding matrix.</w:t>
      </w:r>
      <w:r w:rsidR="00783038">
        <w:rPr>
          <w:rFonts w:cstheme="minorHAnsi"/>
          <w:sz w:val="24"/>
          <w:szCs w:val="24"/>
        </w:rPr>
        <w:t xml:space="preserve"> The </w:t>
      </w:r>
      <w:r w:rsidR="00515AF3">
        <w:rPr>
          <w:rFonts w:cstheme="minorHAnsi"/>
          <w:sz w:val="24"/>
          <w:szCs w:val="24"/>
        </w:rPr>
        <w:t>initial</w:t>
      </w:r>
      <w:r w:rsidR="00783038">
        <w:rPr>
          <w:rFonts w:cstheme="minorHAnsi"/>
          <w:sz w:val="24"/>
          <w:szCs w:val="24"/>
        </w:rPr>
        <w:t xml:space="preserve"> method used a sliding window over a text for e.g. of size 3, where the first 2 words are inputs and the third is the </w:t>
      </w:r>
      <w:r w:rsidR="00933C6F">
        <w:rPr>
          <w:rFonts w:cstheme="minorHAnsi"/>
          <w:sz w:val="24"/>
          <w:szCs w:val="24"/>
        </w:rPr>
        <w:t>target</w:t>
      </w:r>
      <w:r w:rsidR="00783038">
        <w:rPr>
          <w:rFonts w:cstheme="minorHAnsi"/>
          <w:sz w:val="24"/>
          <w:szCs w:val="24"/>
        </w:rPr>
        <w:t xml:space="preserve">. </w:t>
      </w:r>
      <w:r w:rsidR="00783038" w:rsidRPr="00783038">
        <w:rPr>
          <w:rFonts w:cstheme="minorHAnsi"/>
          <w:b/>
          <w:bCs/>
          <w:sz w:val="24"/>
          <w:szCs w:val="24"/>
        </w:rPr>
        <w:t>Continuous Bag of Words</w:t>
      </w:r>
      <w:r w:rsidR="00783038">
        <w:rPr>
          <w:rFonts w:cstheme="minorHAnsi"/>
          <w:sz w:val="24"/>
          <w:szCs w:val="24"/>
        </w:rPr>
        <w:t xml:space="preserve"> architecture builds on that idea by choosing the 2 previous and 2 next words of a current word</w:t>
      </w:r>
      <w:r w:rsidR="00D1252F">
        <w:rPr>
          <w:rFonts w:cstheme="minorHAnsi"/>
          <w:sz w:val="24"/>
          <w:szCs w:val="24"/>
        </w:rPr>
        <w:t xml:space="preserve"> as your input features and</w:t>
      </w:r>
      <w:r w:rsidR="00783038">
        <w:rPr>
          <w:rFonts w:cstheme="minorHAnsi"/>
          <w:sz w:val="24"/>
          <w:szCs w:val="24"/>
        </w:rPr>
        <w:t xml:space="preserve"> keeping the current as your target. </w:t>
      </w:r>
      <w:r w:rsidR="00783038" w:rsidRPr="00783038">
        <w:rPr>
          <w:rFonts w:cstheme="minorHAnsi"/>
          <w:b/>
          <w:bCs/>
          <w:sz w:val="24"/>
          <w:szCs w:val="24"/>
        </w:rPr>
        <w:t>Skipgram</w:t>
      </w:r>
      <w:r w:rsidR="00783038">
        <w:rPr>
          <w:rFonts w:cstheme="minorHAnsi"/>
          <w:sz w:val="24"/>
          <w:szCs w:val="24"/>
        </w:rPr>
        <w:t xml:space="preserve"> architecture does something similar</w:t>
      </w:r>
      <w:r w:rsidR="00D1252F">
        <w:rPr>
          <w:rFonts w:cstheme="minorHAnsi"/>
          <w:sz w:val="24"/>
          <w:szCs w:val="24"/>
        </w:rPr>
        <w:t xml:space="preserve"> as it keeps the current word as the input feature and the 2 previous and</w:t>
      </w:r>
      <w:r w:rsidR="00933C6F">
        <w:rPr>
          <w:rFonts w:cstheme="minorHAnsi"/>
          <w:sz w:val="24"/>
          <w:szCs w:val="24"/>
        </w:rPr>
        <w:t xml:space="preserve"> 2</w:t>
      </w:r>
      <w:r w:rsidR="00D1252F">
        <w:rPr>
          <w:rFonts w:cstheme="minorHAnsi"/>
          <w:sz w:val="24"/>
          <w:szCs w:val="24"/>
        </w:rPr>
        <w:t xml:space="preserve"> next words as separate target words, giving </w:t>
      </w:r>
      <w:r w:rsidR="00933C6F">
        <w:rPr>
          <w:rFonts w:cstheme="minorHAnsi"/>
          <w:sz w:val="24"/>
          <w:szCs w:val="24"/>
        </w:rPr>
        <w:t xml:space="preserve">us </w:t>
      </w:r>
      <w:r w:rsidR="00D1252F">
        <w:rPr>
          <w:rFonts w:cstheme="minorHAnsi"/>
          <w:sz w:val="24"/>
          <w:szCs w:val="24"/>
        </w:rPr>
        <w:t xml:space="preserve">4 training instances for that word. </w:t>
      </w:r>
      <w:r w:rsidR="00542EC9">
        <w:rPr>
          <w:rFonts w:cstheme="minorHAnsi"/>
          <w:sz w:val="24"/>
          <w:szCs w:val="24"/>
        </w:rPr>
        <w:t xml:space="preserve">For each training instance the model </w:t>
      </w:r>
      <w:r w:rsidR="00515AF3">
        <w:rPr>
          <w:rFonts w:cstheme="minorHAnsi"/>
          <w:sz w:val="24"/>
          <w:szCs w:val="24"/>
        </w:rPr>
        <w:t xml:space="preserve">is trained by giving the input </w:t>
      </w:r>
      <w:r w:rsidR="00933C6F">
        <w:rPr>
          <w:rFonts w:cstheme="minorHAnsi"/>
          <w:sz w:val="24"/>
          <w:szCs w:val="24"/>
        </w:rPr>
        <w:t xml:space="preserve">word </w:t>
      </w:r>
      <w:r w:rsidR="00515AF3">
        <w:rPr>
          <w:rFonts w:cstheme="minorHAnsi"/>
          <w:sz w:val="24"/>
          <w:szCs w:val="24"/>
        </w:rPr>
        <w:t>and calculating the error between the actual target and the model prediction which in turn updates the model parameters.</w:t>
      </w:r>
    </w:p>
    <w:p w14:paraId="11C46A1A" w14:textId="4602BC4F" w:rsidR="008806AC" w:rsidRDefault="00515AF3" w:rsidP="008806AC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paper then discusses </w:t>
      </w:r>
      <w:r w:rsidR="005D05F4" w:rsidRPr="005D05F4">
        <w:rPr>
          <w:rFonts w:cstheme="minorHAnsi"/>
          <w:b/>
          <w:bCs/>
          <w:sz w:val="24"/>
          <w:szCs w:val="24"/>
        </w:rPr>
        <w:t xml:space="preserve">Negative Sampling </w:t>
      </w:r>
      <w:r w:rsidR="005D05F4">
        <w:rPr>
          <w:rFonts w:cstheme="minorHAnsi"/>
          <w:sz w:val="24"/>
          <w:szCs w:val="24"/>
        </w:rPr>
        <w:t xml:space="preserve">and </w:t>
      </w:r>
      <w:r>
        <w:rPr>
          <w:rFonts w:cstheme="minorHAnsi"/>
          <w:sz w:val="24"/>
          <w:szCs w:val="24"/>
        </w:rPr>
        <w:t>how the</w:t>
      </w:r>
      <w:r w:rsidR="005D05F4">
        <w:rPr>
          <w:rFonts w:cstheme="minorHAnsi"/>
          <w:sz w:val="24"/>
          <w:szCs w:val="24"/>
        </w:rPr>
        <w:t xml:space="preserve"> previous</w:t>
      </w:r>
      <w:r>
        <w:rPr>
          <w:rFonts w:cstheme="minorHAnsi"/>
          <w:sz w:val="24"/>
          <w:szCs w:val="24"/>
        </w:rPr>
        <w:t xml:space="preserve"> model proposed</w:t>
      </w:r>
      <w:r w:rsidR="008806AC">
        <w:rPr>
          <w:rFonts w:cstheme="minorHAnsi"/>
          <w:sz w:val="24"/>
          <w:szCs w:val="24"/>
        </w:rPr>
        <w:t xml:space="preserve"> is computationally intensive for projecting the output vocabulary for e</w:t>
      </w:r>
      <w:r w:rsidR="00933C6F">
        <w:rPr>
          <w:rFonts w:cstheme="minorHAnsi"/>
          <w:sz w:val="24"/>
          <w:szCs w:val="24"/>
        </w:rPr>
        <w:t>very</w:t>
      </w:r>
      <w:r w:rsidR="008806AC">
        <w:rPr>
          <w:rFonts w:cstheme="minorHAnsi"/>
          <w:sz w:val="24"/>
          <w:szCs w:val="24"/>
        </w:rPr>
        <w:t xml:space="preserve"> instance. Thus, the new model instead of predicting a word gives a score between 0 -1 on whether two words are neighbors or not</w:t>
      </w:r>
      <w:r w:rsidR="005D05F4">
        <w:rPr>
          <w:rFonts w:cstheme="minorHAnsi"/>
          <w:sz w:val="24"/>
          <w:szCs w:val="24"/>
        </w:rPr>
        <w:t>,</w:t>
      </w:r>
      <w:r w:rsidR="008806AC">
        <w:rPr>
          <w:rFonts w:cstheme="minorHAnsi"/>
          <w:sz w:val="24"/>
          <w:szCs w:val="24"/>
        </w:rPr>
        <w:t xml:space="preserve"> changing it to a logistic regression model from a neural network. The model now takes a</w:t>
      </w:r>
      <w:r w:rsidR="005D05F4">
        <w:rPr>
          <w:rFonts w:cstheme="minorHAnsi"/>
          <w:sz w:val="24"/>
          <w:szCs w:val="24"/>
        </w:rPr>
        <w:t>n</w:t>
      </w:r>
      <w:r w:rsidR="008806AC">
        <w:rPr>
          <w:rFonts w:cstheme="minorHAnsi"/>
          <w:sz w:val="24"/>
          <w:szCs w:val="24"/>
        </w:rPr>
        <w:t xml:space="preserve"> input an</w:t>
      </w:r>
      <w:r w:rsidR="005D05F4">
        <w:rPr>
          <w:rFonts w:cstheme="minorHAnsi"/>
          <w:sz w:val="24"/>
          <w:szCs w:val="24"/>
        </w:rPr>
        <w:t xml:space="preserve">d output word and the label is now 0 or 1. </w:t>
      </w:r>
      <w:r w:rsidR="005D05F4">
        <w:rPr>
          <w:rFonts w:cstheme="minorHAnsi"/>
          <w:sz w:val="24"/>
          <w:szCs w:val="24"/>
        </w:rPr>
        <w:lastRenderedPageBreak/>
        <w:t xml:space="preserve">However, since there are only target: 1 positive examples in our model, to avoid possibility of generating garbage embeddings we introduce target: 0 negative examples by randomly selecting words from our vocabulary which aren’t neighbors. </w:t>
      </w:r>
    </w:p>
    <w:p w14:paraId="718E696C" w14:textId="31E75FCA" w:rsidR="00B33031" w:rsidRPr="00B33031" w:rsidRDefault="005D05F4" w:rsidP="00F22D84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Finally, the paper discusses </w:t>
      </w:r>
      <w:r w:rsidRPr="005D05F4">
        <w:rPr>
          <w:rFonts w:cstheme="minorHAnsi"/>
          <w:b/>
          <w:bCs/>
          <w:sz w:val="24"/>
          <w:szCs w:val="24"/>
        </w:rPr>
        <w:t>Word2Vec</w:t>
      </w:r>
      <w:r>
        <w:rPr>
          <w:rFonts w:cstheme="minorHAnsi"/>
          <w:b/>
          <w:bCs/>
          <w:sz w:val="24"/>
          <w:szCs w:val="24"/>
        </w:rPr>
        <w:t xml:space="preserve"> Training Process</w:t>
      </w:r>
      <w:r>
        <w:rPr>
          <w:rFonts w:cstheme="minorHAnsi"/>
          <w:sz w:val="24"/>
          <w:szCs w:val="24"/>
        </w:rPr>
        <w:t xml:space="preserve">, where </w:t>
      </w:r>
      <w:r w:rsidR="006104C1">
        <w:rPr>
          <w:rFonts w:cstheme="minorHAnsi"/>
          <w:sz w:val="24"/>
          <w:szCs w:val="24"/>
        </w:rPr>
        <w:t xml:space="preserve">there are </w:t>
      </w:r>
      <w:r>
        <w:rPr>
          <w:rFonts w:cstheme="minorHAnsi"/>
          <w:sz w:val="24"/>
          <w:szCs w:val="24"/>
        </w:rPr>
        <w:t xml:space="preserve">2 </w:t>
      </w:r>
      <w:r w:rsidR="006104C1">
        <w:rPr>
          <w:rFonts w:cstheme="minorHAnsi"/>
          <w:sz w:val="24"/>
          <w:szCs w:val="24"/>
        </w:rPr>
        <w:t xml:space="preserve">matrices: Embedding and Context. </w:t>
      </w:r>
      <w:r w:rsidR="00624252">
        <w:rPr>
          <w:rFonts w:cstheme="minorHAnsi"/>
          <w:sz w:val="24"/>
          <w:szCs w:val="24"/>
        </w:rPr>
        <w:t>We dot product t</w:t>
      </w:r>
      <w:r w:rsidR="006104C1">
        <w:rPr>
          <w:rFonts w:cstheme="minorHAnsi"/>
          <w:sz w:val="24"/>
          <w:szCs w:val="24"/>
        </w:rPr>
        <w:t>he input word’s embedding from Embedding matrix and the output word’s embedding from Context matrix</w:t>
      </w:r>
      <w:r w:rsidR="00624252">
        <w:rPr>
          <w:rFonts w:cstheme="minorHAnsi"/>
          <w:sz w:val="24"/>
          <w:szCs w:val="24"/>
        </w:rPr>
        <w:t xml:space="preserve"> which is passed on to the sigmoid activation function after which the error is calculated by subtracti</w:t>
      </w:r>
      <w:r w:rsidR="00933C6F">
        <w:rPr>
          <w:rFonts w:cstheme="minorHAnsi"/>
          <w:sz w:val="24"/>
          <w:szCs w:val="24"/>
        </w:rPr>
        <w:t>ng</w:t>
      </w:r>
      <w:bookmarkStart w:id="0" w:name="_GoBack"/>
      <w:bookmarkEnd w:id="0"/>
      <w:r w:rsidR="00624252">
        <w:rPr>
          <w:rFonts w:cstheme="minorHAnsi"/>
          <w:sz w:val="24"/>
          <w:szCs w:val="24"/>
        </w:rPr>
        <w:t xml:space="preserve"> the </w:t>
      </w:r>
      <w:r w:rsidR="00663571">
        <w:rPr>
          <w:rFonts w:cstheme="minorHAnsi"/>
          <w:sz w:val="24"/>
          <w:szCs w:val="24"/>
        </w:rPr>
        <w:t>sigmoid</w:t>
      </w:r>
      <w:r w:rsidR="00624252">
        <w:rPr>
          <w:rFonts w:cstheme="minorHAnsi"/>
          <w:sz w:val="24"/>
          <w:szCs w:val="24"/>
        </w:rPr>
        <w:t xml:space="preserve"> score from the true label. With this error we update our model parameters in our Embedding matrix and discard our Context matrix giving </w:t>
      </w:r>
      <w:r w:rsidR="00663571">
        <w:rPr>
          <w:rFonts w:cstheme="minorHAnsi"/>
          <w:sz w:val="24"/>
          <w:szCs w:val="24"/>
        </w:rPr>
        <w:t xml:space="preserve">us </w:t>
      </w:r>
      <w:r w:rsidR="00624252">
        <w:rPr>
          <w:rFonts w:cstheme="minorHAnsi"/>
          <w:sz w:val="24"/>
          <w:szCs w:val="24"/>
        </w:rPr>
        <w:t xml:space="preserve">a </w:t>
      </w:r>
      <w:r w:rsidR="00835113">
        <w:rPr>
          <w:rFonts w:cstheme="minorHAnsi"/>
          <w:sz w:val="24"/>
          <w:szCs w:val="24"/>
        </w:rPr>
        <w:t>high-quality</w:t>
      </w:r>
      <w:r w:rsidR="00624252">
        <w:rPr>
          <w:rFonts w:cstheme="minorHAnsi"/>
          <w:sz w:val="24"/>
          <w:szCs w:val="24"/>
        </w:rPr>
        <w:t xml:space="preserve"> word embedding.</w:t>
      </w:r>
      <w:r w:rsidR="006104C1">
        <w:rPr>
          <w:rFonts w:cstheme="minorHAnsi"/>
          <w:sz w:val="24"/>
          <w:szCs w:val="24"/>
        </w:rPr>
        <w:t xml:space="preserve"> </w:t>
      </w:r>
    </w:p>
    <w:sectPr w:rsidR="00B33031" w:rsidRPr="00B33031" w:rsidSect="00790BB2">
      <w:headerReference w:type="default" r:id="rId7"/>
      <w:pgSz w:w="12240" w:h="15840"/>
      <w:pgMar w:top="1440" w:right="540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C7A4F" w14:textId="77777777" w:rsidR="00B23D9C" w:rsidRDefault="00B23D9C" w:rsidP="00790BB2">
      <w:pPr>
        <w:spacing w:after="0" w:line="240" w:lineRule="auto"/>
      </w:pPr>
      <w:r>
        <w:separator/>
      </w:r>
    </w:p>
  </w:endnote>
  <w:endnote w:type="continuationSeparator" w:id="0">
    <w:p w14:paraId="0E953DE4" w14:textId="77777777" w:rsidR="00B23D9C" w:rsidRDefault="00B23D9C" w:rsidP="00790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118F4" w14:textId="77777777" w:rsidR="00B23D9C" w:rsidRDefault="00B23D9C" w:rsidP="00790BB2">
      <w:pPr>
        <w:spacing w:after="0" w:line="240" w:lineRule="auto"/>
      </w:pPr>
      <w:r>
        <w:separator/>
      </w:r>
    </w:p>
  </w:footnote>
  <w:footnote w:type="continuationSeparator" w:id="0">
    <w:p w14:paraId="25FF0832" w14:textId="77777777" w:rsidR="00B23D9C" w:rsidRDefault="00B23D9C" w:rsidP="00790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Title"/>
      <w:tag w:val=""/>
      <w:id w:val="1116400235"/>
      <w:placeholder>
        <w:docPart w:val="F68C4C0B872C46D9B2F88E0699E52F7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A767B4F" w14:textId="77777777" w:rsidR="00790BB2" w:rsidRDefault="00790BB2" w:rsidP="00B33031">
        <w:pPr>
          <w:pStyle w:val="Header"/>
          <w:tabs>
            <w:tab w:val="clear" w:pos="4680"/>
            <w:tab w:val="clear" w:pos="9360"/>
          </w:tabs>
          <w:rPr>
            <w:color w:val="7F7F7F" w:themeColor="text1" w:themeTint="80"/>
          </w:rPr>
        </w:pPr>
        <w:r>
          <w:rPr>
            <w:color w:val="7F7F7F" w:themeColor="text1" w:themeTint="80"/>
          </w:rPr>
          <w:t>Muhammad Umar Salman</w:t>
        </w:r>
        <w:r w:rsidR="00B33031">
          <w:rPr>
            <w:color w:val="7F7F7F" w:themeColor="text1" w:themeTint="80"/>
          </w:rPr>
          <w:t xml:space="preserve">                                                                                                                                                          May 5, 2020</w:t>
        </w:r>
      </w:p>
    </w:sdtContent>
  </w:sdt>
  <w:p w14:paraId="0E657C8A" w14:textId="77777777" w:rsidR="00B33031" w:rsidRDefault="00B33031" w:rsidP="00B33031">
    <w:pPr>
      <w:pStyle w:val="Header"/>
      <w:tabs>
        <w:tab w:val="clear" w:pos="4680"/>
        <w:tab w:val="clear" w:pos="9360"/>
      </w:tabs>
      <w:rPr>
        <w:color w:val="7F7F7F" w:themeColor="text1" w:themeTint="80"/>
      </w:rPr>
    </w:pPr>
    <w:r>
      <w:rPr>
        <w:color w:val="7F7F7F" w:themeColor="text1" w:themeTint="80"/>
      </w:rPr>
      <w:t>20100120</w:t>
    </w:r>
  </w:p>
  <w:p w14:paraId="666770C1" w14:textId="77777777" w:rsidR="00790BB2" w:rsidRPr="00790BB2" w:rsidRDefault="00790BB2">
    <w:pPr>
      <w:pStyle w:val="Header"/>
      <w:rPr>
        <w:color w:val="7F7F7F" w:themeColor="text1" w:themeTint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40927"/>
    <w:multiLevelType w:val="hybridMultilevel"/>
    <w:tmpl w:val="B9D0DE0C"/>
    <w:lvl w:ilvl="0" w:tplc="353CA7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A36157"/>
    <w:multiLevelType w:val="hybridMultilevel"/>
    <w:tmpl w:val="02829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150F4"/>
    <w:multiLevelType w:val="hybridMultilevel"/>
    <w:tmpl w:val="51547F4A"/>
    <w:lvl w:ilvl="0" w:tplc="353CA7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BA6E22"/>
    <w:multiLevelType w:val="hybridMultilevel"/>
    <w:tmpl w:val="A6128D96"/>
    <w:lvl w:ilvl="0" w:tplc="353CA7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BB2"/>
    <w:rsid w:val="000A2C90"/>
    <w:rsid w:val="0029241D"/>
    <w:rsid w:val="003670D7"/>
    <w:rsid w:val="004624F7"/>
    <w:rsid w:val="00515AF3"/>
    <w:rsid w:val="00542EC9"/>
    <w:rsid w:val="005D05F4"/>
    <w:rsid w:val="006104C1"/>
    <w:rsid w:val="00624252"/>
    <w:rsid w:val="00663571"/>
    <w:rsid w:val="00783038"/>
    <w:rsid w:val="00790BB2"/>
    <w:rsid w:val="007D0514"/>
    <w:rsid w:val="00835113"/>
    <w:rsid w:val="008806AC"/>
    <w:rsid w:val="00933C6F"/>
    <w:rsid w:val="00990E86"/>
    <w:rsid w:val="00B23D9C"/>
    <w:rsid w:val="00B33031"/>
    <w:rsid w:val="00CF7418"/>
    <w:rsid w:val="00D1252F"/>
    <w:rsid w:val="00F22D84"/>
    <w:rsid w:val="00F6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1E48F"/>
  <w15:chartTrackingRefBased/>
  <w15:docId w15:val="{1B448D96-846A-405F-87AA-4CB06A97C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33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BB2"/>
  </w:style>
  <w:style w:type="paragraph" w:styleId="Footer">
    <w:name w:val="footer"/>
    <w:basedOn w:val="Normal"/>
    <w:link w:val="FooterChar"/>
    <w:uiPriority w:val="99"/>
    <w:unhideWhenUsed/>
    <w:rsid w:val="00790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BB2"/>
  </w:style>
  <w:style w:type="paragraph" w:styleId="ListParagraph">
    <w:name w:val="List Paragraph"/>
    <w:basedOn w:val="Normal"/>
    <w:uiPriority w:val="34"/>
    <w:qFormat/>
    <w:rsid w:val="00B33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4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68C4C0B872C46D9B2F88E0699E52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6E068-7FA4-4EAF-AF90-FF66CDBAA248}"/>
      </w:docPartPr>
      <w:docPartBody>
        <w:p w:rsidR="000D087F" w:rsidRDefault="008642E4" w:rsidP="008642E4">
          <w:pPr>
            <w:pStyle w:val="F68C4C0B872C46D9B2F88E0699E52F79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2E4"/>
    <w:rsid w:val="000D087F"/>
    <w:rsid w:val="007008FF"/>
    <w:rsid w:val="0073140C"/>
    <w:rsid w:val="008642E4"/>
    <w:rsid w:val="00F8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EEC98EF1F34C6AB49B45DAFDB12233">
    <w:name w:val="C2EEC98EF1F34C6AB49B45DAFDB12233"/>
    <w:rsid w:val="008642E4"/>
  </w:style>
  <w:style w:type="paragraph" w:customStyle="1" w:styleId="13F1E8E7BAFB4C27AD5ABF25731A404B">
    <w:name w:val="13F1E8E7BAFB4C27AD5ABF25731A404B"/>
    <w:rsid w:val="008642E4"/>
  </w:style>
  <w:style w:type="paragraph" w:customStyle="1" w:styleId="A76AD21182E3485985AB8AB2F80D778F">
    <w:name w:val="A76AD21182E3485985AB8AB2F80D778F"/>
    <w:rsid w:val="008642E4"/>
  </w:style>
  <w:style w:type="paragraph" w:customStyle="1" w:styleId="F68C4C0B872C46D9B2F88E0699E52F79">
    <w:name w:val="F68C4C0B872C46D9B2F88E0699E52F79"/>
    <w:rsid w:val="008642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Muhammad Umar Salman                                                                                                                                                          May 5, 2020</dc:title>
  <dc:subject/>
  <dc:creator>Muhammad Umar Salman</dc:creator>
  <cp:keywords/>
  <dc:description/>
  <cp:lastModifiedBy>Muhammad Umar Salman</cp:lastModifiedBy>
  <cp:revision>6</cp:revision>
  <dcterms:created xsi:type="dcterms:W3CDTF">2020-05-05T12:08:00Z</dcterms:created>
  <dcterms:modified xsi:type="dcterms:W3CDTF">2020-05-05T21:21:00Z</dcterms:modified>
</cp:coreProperties>
</file>