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45475" w:rsidRDefault="00000000">
      <w:pPr>
        <w:pStyle w:val="Heading1"/>
        <w:keepNext w:val="0"/>
        <w:keepLines w:val="0"/>
        <w:spacing w:before="480"/>
        <w:rPr>
          <w:b/>
          <w:bCs/>
          <w:sz w:val="42"/>
          <w:szCs w:val="42"/>
        </w:rPr>
      </w:pPr>
      <w:bookmarkStart w:id="0" w:name="_6dxaqvnu0iza" w:colFirst="0" w:colLast="0"/>
      <w:bookmarkEnd w:id="0"/>
      <w:r>
        <w:rPr>
          <w:b/>
          <w:bCs/>
          <w:sz w:val="42"/>
          <w:szCs w:val="42"/>
        </w:rPr>
        <w:t>MUHAMMAD UMAR ILYAS</w:t>
      </w:r>
    </w:p>
    <w:p w14:paraId="00000002" w14:textId="77777777" w:rsidR="00545475" w:rsidRDefault="00000000">
      <w:pPr>
        <w:spacing w:before="240" w:after="240"/>
        <w:rPr>
          <w:sz w:val="18"/>
          <w:szCs w:val="18"/>
        </w:rPr>
      </w:pPr>
      <w:r>
        <w:rPr>
          <w:b/>
          <w:bCs/>
          <w:sz w:val="18"/>
          <w:szCs w:val="18"/>
        </w:rPr>
        <w:t>Data Scientist | Machine Learning Engineer (GenAI &amp; Retrieval Systems)</w:t>
      </w:r>
      <w:r>
        <w:rPr>
          <w:b/>
          <w:bCs/>
          <w:sz w:val="18"/>
          <w:szCs w:val="18"/>
        </w:rPr>
        <w:br/>
      </w:r>
      <w:r>
        <w:rPr>
          <w:sz w:val="18"/>
          <w:szCs w:val="18"/>
        </w:rPr>
        <w:t>Lahore, Pakistan · +92 3104994473 · umar632708@gmail.com</w:t>
      </w:r>
      <w:r>
        <w:rPr>
          <w:sz w:val="18"/>
          <w:szCs w:val="18"/>
        </w:rPr>
        <w:br/>
        <w:t>LinkedIn · GitHub</w:t>
      </w:r>
    </w:p>
    <w:p w14:paraId="00000003" w14:textId="77777777" w:rsidR="00545475" w:rsidRDefault="00000000">
      <w:pPr>
        <w:rPr>
          <w:sz w:val="18"/>
          <w:szCs w:val="18"/>
        </w:rPr>
      </w:pPr>
      <w:r>
        <w:pict w14:anchorId="23B209E8">
          <v:rect id="_x0000_i1025" style="width:0;height:1.5pt" o:hralign="center" o:hrstd="t" o:hr="t" fillcolor="#a0a0a0" stroked="f"/>
        </w:pict>
      </w:r>
    </w:p>
    <w:p w14:paraId="00000004" w14:textId="77777777" w:rsidR="00545475" w:rsidRDefault="00000000">
      <w:pPr>
        <w:pStyle w:val="Heading2"/>
        <w:keepNext w:val="0"/>
        <w:keepLines w:val="0"/>
        <w:spacing w:after="80"/>
        <w:rPr>
          <w:b/>
          <w:bCs/>
          <w:sz w:val="30"/>
          <w:szCs w:val="30"/>
        </w:rPr>
      </w:pPr>
      <w:bookmarkStart w:id="1" w:name="_xgvlqppda6p3" w:colFirst="0" w:colLast="0"/>
      <w:bookmarkEnd w:id="1"/>
      <w:r>
        <w:rPr>
          <w:b/>
          <w:bCs/>
          <w:sz w:val="30"/>
          <w:szCs w:val="30"/>
        </w:rPr>
        <w:t>PROFESSIONAL SUMMARY</w:t>
      </w:r>
    </w:p>
    <w:p w14:paraId="00000006" w14:textId="368A2CAE" w:rsidR="00545475" w:rsidRDefault="00000000" w:rsidP="00A76CA1">
      <w:pPr>
        <w:spacing w:before="240" w:after="240"/>
        <w:rPr>
          <w:sz w:val="18"/>
          <w:szCs w:val="18"/>
        </w:rPr>
      </w:pPr>
      <w:r>
        <w:rPr>
          <w:sz w:val="18"/>
          <w:szCs w:val="18"/>
        </w:rPr>
        <w:t>Data Scientist and Machine Learning Engineer hands-on experience designing, building, and deploying applied machine learning and Generative AI systems. Specialized in Retrieval-Augmented Generation (RAG), NLP, and multimodal retrieval, with proven ability to translate research-grade models into production-style services. Strong background in transformer fine-tuning, vector search optimization (FAISS), and containerized API deployment, delivering measurable impact in real-world use cases.</w:t>
      </w:r>
    </w:p>
    <w:p w14:paraId="00000007" w14:textId="77777777" w:rsidR="00545475" w:rsidRDefault="00000000">
      <w:pPr>
        <w:pStyle w:val="Heading2"/>
        <w:keepNext w:val="0"/>
        <w:keepLines w:val="0"/>
        <w:spacing w:after="80"/>
        <w:rPr>
          <w:b/>
          <w:bCs/>
          <w:sz w:val="30"/>
          <w:szCs w:val="30"/>
        </w:rPr>
      </w:pPr>
      <w:bookmarkStart w:id="2" w:name="_fsanpv6dx3z5" w:colFirst="0" w:colLast="0"/>
      <w:bookmarkEnd w:id="2"/>
      <w:r>
        <w:rPr>
          <w:b/>
          <w:bCs/>
          <w:sz w:val="30"/>
          <w:szCs w:val="30"/>
        </w:rPr>
        <w:t>TECHNICAL SKILLS</w:t>
      </w:r>
    </w:p>
    <w:p w14:paraId="00000009" w14:textId="00E84A22" w:rsidR="00545475" w:rsidRDefault="00000000" w:rsidP="00A76CA1">
      <w:pPr>
        <w:spacing w:before="240" w:after="240"/>
        <w:rPr>
          <w:sz w:val="18"/>
          <w:szCs w:val="18"/>
        </w:rPr>
      </w:pPr>
      <w:r>
        <w:rPr>
          <w:b/>
          <w:bCs/>
          <w:sz w:val="18"/>
          <w:szCs w:val="18"/>
        </w:rPr>
        <w:t>Generative AI &amp; NLP:</w:t>
      </w:r>
      <w:r>
        <w:rPr>
          <w:sz w:val="18"/>
          <w:szCs w:val="18"/>
        </w:rPr>
        <w:t xml:space="preserve"> BART, </w:t>
      </w:r>
      <w:proofErr w:type="spellStart"/>
      <w:r>
        <w:rPr>
          <w:sz w:val="18"/>
          <w:szCs w:val="18"/>
        </w:rPr>
        <w:t>LLaMA</w:t>
      </w:r>
      <w:proofErr w:type="spellEnd"/>
      <w:r>
        <w:rPr>
          <w:sz w:val="18"/>
          <w:szCs w:val="18"/>
        </w:rPr>
        <w:t xml:space="preserve">, GPT (usage); Retrieval-Augmented Generation (RAG); </w:t>
      </w:r>
      <w:proofErr w:type="spellStart"/>
      <w:r>
        <w:rPr>
          <w:sz w:val="18"/>
          <w:szCs w:val="18"/>
        </w:rPr>
        <w:t>LangChain</w:t>
      </w:r>
      <w:proofErr w:type="spellEnd"/>
      <w:r>
        <w:rPr>
          <w:sz w:val="18"/>
          <w:szCs w:val="18"/>
        </w:rPr>
        <w:t>; Hugging Face Transformers; prompt engineering; named entity recognition; sentiment analysis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Computer Vision &amp; Multimodal:</w:t>
      </w:r>
      <w:r>
        <w:rPr>
          <w:sz w:val="18"/>
          <w:szCs w:val="18"/>
        </w:rPr>
        <w:t xml:space="preserve"> CLIP (text–image retrieval), CNNs, </w:t>
      </w:r>
      <w:proofErr w:type="spellStart"/>
      <w:r>
        <w:rPr>
          <w:sz w:val="18"/>
          <w:szCs w:val="18"/>
        </w:rPr>
        <w:t>MobileNet</w:t>
      </w:r>
      <w:proofErr w:type="spellEnd"/>
      <w:r>
        <w:rPr>
          <w:sz w:val="18"/>
          <w:szCs w:val="18"/>
        </w:rPr>
        <w:t>, OpenCV, image preprocessing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Machine Learning &amp; Data: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PyTorch</w:t>
      </w:r>
      <w:proofErr w:type="spellEnd"/>
      <w:r>
        <w:rPr>
          <w:sz w:val="18"/>
          <w:szCs w:val="18"/>
        </w:rPr>
        <w:t>, TensorFlow, Scikit-learn, Pandas, NumPy, SQL (PostgreSQL)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 xml:space="preserve">Vector Search &amp; </w:t>
      </w:r>
      <w:proofErr w:type="spellStart"/>
      <w:r>
        <w:rPr>
          <w:b/>
          <w:bCs/>
          <w:sz w:val="18"/>
          <w:szCs w:val="18"/>
        </w:rPr>
        <w:t>MLOps</w:t>
      </w:r>
      <w:proofErr w:type="spellEnd"/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FAISS (IVF, Product Quantization), semantic search, </w:t>
      </w:r>
      <w:proofErr w:type="spellStart"/>
      <w:r>
        <w:rPr>
          <w:sz w:val="18"/>
          <w:szCs w:val="18"/>
        </w:rPr>
        <w:t>FastAPI</w:t>
      </w:r>
      <w:proofErr w:type="spellEnd"/>
      <w:r>
        <w:rPr>
          <w:sz w:val="18"/>
          <w:szCs w:val="18"/>
        </w:rPr>
        <w:t>, Flask, Git, Linux, CI/CD (basic)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Evaluation &amp; Analytics:</w:t>
      </w:r>
      <w:r>
        <w:rPr>
          <w:sz w:val="18"/>
          <w:szCs w:val="18"/>
        </w:rPr>
        <w:t xml:space="preserve"> ROUGE, </w:t>
      </w:r>
      <w:proofErr w:type="spellStart"/>
      <w:r>
        <w:rPr>
          <w:sz w:val="18"/>
          <w:szCs w:val="18"/>
        </w:rPr>
        <w:t>Recall@K</w:t>
      </w:r>
      <w:proofErr w:type="spellEnd"/>
      <w:r>
        <w:rPr>
          <w:sz w:val="18"/>
          <w:szCs w:val="18"/>
        </w:rPr>
        <w:t>, accuracy/F1, error analysis, monitoring fundamentals</w:t>
      </w:r>
    </w:p>
    <w:p w14:paraId="0000000A" w14:textId="77777777" w:rsidR="00545475" w:rsidRDefault="00000000">
      <w:pPr>
        <w:pStyle w:val="Heading2"/>
        <w:keepNext w:val="0"/>
        <w:keepLines w:val="0"/>
        <w:spacing w:after="80"/>
        <w:rPr>
          <w:b/>
          <w:bCs/>
          <w:sz w:val="30"/>
          <w:szCs w:val="30"/>
        </w:rPr>
      </w:pPr>
      <w:bookmarkStart w:id="3" w:name="_efqbgygh6piy" w:colFirst="0" w:colLast="0"/>
      <w:bookmarkEnd w:id="3"/>
      <w:r>
        <w:rPr>
          <w:b/>
          <w:bCs/>
          <w:sz w:val="30"/>
          <w:szCs w:val="30"/>
        </w:rPr>
        <w:t>PROFESSIONAL EXPERIENCE</w:t>
      </w:r>
    </w:p>
    <w:p w14:paraId="0000000B" w14:textId="77777777" w:rsidR="00545475" w:rsidRDefault="00000000">
      <w:pPr>
        <w:pStyle w:val="Heading3"/>
        <w:keepNext w:val="0"/>
        <w:keepLines w:val="0"/>
        <w:spacing w:before="280"/>
        <w:rPr>
          <w:i/>
          <w:iCs/>
          <w:sz w:val="18"/>
          <w:szCs w:val="18"/>
        </w:rPr>
      </w:pPr>
      <w:bookmarkStart w:id="4" w:name="_c481ue6k4nxt" w:colFirst="0" w:colLast="0"/>
      <w:bookmarkEnd w:id="4"/>
      <w:r>
        <w:rPr>
          <w:b/>
          <w:bCs/>
          <w:color w:val="000000"/>
          <w:sz w:val="22"/>
          <w:szCs w:val="22"/>
        </w:rPr>
        <w:t>Machine Learning Engineer (Project Lead) — Legal Case Research Agent</w:t>
      </w:r>
    </w:p>
    <w:p w14:paraId="0000000C" w14:textId="77777777" w:rsidR="00545475" w:rsidRDefault="00000000">
      <w:pPr>
        <w:numPr>
          <w:ilvl w:val="0"/>
          <w:numId w:val="4"/>
        </w:numPr>
        <w:spacing w:before="240"/>
        <w:rPr>
          <w:sz w:val="18"/>
          <w:szCs w:val="18"/>
        </w:rPr>
      </w:pPr>
      <w:r>
        <w:rPr>
          <w:sz w:val="18"/>
          <w:szCs w:val="18"/>
        </w:rPr>
        <w:t xml:space="preserve">Designed and led development of an end-to-end </w:t>
      </w:r>
      <w:r>
        <w:rPr>
          <w:b/>
          <w:bCs/>
          <w:sz w:val="18"/>
          <w:szCs w:val="18"/>
        </w:rPr>
        <w:t>legal case research agent</w:t>
      </w:r>
      <w:r>
        <w:rPr>
          <w:sz w:val="18"/>
          <w:szCs w:val="18"/>
        </w:rPr>
        <w:t xml:space="preserve"> enabling summarization, semantic retrieval, and question answering over large collections of legal judgments.</w:t>
      </w:r>
    </w:p>
    <w:p w14:paraId="0000000D" w14:textId="77777777" w:rsidR="00545475" w:rsidRDefault="00000000">
      <w:pPr>
        <w:numPr>
          <w:ilvl w:val="0"/>
          <w:numId w:val="4"/>
        </w:numPr>
        <w:rPr>
          <w:sz w:val="18"/>
          <w:szCs w:val="18"/>
        </w:rPr>
      </w:pPr>
      <w:r>
        <w:rPr>
          <w:sz w:val="18"/>
          <w:szCs w:val="18"/>
        </w:rPr>
        <w:t xml:space="preserve">Built a </w:t>
      </w:r>
      <w:r>
        <w:rPr>
          <w:b/>
          <w:bCs/>
          <w:sz w:val="18"/>
          <w:szCs w:val="18"/>
        </w:rPr>
        <w:t>Retrieval-Augmented Generation (RAG)</w:t>
      </w:r>
      <w:r>
        <w:rPr>
          <w:sz w:val="18"/>
          <w:szCs w:val="18"/>
        </w:rPr>
        <w:t xml:space="preserve"> pipeline over a corpus of </w:t>
      </w:r>
      <w:r>
        <w:rPr>
          <w:b/>
          <w:bCs/>
          <w:sz w:val="18"/>
          <w:szCs w:val="18"/>
        </w:rPr>
        <w:t>~5,000 legal documents</w:t>
      </w:r>
      <w:r>
        <w:rPr>
          <w:sz w:val="18"/>
          <w:szCs w:val="18"/>
        </w:rPr>
        <w:t xml:space="preserve">, reducing manual legal research effort for pilot users by </w:t>
      </w:r>
      <w:r>
        <w:rPr>
          <w:b/>
          <w:bCs/>
          <w:sz w:val="18"/>
          <w:szCs w:val="18"/>
        </w:rPr>
        <w:t>~70%</w:t>
      </w:r>
      <w:r>
        <w:rPr>
          <w:sz w:val="18"/>
          <w:szCs w:val="18"/>
        </w:rPr>
        <w:t>.</w:t>
      </w:r>
    </w:p>
    <w:p w14:paraId="0000000E" w14:textId="77777777" w:rsidR="00545475" w:rsidRDefault="00000000">
      <w:pPr>
        <w:numPr>
          <w:ilvl w:val="0"/>
          <w:numId w:val="4"/>
        </w:numPr>
        <w:rPr>
          <w:sz w:val="18"/>
          <w:szCs w:val="18"/>
        </w:rPr>
      </w:pPr>
      <w:r>
        <w:rPr>
          <w:sz w:val="18"/>
          <w:szCs w:val="18"/>
        </w:rPr>
        <w:t xml:space="preserve">Fine-tuned </w:t>
      </w:r>
      <w:r>
        <w:rPr>
          <w:b/>
          <w:bCs/>
          <w:sz w:val="18"/>
          <w:szCs w:val="18"/>
        </w:rPr>
        <w:t>BART-large</w:t>
      </w:r>
      <w:r>
        <w:rPr>
          <w:sz w:val="18"/>
          <w:szCs w:val="18"/>
        </w:rPr>
        <w:t xml:space="preserve"> on domain-specific legal text, achieving an </w:t>
      </w:r>
      <w:r>
        <w:rPr>
          <w:b/>
          <w:bCs/>
          <w:sz w:val="18"/>
          <w:szCs w:val="18"/>
        </w:rPr>
        <w:t>~15% relative improvement in ROUGE-L</w:t>
      </w:r>
      <w:r>
        <w:rPr>
          <w:sz w:val="18"/>
          <w:szCs w:val="18"/>
        </w:rPr>
        <w:t xml:space="preserve"> compared to baseline summarization models on held-out evaluations.</w:t>
      </w:r>
    </w:p>
    <w:p w14:paraId="0000000F" w14:textId="77777777" w:rsidR="00545475" w:rsidRDefault="00000000">
      <w:pPr>
        <w:numPr>
          <w:ilvl w:val="0"/>
          <w:numId w:val="4"/>
        </w:numPr>
        <w:rPr>
          <w:sz w:val="18"/>
          <w:szCs w:val="18"/>
        </w:rPr>
      </w:pPr>
      <w:r>
        <w:rPr>
          <w:sz w:val="18"/>
          <w:szCs w:val="18"/>
        </w:rPr>
        <w:t xml:space="preserve">Engineered dense vector retrieval with </w:t>
      </w:r>
      <w:r>
        <w:rPr>
          <w:b/>
          <w:bCs/>
          <w:sz w:val="18"/>
          <w:szCs w:val="18"/>
        </w:rPr>
        <w:t>FAISS</w:t>
      </w:r>
      <w:r>
        <w:rPr>
          <w:sz w:val="18"/>
          <w:szCs w:val="18"/>
        </w:rPr>
        <w:t xml:space="preserve"> (IVF + PQ), enabling </w:t>
      </w:r>
      <w:r>
        <w:rPr>
          <w:b/>
          <w:bCs/>
          <w:sz w:val="18"/>
          <w:szCs w:val="18"/>
        </w:rPr>
        <w:t>sub-100ms</w:t>
      </w:r>
      <w:r>
        <w:rPr>
          <w:sz w:val="18"/>
          <w:szCs w:val="18"/>
        </w:rPr>
        <w:t xml:space="preserve"> query latency while maintaining retrieval quality.</w:t>
      </w:r>
    </w:p>
    <w:p w14:paraId="00000010" w14:textId="77777777" w:rsidR="00545475" w:rsidRDefault="00000000">
      <w:pPr>
        <w:numPr>
          <w:ilvl w:val="0"/>
          <w:numId w:val="4"/>
        </w:numPr>
        <w:rPr>
          <w:sz w:val="18"/>
          <w:szCs w:val="18"/>
        </w:rPr>
      </w:pPr>
      <w:r>
        <w:rPr>
          <w:sz w:val="18"/>
          <w:szCs w:val="18"/>
        </w:rPr>
        <w:t xml:space="preserve">Implemented </w:t>
      </w:r>
      <w:proofErr w:type="spellStart"/>
      <w:r>
        <w:rPr>
          <w:b/>
          <w:bCs/>
          <w:sz w:val="18"/>
          <w:szCs w:val="18"/>
        </w:rPr>
        <w:t>LangChain</w:t>
      </w:r>
      <w:proofErr w:type="spellEnd"/>
      <w:r>
        <w:rPr>
          <w:b/>
          <w:bCs/>
          <w:sz w:val="18"/>
          <w:szCs w:val="18"/>
        </w:rPr>
        <w:t>-based agent workflows</w:t>
      </w:r>
      <w:r>
        <w:rPr>
          <w:sz w:val="18"/>
          <w:szCs w:val="18"/>
        </w:rPr>
        <w:t xml:space="preserve"> for document chunking, retrieval orchestration, prompt-driven reasoning, and iterative summarization.</w:t>
      </w:r>
    </w:p>
    <w:p w14:paraId="00000011" w14:textId="77777777" w:rsidR="00545475" w:rsidRDefault="00000000">
      <w:pPr>
        <w:numPr>
          <w:ilvl w:val="0"/>
          <w:numId w:val="4"/>
        </w:numPr>
        <w:rPr>
          <w:sz w:val="18"/>
          <w:szCs w:val="18"/>
        </w:rPr>
      </w:pPr>
      <w:r>
        <w:rPr>
          <w:sz w:val="18"/>
          <w:szCs w:val="18"/>
        </w:rPr>
        <w:t xml:space="preserve">Added a </w:t>
      </w:r>
      <w:proofErr w:type="spellStart"/>
      <w:r>
        <w:rPr>
          <w:b/>
          <w:bCs/>
          <w:sz w:val="18"/>
          <w:szCs w:val="18"/>
        </w:rPr>
        <w:t>FactCC</w:t>
      </w:r>
      <w:proofErr w:type="spellEnd"/>
      <w:r>
        <w:rPr>
          <w:b/>
          <w:bCs/>
          <w:sz w:val="18"/>
          <w:szCs w:val="18"/>
        </w:rPr>
        <w:t>-style verification layer</w:t>
      </w:r>
      <w:r>
        <w:rPr>
          <w:sz w:val="18"/>
          <w:szCs w:val="18"/>
        </w:rPr>
        <w:t xml:space="preserve"> and internal factuality checks, improving measured factual consistency to </w:t>
      </w:r>
      <w:r>
        <w:rPr>
          <w:b/>
          <w:bCs/>
          <w:sz w:val="18"/>
          <w:szCs w:val="18"/>
        </w:rPr>
        <w:t>~95%</w:t>
      </w:r>
      <w:r>
        <w:rPr>
          <w:sz w:val="18"/>
          <w:szCs w:val="18"/>
        </w:rPr>
        <w:t xml:space="preserve"> on validation samples.</w:t>
      </w:r>
    </w:p>
    <w:p w14:paraId="00000014" w14:textId="77777777" w:rsidR="00545475" w:rsidRDefault="00000000">
      <w:pPr>
        <w:pStyle w:val="Heading3"/>
        <w:keepNext w:val="0"/>
        <w:keepLines w:val="0"/>
        <w:spacing w:before="280"/>
        <w:rPr>
          <w:i/>
          <w:iCs/>
          <w:sz w:val="18"/>
          <w:szCs w:val="18"/>
        </w:rPr>
      </w:pPr>
      <w:bookmarkStart w:id="5" w:name="_rj2abw3w3ojr" w:colFirst="0" w:colLast="0"/>
      <w:bookmarkEnd w:id="5"/>
      <w:r>
        <w:rPr>
          <w:b/>
          <w:bCs/>
          <w:color w:val="000000"/>
          <w:sz w:val="22"/>
          <w:szCs w:val="22"/>
        </w:rPr>
        <w:t>Multimodal Search Systems</w:t>
      </w:r>
    </w:p>
    <w:p w14:paraId="00000015" w14:textId="77777777" w:rsidR="00545475" w:rsidRDefault="00000000">
      <w:pPr>
        <w:numPr>
          <w:ilvl w:val="0"/>
          <w:numId w:val="3"/>
        </w:numPr>
        <w:spacing w:before="240"/>
        <w:rPr>
          <w:sz w:val="18"/>
          <w:szCs w:val="18"/>
        </w:rPr>
      </w:pPr>
      <w:r>
        <w:rPr>
          <w:sz w:val="18"/>
          <w:szCs w:val="18"/>
        </w:rPr>
        <w:t xml:space="preserve">Developed a production-style </w:t>
      </w:r>
      <w:r>
        <w:rPr>
          <w:b/>
          <w:bCs/>
          <w:sz w:val="18"/>
          <w:szCs w:val="18"/>
        </w:rPr>
        <w:t>multimodal semantic search engine</w:t>
      </w:r>
      <w:r>
        <w:rPr>
          <w:sz w:val="18"/>
          <w:szCs w:val="18"/>
        </w:rPr>
        <w:t xml:space="preserve"> using </w:t>
      </w:r>
      <w:r>
        <w:rPr>
          <w:b/>
          <w:bCs/>
          <w:sz w:val="18"/>
          <w:szCs w:val="18"/>
        </w:rPr>
        <w:t>OpenAI CLIP</w:t>
      </w:r>
      <w:r>
        <w:rPr>
          <w:sz w:val="18"/>
          <w:szCs w:val="18"/>
        </w:rPr>
        <w:t xml:space="preserve"> for joint image–text embeddings, supporting text-to-image and image-to-image retrieval.</w:t>
      </w:r>
    </w:p>
    <w:p w14:paraId="00000016" w14:textId="328855E5" w:rsidR="00545475" w:rsidRDefault="00000000">
      <w:pPr>
        <w:numPr>
          <w:ilvl w:val="0"/>
          <w:numId w:val="3"/>
        </w:numPr>
        <w:rPr>
          <w:sz w:val="18"/>
          <w:szCs w:val="18"/>
        </w:rPr>
      </w:pPr>
      <w:r>
        <w:rPr>
          <w:sz w:val="18"/>
          <w:szCs w:val="18"/>
        </w:rPr>
        <w:t xml:space="preserve">Implemented </w:t>
      </w:r>
      <w:r>
        <w:rPr>
          <w:b/>
          <w:bCs/>
          <w:sz w:val="18"/>
          <w:szCs w:val="18"/>
        </w:rPr>
        <w:t>FAISS Product Quantization (PQ)</w:t>
      </w:r>
      <w:r>
        <w:rPr>
          <w:sz w:val="18"/>
          <w:szCs w:val="18"/>
        </w:rPr>
        <w:t xml:space="preserve"> to reduce memory footprint by </w:t>
      </w:r>
      <w:r>
        <w:rPr>
          <w:b/>
          <w:bCs/>
          <w:sz w:val="18"/>
          <w:szCs w:val="18"/>
        </w:rPr>
        <w:t>~4×</w:t>
      </w:r>
      <w:r>
        <w:rPr>
          <w:sz w:val="18"/>
          <w:szCs w:val="18"/>
        </w:rPr>
        <w:t xml:space="preserve"> while preserving high retrieval performance.</w:t>
      </w:r>
    </w:p>
    <w:p w14:paraId="00000017" w14:textId="77777777" w:rsidR="00545475" w:rsidRDefault="00000000">
      <w:pPr>
        <w:numPr>
          <w:ilvl w:val="0"/>
          <w:numId w:val="3"/>
        </w:numPr>
        <w:rPr>
          <w:sz w:val="18"/>
          <w:szCs w:val="18"/>
        </w:rPr>
      </w:pPr>
      <w:r>
        <w:rPr>
          <w:sz w:val="18"/>
          <w:szCs w:val="18"/>
        </w:rPr>
        <w:t xml:space="preserve">Optimized indexing and query strategies to scale to </w:t>
      </w:r>
      <w:r>
        <w:rPr>
          <w:b/>
          <w:bCs/>
          <w:sz w:val="18"/>
          <w:szCs w:val="18"/>
        </w:rPr>
        <w:t>hundreds of thousands of embeddings</w:t>
      </w:r>
      <w:r>
        <w:rPr>
          <w:sz w:val="18"/>
          <w:szCs w:val="18"/>
        </w:rPr>
        <w:t xml:space="preserve"> with </w:t>
      </w:r>
      <w:r>
        <w:rPr>
          <w:b/>
          <w:bCs/>
          <w:sz w:val="18"/>
          <w:szCs w:val="18"/>
        </w:rPr>
        <w:t>sub-second response times</w:t>
      </w:r>
      <w:r>
        <w:rPr>
          <w:sz w:val="18"/>
          <w:szCs w:val="18"/>
        </w:rPr>
        <w:t>.</w:t>
      </w:r>
    </w:p>
    <w:p w14:paraId="00000018" w14:textId="77777777" w:rsidR="00545475" w:rsidRDefault="00000000">
      <w:pPr>
        <w:numPr>
          <w:ilvl w:val="0"/>
          <w:numId w:val="3"/>
        </w:numPr>
        <w:spacing w:after="240"/>
        <w:rPr>
          <w:sz w:val="18"/>
          <w:szCs w:val="18"/>
        </w:rPr>
      </w:pPr>
      <w:r>
        <w:rPr>
          <w:sz w:val="18"/>
          <w:szCs w:val="18"/>
        </w:rPr>
        <w:t>Packaged and documented RESTful APIs to enable seamless consumption by product and frontend teams.</w:t>
      </w:r>
    </w:p>
    <w:p w14:paraId="00000019" w14:textId="77777777" w:rsidR="00545475" w:rsidRDefault="00000000">
      <w:pPr>
        <w:pStyle w:val="Heading3"/>
        <w:keepNext w:val="0"/>
        <w:keepLines w:val="0"/>
        <w:spacing w:before="280"/>
        <w:rPr>
          <w:i/>
          <w:iCs/>
          <w:sz w:val="18"/>
          <w:szCs w:val="18"/>
        </w:rPr>
      </w:pPr>
      <w:bookmarkStart w:id="6" w:name="_4svnyvs8wi2s" w:colFirst="0" w:colLast="0"/>
      <w:bookmarkEnd w:id="6"/>
      <w:r>
        <w:rPr>
          <w:b/>
          <w:bCs/>
          <w:color w:val="000000"/>
          <w:sz w:val="22"/>
          <w:szCs w:val="22"/>
        </w:rPr>
        <w:t>Automation &amp; Time Series Projects</w:t>
      </w:r>
    </w:p>
    <w:p w14:paraId="0000001A" w14:textId="77777777" w:rsidR="00545475" w:rsidRDefault="00000000">
      <w:pPr>
        <w:numPr>
          <w:ilvl w:val="0"/>
          <w:numId w:val="2"/>
        </w:numPr>
        <w:spacing w:before="240"/>
        <w:rPr>
          <w:sz w:val="18"/>
          <w:szCs w:val="18"/>
        </w:rPr>
      </w:pPr>
      <w:r>
        <w:rPr>
          <w:sz w:val="18"/>
          <w:szCs w:val="18"/>
        </w:rPr>
        <w:t xml:space="preserve">Built an </w:t>
      </w:r>
      <w:r>
        <w:rPr>
          <w:b/>
          <w:bCs/>
          <w:sz w:val="18"/>
          <w:szCs w:val="18"/>
        </w:rPr>
        <w:t>email intent classification system</w:t>
      </w:r>
      <w:r>
        <w:rPr>
          <w:sz w:val="18"/>
          <w:szCs w:val="18"/>
        </w:rPr>
        <w:t xml:space="preserve"> using </w:t>
      </w:r>
      <w:proofErr w:type="spellStart"/>
      <w:r>
        <w:rPr>
          <w:sz w:val="18"/>
          <w:szCs w:val="18"/>
        </w:rPr>
        <w:t>SpaCy</w:t>
      </w:r>
      <w:proofErr w:type="spellEnd"/>
      <w:r>
        <w:rPr>
          <w:sz w:val="18"/>
          <w:szCs w:val="18"/>
        </w:rPr>
        <w:t xml:space="preserve"> and transformer models to automate routing of </w:t>
      </w:r>
      <w:r>
        <w:rPr>
          <w:b/>
          <w:bCs/>
          <w:sz w:val="18"/>
          <w:szCs w:val="18"/>
        </w:rPr>
        <w:t>~1,000 daily emails</w:t>
      </w:r>
      <w:r>
        <w:rPr>
          <w:sz w:val="18"/>
          <w:szCs w:val="18"/>
        </w:rPr>
        <w:t xml:space="preserve">, achieving </w:t>
      </w:r>
      <w:r>
        <w:rPr>
          <w:b/>
          <w:bCs/>
          <w:sz w:val="18"/>
          <w:szCs w:val="18"/>
        </w:rPr>
        <w:t>~94% accuracy</w:t>
      </w:r>
      <w:r>
        <w:rPr>
          <w:sz w:val="18"/>
          <w:szCs w:val="18"/>
        </w:rPr>
        <w:t xml:space="preserve"> on test data.</w:t>
      </w:r>
    </w:p>
    <w:p w14:paraId="0000001B" w14:textId="77777777" w:rsidR="00545475" w:rsidRDefault="00000000">
      <w:pPr>
        <w:numPr>
          <w:ilvl w:val="0"/>
          <w:numId w:val="2"/>
        </w:numPr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Developed forecasting models for inventory and business data, delivering an </w:t>
      </w:r>
      <w:r>
        <w:rPr>
          <w:b/>
          <w:bCs/>
          <w:sz w:val="18"/>
          <w:szCs w:val="18"/>
        </w:rPr>
        <w:t>~22% improvement in prediction accuracy</w:t>
      </w:r>
      <w:r>
        <w:rPr>
          <w:sz w:val="18"/>
          <w:szCs w:val="18"/>
        </w:rPr>
        <w:t xml:space="preserve"> through feature engineering and tree-based ensembles.</w:t>
      </w:r>
    </w:p>
    <w:p w14:paraId="0000001D" w14:textId="2D715482" w:rsidR="00545475" w:rsidRPr="00A76CA1" w:rsidRDefault="00000000" w:rsidP="00A76CA1">
      <w:pPr>
        <w:numPr>
          <w:ilvl w:val="0"/>
          <w:numId w:val="2"/>
        </w:numPr>
        <w:spacing w:after="240"/>
        <w:rPr>
          <w:sz w:val="18"/>
          <w:szCs w:val="18"/>
        </w:rPr>
      </w:pPr>
      <w:r>
        <w:rPr>
          <w:sz w:val="18"/>
          <w:szCs w:val="18"/>
        </w:rPr>
        <w:t xml:space="preserve">Implemented an end-to-end </w:t>
      </w:r>
      <w:r>
        <w:rPr>
          <w:rFonts w:ascii="Arial Unicode MS" w:eastAsia="Arial Unicode MS" w:hAnsi="Arial Unicode MS" w:cs="Arial Unicode MS"/>
          <w:b/>
          <w:bCs/>
          <w:sz w:val="18"/>
          <w:szCs w:val="18"/>
        </w:rPr>
        <w:t>CV→NLP workflow</w:t>
      </w:r>
      <w:r>
        <w:rPr>
          <w:sz w:val="18"/>
          <w:szCs w:val="18"/>
        </w:rPr>
        <w:t xml:space="preserve"> combining </w:t>
      </w:r>
      <w:proofErr w:type="spellStart"/>
      <w:r>
        <w:rPr>
          <w:sz w:val="18"/>
          <w:szCs w:val="18"/>
        </w:rPr>
        <w:t>MobileNet</w:t>
      </w:r>
      <w:proofErr w:type="spellEnd"/>
      <w:r>
        <w:rPr>
          <w:sz w:val="18"/>
          <w:szCs w:val="18"/>
        </w:rPr>
        <w:t>-based food classification with LLM-driven recipe generation.</w:t>
      </w:r>
    </w:p>
    <w:p w14:paraId="0000001E" w14:textId="77777777" w:rsidR="00545475" w:rsidRDefault="00000000">
      <w:pPr>
        <w:pStyle w:val="Heading2"/>
        <w:keepNext w:val="0"/>
        <w:keepLines w:val="0"/>
        <w:spacing w:after="80"/>
        <w:rPr>
          <w:b/>
          <w:bCs/>
          <w:sz w:val="30"/>
          <w:szCs w:val="30"/>
        </w:rPr>
      </w:pPr>
      <w:bookmarkStart w:id="7" w:name="_7fe5awwzwywb" w:colFirst="0" w:colLast="0"/>
      <w:bookmarkEnd w:id="7"/>
      <w:r>
        <w:rPr>
          <w:b/>
          <w:bCs/>
          <w:sz w:val="30"/>
          <w:szCs w:val="30"/>
        </w:rPr>
        <w:t>EDUCATION</w:t>
      </w:r>
    </w:p>
    <w:p w14:paraId="00000020" w14:textId="43FE7A4B" w:rsidR="00545475" w:rsidRDefault="00000000" w:rsidP="00A76CA1">
      <w:pPr>
        <w:spacing w:before="240" w:after="240"/>
        <w:rPr>
          <w:sz w:val="18"/>
          <w:szCs w:val="18"/>
        </w:rPr>
      </w:pPr>
      <w:r>
        <w:rPr>
          <w:b/>
          <w:bCs/>
          <w:sz w:val="18"/>
          <w:szCs w:val="18"/>
        </w:rPr>
        <w:t>Bachelor of Science in Data Science (BSDS)</w:t>
      </w:r>
      <w:r>
        <w:rPr>
          <w:b/>
          <w:bCs/>
          <w:sz w:val="18"/>
          <w:szCs w:val="18"/>
        </w:rPr>
        <w:br/>
      </w:r>
      <w:r>
        <w:rPr>
          <w:sz w:val="18"/>
          <w:szCs w:val="18"/>
        </w:rPr>
        <w:t>FAST National University of Computer and Emerging Sciences (FAST-NUCES), Lahore</w:t>
      </w:r>
    </w:p>
    <w:p w14:paraId="00000021" w14:textId="77777777" w:rsidR="00545475" w:rsidRDefault="00000000">
      <w:pPr>
        <w:pStyle w:val="Heading2"/>
        <w:keepNext w:val="0"/>
        <w:keepLines w:val="0"/>
        <w:spacing w:after="80"/>
        <w:rPr>
          <w:b/>
          <w:bCs/>
          <w:sz w:val="30"/>
          <w:szCs w:val="30"/>
        </w:rPr>
      </w:pPr>
      <w:bookmarkStart w:id="8" w:name="_2o8j8uh5o1l1" w:colFirst="0" w:colLast="0"/>
      <w:bookmarkEnd w:id="8"/>
      <w:r>
        <w:rPr>
          <w:b/>
          <w:bCs/>
          <w:sz w:val="30"/>
          <w:szCs w:val="30"/>
        </w:rPr>
        <w:t>SELECTED PROJECTS</w:t>
      </w:r>
    </w:p>
    <w:p w14:paraId="00000023" w14:textId="4DB012F5" w:rsidR="00545475" w:rsidRDefault="00000000" w:rsidP="00A76CA1">
      <w:pPr>
        <w:spacing w:before="240" w:after="240"/>
        <w:rPr>
          <w:sz w:val="18"/>
          <w:szCs w:val="18"/>
        </w:rPr>
      </w:pPr>
      <w:r>
        <w:rPr>
          <w:b/>
          <w:bCs/>
          <w:sz w:val="18"/>
          <w:szCs w:val="18"/>
        </w:rPr>
        <w:t>AI Recipe Generator:</w:t>
      </w:r>
      <w:r>
        <w:rPr>
          <w:sz w:val="18"/>
          <w:szCs w:val="18"/>
        </w:rPr>
        <w:t xml:space="preserve"> Hybrid CV–NLP system using CNN-based food recognition and GPT-style models to generate step-by-step cooking instructions.</w:t>
      </w:r>
      <w:r>
        <w:rPr>
          <w:sz w:val="18"/>
          <w:szCs w:val="18"/>
        </w:rPr>
        <w:br/>
      </w:r>
      <w:r>
        <w:rPr>
          <w:b/>
          <w:bCs/>
          <w:sz w:val="18"/>
          <w:szCs w:val="18"/>
        </w:rPr>
        <w:t>Semantic Sentiment Engine:</w:t>
      </w:r>
      <w:r>
        <w:rPr>
          <w:sz w:val="18"/>
          <w:szCs w:val="18"/>
        </w:rPr>
        <w:t xml:space="preserve"> Real-time sentiment analysis pipeline for social media streams using Hugging Face Transformers.</w:t>
      </w:r>
    </w:p>
    <w:p w14:paraId="00000024" w14:textId="77777777" w:rsidR="00545475" w:rsidRDefault="00000000">
      <w:pPr>
        <w:pStyle w:val="Heading2"/>
        <w:keepNext w:val="0"/>
        <w:keepLines w:val="0"/>
        <w:spacing w:after="80"/>
        <w:rPr>
          <w:b/>
          <w:bCs/>
          <w:sz w:val="30"/>
          <w:szCs w:val="30"/>
        </w:rPr>
      </w:pPr>
      <w:bookmarkStart w:id="9" w:name="_vwsejctr7vm" w:colFirst="0" w:colLast="0"/>
      <w:bookmarkEnd w:id="9"/>
      <w:r>
        <w:rPr>
          <w:b/>
          <w:bCs/>
          <w:sz w:val="30"/>
          <w:szCs w:val="30"/>
        </w:rPr>
        <w:t>CERTIFICATIONS</w:t>
      </w:r>
    </w:p>
    <w:p w14:paraId="00000025" w14:textId="77777777" w:rsidR="00545475" w:rsidRDefault="00000000">
      <w:pPr>
        <w:numPr>
          <w:ilvl w:val="0"/>
          <w:numId w:val="1"/>
        </w:numPr>
        <w:spacing w:before="240"/>
        <w:rPr>
          <w:sz w:val="18"/>
          <w:szCs w:val="18"/>
        </w:rPr>
      </w:pPr>
      <w:r>
        <w:rPr>
          <w:b/>
          <w:bCs/>
          <w:sz w:val="18"/>
          <w:szCs w:val="18"/>
        </w:rPr>
        <w:t>Machine Learning Crash Course  by Google</w:t>
      </w:r>
    </w:p>
    <w:p w14:paraId="00000026" w14:textId="77777777" w:rsidR="00545475" w:rsidRDefault="00000000">
      <w:pPr>
        <w:numPr>
          <w:ilvl w:val="0"/>
          <w:numId w:val="1"/>
        </w:numPr>
        <w:spacing w:after="24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QA Internship (ML Testing) at TAREENITY</w:t>
      </w:r>
    </w:p>
    <w:p w14:paraId="00000027" w14:textId="77777777" w:rsidR="00545475" w:rsidRDefault="00545475">
      <w:pPr>
        <w:rPr>
          <w:sz w:val="18"/>
          <w:szCs w:val="18"/>
        </w:rPr>
      </w:pPr>
    </w:p>
    <w:sectPr w:rsidR="00545475" w:rsidSect="00A76CA1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5A028E0-016A-404F-ACB4-4201237487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E2F2087-5CEB-4B69-9387-D6B13EB245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75425"/>
    <w:multiLevelType w:val="multilevel"/>
    <w:tmpl w:val="5D60C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4070EB"/>
    <w:multiLevelType w:val="multilevel"/>
    <w:tmpl w:val="761806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CF08B9"/>
    <w:multiLevelType w:val="multilevel"/>
    <w:tmpl w:val="830E3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A219DE"/>
    <w:multiLevelType w:val="multilevel"/>
    <w:tmpl w:val="FE8E3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8253123">
    <w:abstractNumId w:val="0"/>
  </w:num>
  <w:num w:numId="2" w16cid:durableId="1949578379">
    <w:abstractNumId w:val="2"/>
  </w:num>
  <w:num w:numId="3" w16cid:durableId="285697373">
    <w:abstractNumId w:val="3"/>
  </w:num>
  <w:num w:numId="4" w16cid:durableId="478769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475"/>
    <w:rsid w:val="001F1CE5"/>
    <w:rsid w:val="00545475"/>
    <w:rsid w:val="006868A7"/>
    <w:rsid w:val="00A76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7C83F"/>
  <w15:docId w15:val="{2A5D1D8C-130A-4876-A2AC-B37C93CA2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574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Muhammad Umar Ilyas</cp:lastModifiedBy>
  <cp:revision>2</cp:revision>
  <dcterms:created xsi:type="dcterms:W3CDTF">2026-01-11T14:45:00Z</dcterms:created>
  <dcterms:modified xsi:type="dcterms:W3CDTF">2026-01-11T14:56:00Z</dcterms:modified>
</cp:coreProperties>
</file>