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Georgia" w:hAnsi="Georgia"/>
          <w:b/>
          <w:color w:val="B89132"/>
          <w:sz w:val="48"/>
        </w:rPr>
        <w:t>A L B E R T O   C L O C K</w:t>
      </w:r>
    </w:p>
    <w:p>
      <w:pPr>
        <w:spacing w:after="40"/>
        <w:jc w:val="center"/>
      </w:pPr>
      <w:r>
        <w:rPr>
          <w:rFonts w:ascii="Aptos" w:hAnsi="Aptos"/>
          <w:b/>
          <w:color w:val="5A5A5A"/>
          <w:sz w:val="16"/>
        </w:rPr>
        <w:t>TIMELESS STYLE  •  PRECISION  •  PRESTIGE</w:t>
      </w:r>
    </w:p>
    <w:p>
      <w:pPr>
        <w:spacing w:before="40" w:after="140"/>
        <w:jc w:val="center"/>
      </w:pPr>
      <w:r>
        <w:rPr>
          <w:b/>
          <w:color w:val="171717"/>
          <w:sz w:val="26"/>
        </w:rPr>
        <w:t>WATCH COLLECTION  |  OFFICIAL PRICE LIST</w:t>
      </w:r>
    </w:p>
    <w:p>
      <w:pPr>
        <w:spacing w:after="140" w:before="0"/>
        <w:pBdr>
          <w:bottom w:val="single" w:sz="18" w:space="1" w:color="B89132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8F6F0"/>
            <w:tcBorders>
              <w:top w:val="single" w:sz="10" w:color="B89132"/>
              <w:left w:val="single" w:sz="4" w:color="E6E0D1"/>
              <w:bottom w:val="single" w:sz="4" w:color="E6E0D1"/>
              <w:right w:val="single" w:sz="4" w:color="E6E0D1"/>
            </w:tcBorders>
          </w:tcPr>
          <w:p>
            <w:pPr>
              <w:spacing w:after="20"/>
              <w:jc w:val="center"/>
            </w:pPr>
            <w:r/>
            <w:r>
              <w:rPr>
                <w:b/>
                <w:color w:val="B89132"/>
                <w:sz w:val="16"/>
              </w:rPr>
              <w:t>ROLEX</w:t>
            </w:r>
          </w:p>
          <w:p>
            <w:pPr>
              <w:spacing w:after="0"/>
              <w:jc w:val="center"/>
            </w:pPr>
            <w:r>
              <w:rPr>
                <w:b/>
                <w:color w:val="232323"/>
                <w:sz w:val="20"/>
              </w:rPr>
              <w:t>8 MODELS</w:t>
            </w:r>
          </w:p>
        </w:tc>
        <w:tc>
          <w:tcPr>
            <w:tcW w:type="dxa" w:w="2664"/>
            <w:shd w:fill="F8F6F0"/>
            <w:tcBorders>
              <w:top w:val="single" w:sz="10" w:color="B89132"/>
              <w:left w:val="single" w:sz="4" w:color="E6E0D1"/>
              <w:bottom w:val="single" w:sz="4" w:color="E6E0D1"/>
              <w:right w:val="single" w:sz="4" w:color="E6E0D1"/>
            </w:tcBorders>
          </w:tcPr>
          <w:p>
            <w:pPr>
              <w:spacing w:after="20"/>
              <w:jc w:val="center"/>
            </w:pPr>
            <w:r/>
            <w:r>
              <w:rPr>
                <w:b/>
                <w:color w:val="B89132"/>
                <w:sz w:val="16"/>
              </w:rPr>
              <w:t>OMEGA</w:t>
            </w:r>
          </w:p>
          <w:p>
            <w:pPr>
              <w:spacing w:after="0"/>
              <w:jc w:val="center"/>
            </w:pPr>
            <w:r>
              <w:rPr>
                <w:b/>
                <w:color w:val="232323"/>
                <w:sz w:val="20"/>
              </w:rPr>
              <w:t>8 MODELS</w:t>
            </w:r>
          </w:p>
        </w:tc>
        <w:tc>
          <w:tcPr>
            <w:tcW w:type="dxa" w:w="2664"/>
            <w:shd w:fill="F8F6F0"/>
            <w:tcBorders>
              <w:top w:val="single" w:sz="10" w:color="B89132"/>
              <w:left w:val="single" w:sz="4" w:color="E6E0D1"/>
              <w:bottom w:val="single" w:sz="4" w:color="E6E0D1"/>
              <w:right w:val="single" w:sz="4" w:color="E6E0D1"/>
            </w:tcBorders>
          </w:tcPr>
          <w:p>
            <w:pPr>
              <w:spacing w:after="20"/>
              <w:jc w:val="center"/>
            </w:pPr>
            <w:r/>
            <w:r>
              <w:rPr>
                <w:b/>
                <w:color w:val="B89132"/>
                <w:sz w:val="16"/>
              </w:rPr>
              <w:t>G-SHOCK</w:t>
            </w:r>
          </w:p>
          <w:p>
            <w:pPr>
              <w:spacing w:after="0"/>
              <w:jc w:val="center"/>
            </w:pPr>
            <w:r>
              <w:rPr>
                <w:b/>
                <w:color w:val="232323"/>
                <w:sz w:val="20"/>
              </w:rPr>
              <w:t>8 MODELS</w:t>
            </w:r>
          </w:p>
        </w:tc>
        <w:tc>
          <w:tcPr>
            <w:tcW w:type="dxa" w:w="2664"/>
            <w:shd w:fill="F8F6F0"/>
            <w:tcBorders>
              <w:top w:val="single" w:sz="10" w:color="B89132"/>
              <w:left w:val="single" w:sz="4" w:color="E6E0D1"/>
              <w:bottom w:val="single" w:sz="4" w:color="E6E0D1"/>
              <w:right w:val="single" w:sz="4" w:color="E6E0D1"/>
            </w:tcBorders>
          </w:tcPr>
          <w:p>
            <w:pPr>
              <w:spacing w:after="20"/>
              <w:jc w:val="center"/>
            </w:pPr>
            <w:r/>
            <w:r>
              <w:rPr>
                <w:b/>
                <w:color w:val="B89132"/>
                <w:sz w:val="16"/>
              </w:rPr>
              <w:t>CASIO</w:t>
            </w:r>
          </w:p>
          <w:p>
            <w:pPr>
              <w:spacing w:after="0"/>
              <w:jc w:val="center"/>
            </w:pPr>
            <w:r>
              <w:rPr>
                <w:b/>
                <w:color w:val="232323"/>
                <w:sz w:val="20"/>
              </w:rPr>
              <w:t>8 MODELS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92"/>
            <w:vAlign w:val="center"/>
            <w:shd w:fill="171717"/>
            <w:tcBorders>
              <w:bottom w:val="single" w:sz="18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440"/>
            <w:vAlign w:val="center"/>
            <w:shd w:fill="171717"/>
            <w:tcBorders>
              <w:bottom w:val="single" w:sz="18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BRAND</w:t>
            </w:r>
          </w:p>
        </w:tc>
        <w:tc>
          <w:tcPr>
            <w:tcW w:type="dxa" w:w="6120"/>
            <w:vAlign w:val="center"/>
            <w:shd w:fill="171717"/>
            <w:tcBorders>
              <w:bottom w:val="single" w:sz="18" w:color="B89132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WATCH / MODEL</w:t>
            </w:r>
          </w:p>
        </w:tc>
        <w:tc>
          <w:tcPr>
            <w:tcW w:type="dxa" w:w="1584"/>
            <w:vAlign w:val="center"/>
            <w:shd w:fill="171717"/>
            <w:tcBorders>
              <w:bottom w:val="single" w:sz="18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PRICE (USD)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01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Rolex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Rolex Submariner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$250.00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02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Rolex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Rolex Daytona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$320.00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03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Rolex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Rolex Datejust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$450.00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04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Rolex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Rolex GMT-Master II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$550.00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05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Rolex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Rolex Oyster Perpetual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$390.00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06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Rolex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Rolex Sky-Dweller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$290.00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07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Rolex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Rolex Milgauss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$280.00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08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Rolex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Rolex Air-King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$490.00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09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Omega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Omega Seamaster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$150.00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10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Omega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Omega Speedmaster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$230.00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11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Omega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Omega Constellation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$270.00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12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Omega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Omega De Ville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$450.00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13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Omega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Omega Aqua Terra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$399.00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14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Omega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Omega MoonWatch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$375.00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15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Omega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Omega Constellation Globemaster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$399.00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16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Omega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Omega Aqua Terra 150M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$270.00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17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G-Shock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GA-2100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$570.00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18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G-Shock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GA-700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$420.00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19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G-Shock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GA-100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$370.00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20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G-Shock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GA-B2100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$150.00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21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G-Shock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DW-5600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$544.00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22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G-Shock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DW-6900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$375.00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23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G-Shock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Mudmaster GG-1000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$390.00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24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G-Shock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GA-900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  <w:top w:val="single" w:sz="10" w:color="B89132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$670.00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25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Casio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Casio G-Shock GA-2100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$150.00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26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Casio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Casio F-91W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$530.00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27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Casio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Casio A168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$170.00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28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Casio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Casio AE-1200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$650.00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29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Casio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Casio Edifice EFV-100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$244.00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30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Casio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Casio MTP-1302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$275.00</w:t>
            </w:r>
          </w:p>
        </w:tc>
      </w:tr>
      <w:tr>
        <w:tc>
          <w:tcPr>
            <w:tcW w:type="dxa" w:w="792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31</w:t>
            </w:r>
          </w:p>
        </w:tc>
        <w:tc>
          <w:tcPr>
            <w:tcW w:type="dxa" w:w="144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Casio</w:t>
            </w:r>
          </w:p>
        </w:tc>
        <w:tc>
          <w:tcPr>
            <w:tcW w:type="dxa" w:w="6120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Casio G-Shock DW-5600</w:t>
            </w:r>
          </w:p>
        </w:tc>
        <w:tc>
          <w:tcPr>
            <w:tcW w:type="dxa" w:w="1584"/>
            <w:vAlign w:val="center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$360.00</w:t>
            </w:r>
          </w:p>
        </w:tc>
      </w:tr>
      <w:tr>
        <w:tc>
          <w:tcPr>
            <w:tcW w:type="dxa" w:w="792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32</w:t>
            </w:r>
          </w:p>
        </w:tc>
        <w:tc>
          <w:tcPr>
            <w:tcW w:type="dxa" w:w="144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414141"/>
                <w:sz w:val="17"/>
              </w:rPr>
              <w:t>Casio</w:t>
            </w:r>
          </w:p>
        </w:tc>
        <w:tc>
          <w:tcPr>
            <w:tcW w:type="dxa" w:w="6120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82828"/>
                <w:sz w:val="17"/>
              </w:rPr>
              <w:t>Casio Vintage A158</w:t>
            </w:r>
          </w:p>
        </w:tc>
        <w:tc>
          <w:tcPr>
            <w:tcW w:type="dxa" w:w="1584"/>
            <w:vAlign w:val="center"/>
            <w:shd w:fill="F7F5EF"/>
            <w:tcBorders>
              <w:bottom w:val="single" w:sz="3" w:color="E6E2D8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$470.00</w:t>
            </w:r>
          </w:p>
        </w:tc>
      </w:tr>
    </w:tbl>
    <w:p/>
    <w:p>
      <w:pPr>
        <w:spacing w:before="40" w:after="80"/>
      </w:pPr>
      <w:r>
        <w:rPr>
          <w:rFonts w:ascii="Georgia" w:hAnsi="Georgia"/>
          <w:b/>
          <w:color w:val="B89132"/>
          <w:sz w:val="24"/>
        </w:rPr>
        <w:t>COLLECTION VALUE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71717"/>
            <w:tcBorders>
              <w:bottom w:val="single" w:sz="12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BRAND</w:t>
            </w:r>
          </w:p>
        </w:tc>
        <w:tc>
          <w:tcPr>
            <w:tcW w:type="dxa" w:w="3552"/>
            <w:vAlign w:val="center"/>
            <w:shd w:fill="171717"/>
            <w:tcBorders>
              <w:bottom w:val="single" w:sz="12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NUMBER OF MODELS</w:t>
            </w:r>
          </w:p>
        </w:tc>
        <w:tc>
          <w:tcPr>
            <w:tcW w:type="dxa" w:w="3552"/>
            <w:vAlign w:val="center"/>
            <w:shd w:fill="171717"/>
            <w:tcBorders>
              <w:bottom w:val="single" w:sz="12" w:color="B89132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 LISTED PRICE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Rolex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8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$3,020.00</w:t>
            </w:r>
          </w:p>
        </w:tc>
      </w:tr>
      <w:tr>
        <w:tc>
          <w:tcPr>
            <w:tcW w:type="dxa" w:w="3552"/>
            <w:vAlign w:val="center"/>
            <w:shd w:fill="F7F5E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Omega</w:t>
            </w:r>
          </w:p>
        </w:tc>
        <w:tc>
          <w:tcPr>
            <w:tcW w:type="dxa" w:w="3552"/>
            <w:vAlign w:val="center"/>
            <w:shd w:fill="F7F5E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8</w:t>
            </w:r>
          </w:p>
        </w:tc>
        <w:tc>
          <w:tcPr>
            <w:tcW w:type="dxa" w:w="3552"/>
            <w:vAlign w:val="center"/>
            <w:shd w:fill="F7F5E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$2,543.00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G-Shock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8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$3,489.00</w:t>
            </w:r>
          </w:p>
        </w:tc>
      </w:tr>
      <w:tr>
        <w:tc>
          <w:tcPr>
            <w:tcW w:type="dxa" w:w="3552"/>
            <w:vAlign w:val="center"/>
            <w:shd w:fill="F7F5E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Casio</w:t>
            </w:r>
          </w:p>
        </w:tc>
        <w:tc>
          <w:tcPr>
            <w:tcW w:type="dxa" w:w="3552"/>
            <w:vAlign w:val="center"/>
            <w:shd w:fill="F7F5E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82828"/>
                <w:sz w:val="17"/>
              </w:rPr>
              <w:t>8</w:t>
            </w:r>
          </w:p>
        </w:tc>
        <w:tc>
          <w:tcPr>
            <w:tcW w:type="dxa" w:w="3552"/>
            <w:vAlign w:val="center"/>
            <w:shd w:fill="F7F5E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B89132"/>
                <w:sz w:val="17"/>
              </w:rPr>
              <w:t>$2,849.00</w:t>
            </w:r>
          </w:p>
        </w:tc>
      </w:tr>
    </w:tbl>
    <w:p>
      <w:pPr>
        <w:spacing w:before="160" w:after="20"/>
        <w:jc w:val="center"/>
      </w:pPr>
      <w:r>
        <w:rPr>
          <w:rFonts w:ascii="Georgia" w:hAnsi="Georgia"/>
          <w:b/>
          <w:color w:val="B89132"/>
          <w:sz w:val="20"/>
        </w:rPr>
        <w:t>ALBERTO CLOCK</w:t>
      </w:r>
    </w:p>
    <w:p>
      <w:pPr>
        <w:spacing w:after="0"/>
        <w:jc w:val="center"/>
      </w:pPr>
      <w:r>
        <w:rPr>
          <w:i/>
          <w:color w:val="686868"/>
          <w:sz w:val="15"/>
        </w:rPr>
        <w:t>Prices are reproduced from the supplied website code. Verify prices and currency before customer publication.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828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