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F02E6" w14:textId="77777777" w:rsidR="0015442E" w:rsidRPr="0015442E" w:rsidRDefault="0015442E" w:rsidP="001544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544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📅</w:t>
      </w:r>
      <w:r w:rsidRPr="001544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Day 1: Spatial Data Fundamentals</w:t>
      </w:r>
    </w:p>
    <w:p w14:paraId="3DAF1895" w14:textId="77777777" w:rsidR="0015442E" w:rsidRPr="0015442E" w:rsidRDefault="0015442E" w:rsidP="00154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5442E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🎯</w:t>
      </w:r>
      <w:r w:rsidRPr="0015442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Focus:</w:t>
      </w:r>
    </w:p>
    <w:p w14:paraId="014EDC9B" w14:textId="77777777" w:rsidR="0015442E" w:rsidRPr="0015442E" w:rsidRDefault="0015442E" w:rsidP="00154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44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spatial data? </w:t>
      </w:r>
    </w:p>
    <w:p w14:paraId="4971DCEE" w14:textId="77777777" w:rsidR="0015442E" w:rsidRPr="0015442E" w:rsidRDefault="0015442E" w:rsidP="001544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44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Types: </w:t>
      </w:r>
    </w:p>
    <w:p w14:paraId="30358043" w14:textId="77777777" w:rsidR="0015442E" w:rsidRPr="0015442E" w:rsidRDefault="0015442E" w:rsidP="001544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44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Point pattern </w:t>
      </w:r>
    </w:p>
    <w:p w14:paraId="0F865B91" w14:textId="77777777" w:rsidR="0015442E" w:rsidRPr="0015442E" w:rsidRDefault="0015442E" w:rsidP="001544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44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Areal data </w:t>
      </w:r>
    </w:p>
    <w:p w14:paraId="30737942" w14:textId="77777777" w:rsidR="0015442E" w:rsidRPr="0015442E" w:rsidRDefault="0015442E" w:rsidP="001544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442E">
        <w:rPr>
          <w:rFonts w:ascii="Times New Roman" w:eastAsia="Times New Roman" w:hAnsi="Times New Roman" w:cs="Times New Roman"/>
          <w:sz w:val="24"/>
          <w:szCs w:val="24"/>
          <w:lang w:eastAsia="en-GB"/>
        </w:rPr>
        <w:t>Geostatistical data</w:t>
      </w:r>
    </w:p>
    <w:p w14:paraId="710E440C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💻</w:t>
      </w:r>
      <w:r>
        <w:t xml:space="preserve"> Practice:</w:t>
      </w:r>
    </w:p>
    <w:p w14:paraId="4B55838F" w14:textId="77777777" w:rsidR="0015442E" w:rsidRDefault="0015442E" w:rsidP="0015442E">
      <w:pPr>
        <w:pStyle w:val="HTMLPreformatted"/>
      </w:pPr>
      <w:r>
        <w:rPr>
          <w:rStyle w:val="e"/>
        </w:rPr>
        <w:t>library</w:t>
      </w:r>
      <w:r>
        <w:t>(</w:t>
      </w:r>
      <w:proofErr w:type="spellStart"/>
      <w:r>
        <w:rPr>
          <w:rStyle w:val="e"/>
        </w:rPr>
        <w:t>spatstat.data</w:t>
      </w:r>
      <w:proofErr w:type="spellEnd"/>
      <w:r>
        <w:t>)</w:t>
      </w:r>
      <w:r>
        <w:br/>
      </w:r>
      <w:r>
        <w:rPr>
          <w:rStyle w:val="e"/>
        </w:rPr>
        <w:t>data</w:t>
      </w:r>
      <w:r>
        <w:t>(</w:t>
      </w:r>
      <w:r>
        <w:rPr>
          <w:rStyle w:val="e"/>
        </w:rPr>
        <w:t>cells</w:t>
      </w:r>
      <w:r>
        <w:t>)</w:t>
      </w:r>
      <w:r>
        <w:br/>
      </w:r>
      <w:r>
        <w:rPr>
          <w:rStyle w:val="e"/>
        </w:rPr>
        <w:t>plot</w:t>
      </w:r>
      <w:r>
        <w:t>(</w:t>
      </w:r>
      <w:r>
        <w:rPr>
          <w:rStyle w:val="e"/>
        </w:rPr>
        <w:t>cells</w:t>
      </w:r>
      <w:r>
        <w:t>)</w:t>
      </w:r>
    </w:p>
    <w:p w14:paraId="2AA4E0E3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You should explain:</w:t>
      </w:r>
    </w:p>
    <w:p w14:paraId="12543970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Difference between spatial data types</w:t>
      </w:r>
    </w:p>
    <w:p w14:paraId="248254C4" w14:textId="7364C414" w:rsidR="00F411FE" w:rsidRDefault="00F411FE"/>
    <w:p w14:paraId="7BC321DB" w14:textId="382BFF7F" w:rsidR="0015442E" w:rsidRPr="0015442E" w:rsidRDefault="001544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5442E">
        <w:rPr>
          <w:rFonts w:ascii="Times New Roman" w:hAnsi="Times New Roman" w:cs="Times New Roman"/>
          <w:b/>
          <w:bCs/>
          <w:sz w:val="32"/>
          <w:szCs w:val="32"/>
        </w:rPr>
        <w:t>Solution:</w:t>
      </w:r>
    </w:p>
    <w:p w14:paraId="21D22488" w14:textId="77777777" w:rsidR="0015442E" w:rsidRDefault="0015442E" w:rsidP="0015442E">
      <w:pPr>
        <w:pStyle w:val="NormalWeb"/>
      </w:pPr>
      <w:r>
        <w:rPr>
          <w:rStyle w:val="Strong"/>
        </w:rPr>
        <w:t>Spatial data</w:t>
      </w:r>
      <w:r>
        <w:t xml:space="preserve"> (also called geospatial data) is data that has a </w:t>
      </w:r>
      <w:r>
        <w:rPr>
          <w:rStyle w:val="Strong"/>
        </w:rPr>
        <w:t>location component</w:t>
      </w:r>
      <w:r>
        <w:t xml:space="preserve">—meaning every value is tied to a specific place on the Earth (using coordinates, regions, or areas). It helps us understand </w:t>
      </w:r>
      <w:r>
        <w:rPr>
          <w:rStyle w:val="Strong"/>
        </w:rPr>
        <w:t>“where things happen”</w:t>
      </w:r>
      <w:r>
        <w:t xml:space="preserve"> and </w:t>
      </w:r>
      <w:proofErr w:type="spellStart"/>
      <w:r>
        <w:t>analyze</w:t>
      </w:r>
      <w:proofErr w:type="spellEnd"/>
      <w:r>
        <w:t xml:space="preserve"> patterns across space.</w:t>
      </w:r>
    </w:p>
    <w:p w14:paraId="15D04402" w14:textId="77777777" w:rsidR="0015442E" w:rsidRDefault="0015442E" w:rsidP="0015442E">
      <w:r>
        <w:pict w14:anchorId="1507F1E6">
          <v:rect id="_x0000_i1025" style="width:0;height:1.5pt" o:hralign="center" o:hrstd="t" o:hr="t" fillcolor="#a0a0a0" stroked="f"/>
        </w:pict>
      </w:r>
    </w:p>
    <w:p w14:paraId="71CDC8F4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Types of Spatial Data</w:t>
      </w:r>
    </w:p>
    <w:p w14:paraId="7EA33CBC" w14:textId="77777777" w:rsidR="0015442E" w:rsidRDefault="0015442E" w:rsidP="0015442E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Point Pattern Data</w:t>
      </w:r>
    </w:p>
    <w:p w14:paraId="575E017D" w14:textId="77777777" w:rsidR="0015442E" w:rsidRDefault="0015442E" w:rsidP="0015442E">
      <w:pPr>
        <w:pStyle w:val="NormalWeb"/>
      </w:pPr>
      <w:r>
        <w:t xml:space="preserve">This type represents </w:t>
      </w:r>
      <w:r>
        <w:rPr>
          <w:rStyle w:val="Strong"/>
        </w:rPr>
        <w:t>individual locations as points</w:t>
      </w:r>
      <w:r>
        <w:t xml:space="preserve"> in space.</w:t>
      </w:r>
    </w:p>
    <w:p w14:paraId="4C6C08BA" w14:textId="77777777" w:rsidR="0015442E" w:rsidRDefault="0015442E" w:rsidP="0015442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Each observation is a </w:t>
      </w:r>
      <w:r>
        <w:rPr>
          <w:rStyle w:val="Strong"/>
        </w:rPr>
        <w:t>single coordinate (x, y)</w:t>
      </w:r>
      <w:r>
        <w:t xml:space="preserve"> </w:t>
      </w:r>
    </w:p>
    <w:p w14:paraId="6797AC1F" w14:textId="77777777" w:rsidR="0015442E" w:rsidRDefault="0015442E" w:rsidP="0015442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No area or shape—just exact positions </w:t>
      </w:r>
    </w:p>
    <w:p w14:paraId="40B31853" w14:textId="77777777" w:rsidR="0015442E" w:rsidRDefault="0015442E" w:rsidP="0015442E">
      <w:pPr>
        <w:pStyle w:val="NormalWeb"/>
      </w:pPr>
      <w:r>
        <w:rPr>
          <w:rStyle w:val="Strong"/>
        </w:rPr>
        <w:t>Examples:</w:t>
      </w:r>
    </w:p>
    <w:p w14:paraId="31B8F3AE" w14:textId="77777777" w:rsidR="0015442E" w:rsidRDefault="0015442E" w:rsidP="0015442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Locations of hospitals in a city </w:t>
      </w:r>
    </w:p>
    <w:p w14:paraId="1F6937A6" w14:textId="77777777" w:rsidR="0015442E" w:rsidRDefault="0015442E" w:rsidP="0015442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Crime incidents </w:t>
      </w:r>
    </w:p>
    <w:p w14:paraId="2288A230" w14:textId="77777777" w:rsidR="0015442E" w:rsidRDefault="0015442E" w:rsidP="0015442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Trees in a forest </w:t>
      </w:r>
    </w:p>
    <w:p w14:paraId="6EC2DED5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Used when we study </w:t>
      </w:r>
      <w:r>
        <w:rPr>
          <w:rStyle w:val="Strong"/>
        </w:rPr>
        <w:t>distribution of events or objects</w:t>
      </w:r>
      <w:r>
        <w:t xml:space="preserve"> (e.g., clustering of crimes)</w:t>
      </w:r>
    </w:p>
    <w:p w14:paraId="44EB7196" w14:textId="77777777" w:rsidR="0015442E" w:rsidRDefault="0015442E" w:rsidP="0015442E">
      <w:r>
        <w:lastRenderedPageBreak/>
        <w:pict w14:anchorId="6CD7BE52">
          <v:rect id="_x0000_i1026" style="width:0;height:1.5pt" o:hralign="center" o:hrstd="t" o:hr="t" fillcolor="#a0a0a0" stroked="f"/>
        </w:pict>
      </w:r>
    </w:p>
    <w:p w14:paraId="17716A07" w14:textId="77777777" w:rsidR="0015442E" w:rsidRDefault="0015442E" w:rsidP="0015442E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Areal Data (Lattice Data)</w:t>
      </w:r>
    </w:p>
    <w:p w14:paraId="74FD3C8C" w14:textId="77777777" w:rsidR="0015442E" w:rsidRDefault="0015442E" w:rsidP="0015442E">
      <w:pPr>
        <w:pStyle w:val="NormalWeb"/>
      </w:pPr>
      <w:r>
        <w:t xml:space="preserve">This type represents data aggregated over </w:t>
      </w:r>
      <w:r>
        <w:rPr>
          <w:rStyle w:val="Strong"/>
        </w:rPr>
        <w:t>regions or areas</w:t>
      </w:r>
      <w:r>
        <w:t>.</w:t>
      </w:r>
    </w:p>
    <w:p w14:paraId="3208B4EE" w14:textId="77777777" w:rsidR="0015442E" w:rsidRDefault="0015442E" w:rsidP="0015442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Data is attached to </w:t>
      </w:r>
      <w:r>
        <w:rPr>
          <w:rStyle w:val="Strong"/>
        </w:rPr>
        <w:t>polygons (areas)</w:t>
      </w:r>
      <w:r>
        <w:t xml:space="preserve"> like districts or countries </w:t>
      </w:r>
    </w:p>
    <w:p w14:paraId="1311E1DC" w14:textId="77777777" w:rsidR="0015442E" w:rsidRDefault="0015442E" w:rsidP="0015442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Values are usually </w:t>
      </w:r>
      <w:r>
        <w:rPr>
          <w:rStyle w:val="Strong"/>
        </w:rPr>
        <w:t>summarized (counts, averages)</w:t>
      </w:r>
      <w:r>
        <w:t xml:space="preserve"> </w:t>
      </w:r>
    </w:p>
    <w:p w14:paraId="30126EC5" w14:textId="77777777" w:rsidR="0015442E" w:rsidRDefault="0015442E" w:rsidP="0015442E">
      <w:pPr>
        <w:pStyle w:val="NormalWeb"/>
      </w:pPr>
      <w:r>
        <w:rPr>
          <w:rStyle w:val="Strong"/>
        </w:rPr>
        <w:t>Examples:</w:t>
      </w:r>
    </w:p>
    <w:p w14:paraId="4E3037BC" w14:textId="77777777" w:rsidR="0015442E" w:rsidRDefault="0015442E" w:rsidP="0015442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Population of each district </w:t>
      </w:r>
    </w:p>
    <w:p w14:paraId="2AD6FBAB" w14:textId="77777777" w:rsidR="0015442E" w:rsidRDefault="0015442E" w:rsidP="0015442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Literacy rate by province </w:t>
      </w:r>
    </w:p>
    <w:p w14:paraId="148196D5" w14:textId="77777777" w:rsidR="0015442E" w:rsidRDefault="0015442E" w:rsidP="0015442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COVID-19 cases by country </w:t>
      </w:r>
    </w:p>
    <w:p w14:paraId="4A841656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Used when we compare </w:t>
      </w:r>
      <w:r>
        <w:rPr>
          <w:rStyle w:val="Strong"/>
        </w:rPr>
        <w:t>different regions</w:t>
      </w:r>
    </w:p>
    <w:p w14:paraId="4859BA7B" w14:textId="77777777" w:rsidR="0015442E" w:rsidRDefault="0015442E" w:rsidP="0015442E">
      <w:r>
        <w:pict w14:anchorId="2BAD51B7">
          <v:rect id="_x0000_i1027" style="width:0;height:1.5pt" o:hralign="center" o:hrstd="t" o:hr="t" fillcolor="#a0a0a0" stroked="f"/>
        </w:pict>
      </w:r>
    </w:p>
    <w:p w14:paraId="3553E756" w14:textId="77777777" w:rsidR="0015442E" w:rsidRDefault="0015442E" w:rsidP="0015442E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Geostatistical Data (Continuous Data)</w:t>
      </w:r>
    </w:p>
    <w:p w14:paraId="6EDEA23C" w14:textId="77777777" w:rsidR="0015442E" w:rsidRDefault="0015442E" w:rsidP="0015442E">
      <w:pPr>
        <w:pStyle w:val="NormalWeb"/>
      </w:pPr>
      <w:r>
        <w:t xml:space="preserve">This type represents </w:t>
      </w:r>
      <w:r>
        <w:rPr>
          <w:rStyle w:val="Strong"/>
        </w:rPr>
        <w:t>continuous variation over space</w:t>
      </w:r>
      <w:r>
        <w:t>.</w:t>
      </w:r>
    </w:p>
    <w:p w14:paraId="6E02C963" w14:textId="77777777" w:rsidR="0015442E" w:rsidRDefault="0015442E" w:rsidP="0015442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Data is measured at specific points but assumed to vary </w:t>
      </w:r>
      <w:r>
        <w:rPr>
          <w:rStyle w:val="Strong"/>
        </w:rPr>
        <w:t>smoothly across space</w:t>
      </w:r>
      <w:r>
        <w:t xml:space="preserve"> </w:t>
      </w:r>
    </w:p>
    <w:p w14:paraId="7BF4C2E3" w14:textId="77777777" w:rsidR="0015442E" w:rsidRDefault="0015442E" w:rsidP="0015442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Focus is on predicting values at </w:t>
      </w:r>
      <w:r>
        <w:rPr>
          <w:rStyle w:val="Strong"/>
        </w:rPr>
        <w:t>unobserved locations</w:t>
      </w:r>
      <w:r>
        <w:t xml:space="preserve"> </w:t>
      </w:r>
    </w:p>
    <w:p w14:paraId="77E57C44" w14:textId="77777777" w:rsidR="0015442E" w:rsidRDefault="0015442E" w:rsidP="0015442E">
      <w:pPr>
        <w:pStyle w:val="NormalWeb"/>
      </w:pPr>
      <w:r>
        <w:rPr>
          <w:rStyle w:val="Strong"/>
        </w:rPr>
        <w:t>Examples:</w:t>
      </w:r>
    </w:p>
    <w:p w14:paraId="39DD3C02" w14:textId="77777777" w:rsidR="0015442E" w:rsidRDefault="0015442E" w:rsidP="0015442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Temperature across a region </w:t>
      </w:r>
    </w:p>
    <w:p w14:paraId="7753E394" w14:textId="77777777" w:rsidR="0015442E" w:rsidRDefault="0015442E" w:rsidP="0015442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Rainfall levels </w:t>
      </w:r>
    </w:p>
    <w:p w14:paraId="684E9036" w14:textId="77777777" w:rsidR="0015442E" w:rsidRDefault="0015442E" w:rsidP="0015442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Air pollution concentration </w:t>
      </w:r>
    </w:p>
    <w:p w14:paraId="28FF53BE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Used in </w:t>
      </w:r>
      <w:r>
        <w:rPr>
          <w:rStyle w:val="Strong"/>
        </w:rPr>
        <w:t>interpolation methods</w:t>
      </w:r>
      <w:r>
        <w:t xml:space="preserve"> (like kriging)</w:t>
      </w:r>
    </w:p>
    <w:p w14:paraId="663C579E" w14:textId="77777777" w:rsidR="0015442E" w:rsidRDefault="0015442E" w:rsidP="0015442E">
      <w:r>
        <w:pict w14:anchorId="3324B21F">
          <v:rect id="_x0000_i1028" style="width:0;height:1.5pt" o:hralign="center" o:hrstd="t" o:hr="t" fillcolor="#a0a0a0" stroked="f"/>
        </w:pict>
      </w:r>
    </w:p>
    <w:p w14:paraId="33FA400F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470"/>
        <w:gridCol w:w="1967"/>
        <w:gridCol w:w="1811"/>
      </w:tblGrid>
      <w:tr w:rsidR="0015442E" w14:paraId="7E8A380E" w14:textId="77777777" w:rsidTr="001544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85C5D" w14:textId="77777777" w:rsidR="0015442E" w:rsidRDefault="001544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7C1840" w14:textId="77777777" w:rsidR="0015442E" w:rsidRDefault="001544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79BB3F7D" w14:textId="77777777" w:rsidR="0015442E" w:rsidRDefault="001544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F7FA283" w14:textId="77777777" w:rsidR="0015442E" w:rsidRDefault="001544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Idea</w:t>
            </w:r>
          </w:p>
        </w:tc>
      </w:tr>
      <w:tr w:rsidR="0015442E" w14:paraId="42F000EC" w14:textId="77777777" w:rsidTr="00154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6155" w14:textId="77777777" w:rsidR="0015442E" w:rsidRDefault="0015442E">
            <w:r>
              <w:t>Point Pattern</w:t>
            </w:r>
          </w:p>
        </w:tc>
        <w:tc>
          <w:tcPr>
            <w:tcW w:w="0" w:type="auto"/>
            <w:vAlign w:val="center"/>
            <w:hideMark/>
          </w:tcPr>
          <w:p w14:paraId="58C3B140" w14:textId="77777777" w:rsidR="0015442E" w:rsidRDefault="0015442E">
            <w:r>
              <w:t>Points</w:t>
            </w:r>
          </w:p>
        </w:tc>
        <w:tc>
          <w:tcPr>
            <w:tcW w:w="0" w:type="auto"/>
            <w:vAlign w:val="center"/>
            <w:hideMark/>
          </w:tcPr>
          <w:p w14:paraId="6673C701" w14:textId="77777777" w:rsidR="0015442E" w:rsidRDefault="0015442E">
            <w:r>
              <w:t>Crime locations</w:t>
            </w:r>
          </w:p>
        </w:tc>
        <w:tc>
          <w:tcPr>
            <w:tcW w:w="0" w:type="auto"/>
            <w:vAlign w:val="center"/>
            <w:hideMark/>
          </w:tcPr>
          <w:p w14:paraId="02A65AA4" w14:textId="77777777" w:rsidR="0015442E" w:rsidRDefault="0015442E">
            <w:r>
              <w:t>Exact positions</w:t>
            </w:r>
          </w:p>
        </w:tc>
      </w:tr>
      <w:tr w:rsidR="0015442E" w14:paraId="0C656E78" w14:textId="77777777" w:rsidTr="00154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322F" w14:textId="77777777" w:rsidR="0015442E" w:rsidRDefault="0015442E">
            <w:r>
              <w:t>Areal Data</w:t>
            </w:r>
          </w:p>
        </w:tc>
        <w:tc>
          <w:tcPr>
            <w:tcW w:w="0" w:type="auto"/>
            <w:vAlign w:val="center"/>
            <w:hideMark/>
          </w:tcPr>
          <w:p w14:paraId="6171F463" w14:textId="77777777" w:rsidR="0015442E" w:rsidRDefault="0015442E">
            <w:r>
              <w:t>Areas</w:t>
            </w:r>
          </w:p>
        </w:tc>
        <w:tc>
          <w:tcPr>
            <w:tcW w:w="0" w:type="auto"/>
            <w:vAlign w:val="center"/>
            <w:hideMark/>
          </w:tcPr>
          <w:p w14:paraId="6BB96675" w14:textId="77777777" w:rsidR="0015442E" w:rsidRDefault="0015442E">
            <w:r>
              <w:t>Population by district</w:t>
            </w:r>
          </w:p>
        </w:tc>
        <w:tc>
          <w:tcPr>
            <w:tcW w:w="0" w:type="auto"/>
            <w:vAlign w:val="center"/>
            <w:hideMark/>
          </w:tcPr>
          <w:p w14:paraId="429C974E" w14:textId="77777777" w:rsidR="0015442E" w:rsidRDefault="0015442E">
            <w:r>
              <w:t>Aggregated regions</w:t>
            </w:r>
          </w:p>
        </w:tc>
      </w:tr>
      <w:tr w:rsidR="0015442E" w14:paraId="10A61411" w14:textId="77777777" w:rsidTr="00154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B0FC" w14:textId="77777777" w:rsidR="0015442E" w:rsidRDefault="0015442E">
            <w:r>
              <w:t>Geostatistical</w:t>
            </w:r>
          </w:p>
        </w:tc>
        <w:tc>
          <w:tcPr>
            <w:tcW w:w="0" w:type="auto"/>
            <w:vAlign w:val="center"/>
            <w:hideMark/>
          </w:tcPr>
          <w:p w14:paraId="34D180A6" w14:textId="77777777" w:rsidR="0015442E" w:rsidRDefault="0015442E">
            <w: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6441369F" w14:textId="77777777" w:rsidR="0015442E" w:rsidRDefault="0015442E">
            <w:r>
              <w:t>Temperature/rainfall</w:t>
            </w:r>
          </w:p>
        </w:tc>
        <w:tc>
          <w:tcPr>
            <w:tcW w:w="0" w:type="auto"/>
            <w:vAlign w:val="center"/>
            <w:hideMark/>
          </w:tcPr>
          <w:p w14:paraId="34D95531" w14:textId="77777777" w:rsidR="0015442E" w:rsidRDefault="0015442E">
            <w:r>
              <w:t>Smooth variation</w:t>
            </w:r>
          </w:p>
        </w:tc>
      </w:tr>
    </w:tbl>
    <w:p w14:paraId="22FC59DD" w14:textId="71877A56" w:rsidR="0015442E" w:rsidRDefault="0015442E"/>
    <w:p w14:paraId="756D288E" w14:textId="77B9BE67" w:rsidR="0015442E" w:rsidRDefault="0015442E"/>
    <w:p w14:paraId="2BCA6822" w14:textId="0F09BDCA" w:rsidR="0015442E" w:rsidRDefault="0015442E"/>
    <w:p w14:paraId="4E7A06C7" w14:textId="77777777" w:rsidR="0015442E" w:rsidRPr="0015442E" w:rsidRDefault="0015442E" w:rsidP="001544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544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lastRenderedPageBreak/>
        <w:t>📅</w:t>
      </w:r>
      <w:r w:rsidRPr="001544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Day 2: Point Processes (Core Theory)</w:t>
      </w:r>
    </w:p>
    <w:p w14:paraId="3A62E466" w14:textId="77777777" w:rsidR="0015442E" w:rsidRPr="0015442E" w:rsidRDefault="0015442E" w:rsidP="00154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5442E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🎯</w:t>
      </w:r>
      <w:r w:rsidRPr="0015442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Focus:</w:t>
      </w:r>
    </w:p>
    <w:p w14:paraId="7EE0EA4D" w14:textId="77777777" w:rsidR="0015442E" w:rsidRPr="0015442E" w:rsidRDefault="0015442E" w:rsidP="001544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44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a point process? </w:t>
      </w:r>
    </w:p>
    <w:p w14:paraId="15899698" w14:textId="77777777" w:rsidR="0015442E" w:rsidRPr="0015442E" w:rsidRDefault="0015442E" w:rsidP="001544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44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Complete Spatial Randomness (CSR) </w:t>
      </w:r>
    </w:p>
    <w:p w14:paraId="5A62FA31" w14:textId="77777777" w:rsidR="0015442E" w:rsidRPr="0015442E" w:rsidRDefault="0015442E" w:rsidP="001544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44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Poisson point process </w:t>
      </w:r>
    </w:p>
    <w:p w14:paraId="222513C0" w14:textId="77777777" w:rsidR="0015442E" w:rsidRPr="0015442E" w:rsidRDefault="0015442E" w:rsidP="001544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44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Intensity (λ) </w:t>
      </w:r>
    </w:p>
    <w:p w14:paraId="03738073" w14:textId="77777777" w:rsidR="0015442E" w:rsidRPr="0015442E" w:rsidRDefault="0015442E" w:rsidP="00154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5442E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💻</w:t>
      </w:r>
      <w:r w:rsidRPr="0015442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Practice:</w:t>
      </w:r>
    </w:p>
    <w:p w14:paraId="01136B23" w14:textId="77777777" w:rsidR="0015442E" w:rsidRPr="0015442E" w:rsidRDefault="0015442E" w:rsidP="00154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5442E">
        <w:rPr>
          <w:rFonts w:ascii="Courier New" w:eastAsia="Times New Roman" w:hAnsi="Courier New" w:cs="Courier New"/>
          <w:sz w:val="20"/>
          <w:szCs w:val="20"/>
          <w:lang w:eastAsia="en-GB"/>
        </w:rPr>
        <w:t>library(</w:t>
      </w:r>
      <w:proofErr w:type="spellStart"/>
      <w:proofErr w:type="gramStart"/>
      <w:r w:rsidRPr="0015442E">
        <w:rPr>
          <w:rFonts w:ascii="Courier New" w:eastAsia="Times New Roman" w:hAnsi="Courier New" w:cs="Courier New"/>
          <w:sz w:val="20"/>
          <w:szCs w:val="20"/>
          <w:lang w:eastAsia="en-GB"/>
        </w:rPr>
        <w:t>spatstat.random</w:t>
      </w:r>
      <w:proofErr w:type="spellEnd"/>
      <w:proofErr w:type="gramEnd"/>
      <w:r w:rsidRPr="0015442E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15442E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pp &lt;- </w:t>
      </w:r>
      <w:proofErr w:type="spellStart"/>
      <w:r w:rsidRPr="0015442E">
        <w:rPr>
          <w:rFonts w:ascii="Courier New" w:eastAsia="Times New Roman" w:hAnsi="Courier New" w:cs="Courier New"/>
          <w:sz w:val="20"/>
          <w:szCs w:val="20"/>
          <w:lang w:eastAsia="en-GB"/>
        </w:rPr>
        <w:t>rpoispp</w:t>
      </w:r>
      <w:proofErr w:type="spellEnd"/>
      <w:r w:rsidRPr="0015442E">
        <w:rPr>
          <w:rFonts w:ascii="Courier New" w:eastAsia="Times New Roman" w:hAnsi="Courier New" w:cs="Courier New"/>
          <w:sz w:val="20"/>
          <w:szCs w:val="20"/>
          <w:lang w:eastAsia="en-GB"/>
        </w:rPr>
        <w:t>(100)</w:t>
      </w:r>
      <w:r w:rsidRPr="0015442E">
        <w:rPr>
          <w:rFonts w:ascii="Courier New" w:eastAsia="Times New Roman" w:hAnsi="Courier New" w:cs="Courier New"/>
          <w:sz w:val="20"/>
          <w:szCs w:val="20"/>
          <w:lang w:eastAsia="en-GB"/>
        </w:rPr>
        <w:br/>
        <w:t>plot(pp)</w:t>
      </w:r>
    </w:p>
    <w:p w14:paraId="6101C965" w14:textId="77777777" w:rsidR="0015442E" w:rsidRPr="0015442E" w:rsidRDefault="0015442E" w:rsidP="00154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5442E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🧠</w:t>
      </w:r>
      <w:r w:rsidRPr="0015442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You should explain:</w:t>
      </w:r>
    </w:p>
    <w:p w14:paraId="1C9823ED" w14:textId="77777777" w:rsidR="0015442E" w:rsidRPr="0015442E" w:rsidRDefault="0015442E" w:rsidP="00154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442E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1544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“What is CSR and Poisson process?”</w:t>
      </w:r>
    </w:p>
    <w:p w14:paraId="1B86304B" w14:textId="4F1FED6C" w:rsidR="0015442E" w:rsidRDefault="0015442E"/>
    <w:p w14:paraId="16E4321C" w14:textId="4B6328E6" w:rsidR="0015442E" w:rsidRDefault="0015442E"/>
    <w:p w14:paraId="3624D965" w14:textId="3EB4C95D" w:rsidR="0015442E" w:rsidRDefault="0015442E"/>
    <w:p w14:paraId="389DCE2D" w14:textId="42DA97A4" w:rsidR="0015442E" w:rsidRDefault="0015442E">
      <w:r>
        <w:t>Solution:</w:t>
      </w:r>
    </w:p>
    <w:p w14:paraId="56F84292" w14:textId="0D1ECCA2" w:rsidR="0015442E" w:rsidRDefault="0015442E"/>
    <w:p w14:paraId="719D2469" w14:textId="348ACDE0" w:rsidR="0015442E" w:rsidRDefault="0015442E"/>
    <w:p w14:paraId="6E2D76E0" w14:textId="77777777" w:rsidR="0015442E" w:rsidRDefault="0015442E" w:rsidP="0015442E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1. What is a Point Process?</w:t>
      </w:r>
    </w:p>
    <w:p w14:paraId="61366144" w14:textId="77777777" w:rsidR="0015442E" w:rsidRDefault="0015442E" w:rsidP="0015442E">
      <w:pPr>
        <w:pStyle w:val="NormalWeb"/>
      </w:pPr>
      <w:r>
        <w:t xml:space="preserve">A </w:t>
      </w:r>
      <w:r>
        <w:rPr>
          <w:rStyle w:val="Strong"/>
        </w:rPr>
        <w:t>point process</w:t>
      </w:r>
      <w:r>
        <w:t xml:space="preserve"> is a statistical model used to describe </w:t>
      </w:r>
      <w:r>
        <w:rPr>
          <w:rStyle w:val="Strong"/>
        </w:rPr>
        <w:t>random locations of events in space</w:t>
      </w:r>
      <w:r>
        <w:t>.</w:t>
      </w:r>
    </w:p>
    <w:p w14:paraId="7E3E4B23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Instead of </w:t>
      </w:r>
      <w:proofErr w:type="spellStart"/>
      <w:r>
        <w:t>analyzing</w:t>
      </w:r>
      <w:proofErr w:type="spellEnd"/>
      <w:r>
        <w:t xml:space="preserve"> values, we </w:t>
      </w:r>
      <w:proofErr w:type="spellStart"/>
      <w:r>
        <w:t>analyze</w:t>
      </w:r>
      <w:proofErr w:type="spellEnd"/>
      <w:r>
        <w:t xml:space="preserve"> </w:t>
      </w:r>
      <w:r>
        <w:rPr>
          <w:rStyle w:val="Strong"/>
        </w:rPr>
        <w:t>locations (points)</w:t>
      </w:r>
      <w:r>
        <w:t>.</w:t>
      </w:r>
    </w:p>
    <w:p w14:paraId="36D56AF6" w14:textId="77777777" w:rsidR="0015442E" w:rsidRDefault="0015442E" w:rsidP="0015442E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Example (your project)</w:t>
      </w:r>
    </w:p>
    <w:p w14:paraId="347532EA" w14:textId="77777777" w:rsidR="0015442E" w:rsidRDefault="0015442E" w:rsidP="0015442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Crime incidents in </w:t>
      </w:r>
      <w:r>
        <w:rPr>
          <w:rStyle w:val="whitespace-normal"/>
        </w:rPr>
        <w:t>Faisalabad</w:t>
      </w:r>
      <w:r>
        <w:t xml:space="preserve"> </w:t>
      </w:r>
    </w:p>
    <w:p w14:paraId="0F2F02CB" w14:textId="77777777" w:rsidR="0015442E" w:rsidRDefault="0015442E" w:rsidP="0015442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Each crime = one point </w:t>
      </w:r>
    </w:p>
    <w:p w14:paraId="198AD9AD" w14:textId="77777777" w:rsidR="0015442E" w:rsidRDefault="0015442E" w:rsidP="0015442E">
      <w:pPr>
        <w:pStyle w:val="NormalWeb"/>
      </w:pPr>
      <w:proofErr w:type="gramStart"/>
      <w:r>
        <w:t>So</w:t>
      </w:r>
      <w:proofErr w:type="gramEnd"/>
      <w:r>
        <w:t xml:space="preserve"> a point process answers:</w:t>
      </w:r>
    </w:p>
    <w:p w14:paraId="7ECD7099" w14:textId="77777777" w:rsidR="0015442E" w:rsidRDefault="0015442E" w:rsidP="0015442E">
      <w:pPr>
        <w:pStyle w:val="NormalWeb"/>
      </w:pPr>
      <w:r>
        <w:t>“How are these points distributed in space?”</w:t>
      </w:r>
    </w:p>
    <w:p w14:paraId="2A65AAF9" w14:textId="77777777" w:rsidR="0015442E" w:rsidRDefault="0015442E" w:rsidP="0015442E">
      <w:r>
        <w:pict w14:anchorId="5D5BA3C8">
          <v:rect id="_x0000_i1033" style="width:0;height:1.5pt" o:hralign="center" o:hrstd="t" o:hr="t" fillcolor="#a0a0a0" stroked="f"/>
        </w:pict>
      </w:r>
    </w:p>
    <w:p w14:paraId="195CE302" w14:textId="77777777" w:rsidR="0015442E" w:rsidRDefault="0015442E" w:rsidP="0015442E">
      <w:pPr>
        <w:pStyle w:val="Heading1"/>
      </w:pPr>
      <w:r>
        <w:rPr>
          <w:rFonts w:ascii="Segoe UI Emoji" w:hAnsi="Segoe UI Emoji" w:cs="Segoe UI Emoji"/>
        </w:rPr>
        <w:lastRenderedPageBreak/>
        <w:t>🎯</w:t>
      </w:r>
      <w:r>
        <w:t xml:space="preserve"> 2. Complete Spatial Randomness (CSR)</w:t>
      </w:r>
    </w:p>
    <w:p w14:paraId="1B7D8152" w14:textId="77777777" w:rsidR="0015442E" w:rsidRDefault="0015442E" w:rsidP="0015442E">
      <w:pPr>
        <w:pStyle w:val="NormalWeb"/>
      </w:pPr>
      <w:r>
        <w:rPr>
          <w:rStyle w:val="Strong"/>
        </w:rPr>
        <w:t>CSR</w:t>
      </w:r>
      <w:r>
        <w:t xml:space="preserve"> is the </w:t>
      </w:r>
      <w:r>
        <w:rPr>
          <w:rStyle w:val="Strong"/>
        </w:rPr>
        <w:t>baseline assumption</w:t>
      </w:r>
      <w:r>
        <w:t xml:space="preserve"> in spatial statistics.</w:t>
      </w:r>
    </w:p>
    <w:p w14:paraId="38D6E61B" w14:textId="77777777" w:rsidR="0015442E" w:rsidRDefault="0015442E" w:rsidP="0015442E">
      <w:pPr>
        <w:pStyle w:val="NormalWeb"/>
      </w:pPr>
      <w:r>
        <w:t>It means:</w:t>
      </w:r>
    </w:p>
    <w:p w14:paraId="27465FF1" w14:textId="77777777" w:rsidR="0015442E" w:rsidRDefault="0015442E" w:rsidP="0015442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Points occur </w:t>
      </w:r>
      <w:r>
        <w:rPr>
          <w:rStyle w:val="Strong"/>
        </w:rPr>
        <w:t>completely randomly</w:t>
      </w:r>
      <w:r>
        <w:t xml:space="preserve"> </w:t>
      </w:r>
    </w:p>
    <w:p w14:paraId="51DB7AFD" w14:textId="77777777" w:rsidR="0015442E" w:rsidRDefault="0015442E" w:rsidP="0015442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No clustering, no pattern </w:t>
      </w:r>
    </w:p>
    <w:p w14:paraId="6C0A1EF7" w14:textId="77777777" w:rsidR="0015442E" w:rsidRDefault="0015442E" w:rsidP="0015442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Every location has equal chance </w:t>
      </w:r>
    </w:p>
    <w:p w14:paraId="5B52C883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Two key properties:</w:t>
      </w:r>
    </w:p>
    <w:p w14:paraId="11E34141" w14:textId="77777777" w:rsidR="0015442E" w:rsidRDefault="0015442E" w:rsidP="0015442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Independence</w:t>
      </w:r>
      <w:r>
        <w:t xml:space="preserve"> → points don’t affect each other </w:t>
      </w:r>
    </w:p>
    <w:p w14:paraId="564B1129" w14:textId="77777777" w:rsidR="0015442E" w:rsidRDefault="0015442E" w:rsidP="0015442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Uniformity</w:t>
      </w:r>
      <w:r>
        <w:t xml:space="preserve"> → same density everywhere </w:t>
      </w:r>
    </w:p>
    <w:p w14:paraId="18DE34BA" w14:textId="77777777" w:rsidR="0015442E" w:rsidRDefault="0015442E" w:rsidP="0015442E">
      <w:pPr>
        <w:spacing w:after="0"/>
      </w:pPr>
      <w:r>
        <w:pict w14:anchorId="1FA7279E">
          <v:rect id="_x0000_i1034" style="width:0;height:1.5pt" o:hralign="center" o:hrstd="t" o:hr="t" fillcolor="#a0a0a0" stroked="f"/>
        </w:pict>
      </w:r>
    </w:p>
    <w:p w14:paraId="1F998D74" w14:textId="77777777" w:rsidR="0015442E" w:rsidRDefault="0015442E" w:rsidP="0015442E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Intuition</w:t>
      </w:r>
    </w:p>
    <w:p w14:paraId="60D4525C" w14:textId="77777777" w:rsidR="0015442E" w:rsidRDefault="0015442E" w:rsidP="0015442E">
      <w:pPr>
        <w:pStyle w:val="NormalWeb"/>
      </w:pPr>
      <w:r>
        <w:t>Imagine:</w:t>
      </w:r>
    </w:p>
    <w:p w14:paraId="4C688E9B" w14:textId="77777777" w:rsidR="0015442E" w:rsidRDefault="0015442E" w:rsidP="0015442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Throwing grains randomly on a floor </w:t>
      </w:r>
    </w:p>
    <w:p w14:paraId="62339B76" w14:textId="77777777" w:rsidR="0015442E" w:rsidRDefault="0015442E" w:rsidP="0015442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No grouping, no spacing pattern </w:t>
      </w:r>
    </w:p>
    <w:p w14:paraId="70DFDED2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That’s CSR.</w:t>
      </w:r>
    </w:p>
    <w:p w14:paraId="57742024" w14:textId="77777777" w:rsidR="0015442E" w:rsidRDefault="0015442E" w:rsidP="0015442E">
      <w:r>
        <w:pict w14:anchorId="6AA7AAD1">
          <v:rect id="_x0000_i1035" style="width:0;height:1.5pt" o:hralign="center" o:hrstd="t" o:hr="t" fillcolor="#a0a0a0" stroked="f"/>
        </w:pict>
      </w:r>
    </w:p>
    <w:p w14:paraId="1D01D6AD" w14:textId="77777777" w:rsidR="0015442E" w:rsidRDefault="0015442E" w:rsidP="0015442E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3. Poisson Point Process</w:t>
      </w:r>
    </w:p>
    <w:p w14:paraId="6A957D44" w14:textId="77777777" w:rsidR="0015442E" w:rsidRDefault="0015442E" w:rsidP="0015442E">
      <w:pPr>
        <w:pStyle w:val="NormalWeb"/>
      </w:pPr>
      <w:r>
        <w:t xml:space="preserve">The </w:t>
      </w:r>
      <w:r>
        <w:rPr>
          <w:rStyle w:val="Strong"/>
        </w:rPr>
        <w:t>Poisson point process</w:t>
      </w:r>
      <w:r>
        <w:t xml:space="preserve"> is the </w:t>
      </w:r>
      <w:r>
        <w:rPr>
          <w:rStyle w:val="Strong"/>
        </w:rPr>
        <w:t>mathematical model of CSR</w:t>
      </w:r>
      <w:r>
        <w:t>.</w:t>
      </w:r>
    </w:p>
    <w:p w14:paraId="03F3926B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gramStart"/>
      <w:r>
        <w:t>In</w:t>
      </w:r>
      <w:proofErr w:type="gramEnd"/>
      <w:r>
        <w:t xml:space="preserve"> simple words:</w:t>
      </w:r>
    </w:p>
    <w:p w14:paraId="3244B7E3" w14:textId="77777777" w:rsidR="0015442E" w:rsidRDefault="0015442E" w:rsidP="0015442E">
      <w:pPr>
        <w:pStyle w:val="NormalWeb"/>
      </w:pPr>
      <w:r>
        <w:t>CSR = real-world idea</w:t>
      </w:r>
      <w:r>
        <w:br/>
        <w:t>Poisson process = mathematical model</w:t>
      </w:r>
    </w:p>
    <w:p w14:paraId="114F4EF8" w14:textId="77777777" w:rsidR="0015442E" w:rsidRDefault="0015442E" w:rsidP="0015442E">
      <w:r>
        <w:pict w14:anchorId="3D510CA3">
          <v:rect id="_x0000_i1036" style="width:0;height:1.5pt" o:hralign="center" o:hrstd="t" o:hr="t" fillcolor="#a0a0a0" stroked="f"/>
        </w:pict>
      </w:r>
    </w:p>
    <w:p w14:paraId="2A9528DB" w14:textId="77777777" w:rsidR="0015442E" w:rsidRDefault="0015442E" w:rsidP="0015442E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Key Properties</w:t>
      </w:r>
    </w:p>
    <w:p w14:paraId="374D2C35" w14:textId="77777777" w:rsidR="0015442E" w:rsidRDefault="0015442E" w:rsidP="001544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Number of points in a region follows a </w:t>
      </w:r>
      <w:r>
        <w:rPr>
          <w:rStyle w:val="Strong"/>
        </w:rPr>
        <w:t>Poisson distribution</w:t>
      </w:r>
      <w:r>
        <w:t xml:space="preserve"> </w:t>
      </w:r>
    </w:p>
    <w:p w14:paraId="26A5AE25" w14:textId="77777777" w:rsidR="0015442E" w:rsidRDefault="0015442E" w:rsidP="001544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Points occur </w:t>
      </w:r>
      <w:r>
        <w:rPr>
          <w:rStyle w:val="Strong"/>
        </w:rPr>
        <w:t>independently</w:t>
      </w:r>
      <w:r>
        <w:t xml:space="preserve"> </w:t>
      </w:r>
    </w:p>
    <w:p w14:paraId="3D168075" w14:textId="77777777" w:rsidR="0015442E" w:rsidRDefault="0015442E" w:rsidP="0015442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Same average density everywhere (if homogeneous) </w:t>
      </w:r>
    </w:p>
    <w:p w14:paraId="234AD921" w14:textId="77777777" w:rsidR="0015442E" w:rsidRDefault="0015442E" w:rsidP="0015442E">
      <w:pPr>
        <w:spacing w:after="0"/>
      </w:pPr>
      <w:r>
        <w:pict w14:anchorId="695E9497">
          <v:rect id="_x0000_i1037" style="width:0;height:1.5pt" o:hralign="center" o:hrstd="t" o:hr="t" fillcolor="#a0a0a0" stroked="f"/>
        </w:pict>
      </w:r>
    </w:p>
    <w:p w14:paraId="09788B8D" w14:textId="77777777" w:rsidR="0015442E" w:rsidRDefault="0015442E" w:rsidP="0015442E">
      <w:pPr>
        <w:pStyle w:val="Heading3"/>
      </w:pPr>
      <w:r>
        <w:rPr>
          <w:rFonts w:ascii="Segoe UI Emoji" w:hAnsi="Segoe UI Emoji" w:cs="Segoe UI Emoji"/>
        </w:rPr>
        <w:lastRenderedPageBreak/>
        <w:t>📊</w:t>
      </w:r>
      <w:r>
        <w:t xml:space="preserve"> Example</w:t>
      </w:r>
    </w:p>
    <w:p w14:paraId="708E5B6A" w14:textId="77777777" w:rsidR="0015442E" w:rsidRDefault="0015442E" w:rsidP="001544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Random lightning strikes </w:t>
      </w:r>
    </w:p>
    <w:p w14:paraId="2055DE62" w14:textId="77777777" w:rsidR="0015442E" w:rsidRDefault="0015442E" w:rsidP="001544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Random raindrops </w:t>
      </w:r>
    </w:p>
    <w:p w14:paraId="1941063C" w14:textId="77777777" w:rsidR="0015442E" w:rsidRDefault="0015442E" w:rsidP="0015442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Random crime (if no pattern exists) </w:t>
      </w:r>
    </w:p>
    <w:p w14:paraId="6E98DAD9" w14:textId="77777777" w:rsidR="0015442E" w:rsidRDefault="0015442E" w:rsidP="0015442E">
      <w:pPr>
        <w:spacing w:after="0"/>
      </w:pPr>
      <w:r>
        <w:pict w14:anchorId="6C775AB7">
          <v:rect id="_x0000_i1038" style="width:0;height:1.5pt" o:hralign="center" o:hrstd="t" o:hr="t" fillcolor="#a0a0a0" stroked="f"/>
        </w:pict>
      </w:r>
    </w:p>
    <w:p w14:paraId="7910B9BB" w14:textId="77777777" w:rsidR="0015442E" w:rsidRDefault="0015442E" w:rsidP="0015442E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4. Intensity (λ)</w:t>
      </w:r>
    </w:p>
    <w:p w14:paraId="11B2215D" w14:textId="77777777" w:rsidR="0015442E" w:rsidRDefault="0015442E" w:rsidP="0015442E">
      <w:pPr>
        <w:pStyle w:val="NormalWeb"/>
      </w:pPr>
      <w:r>
        <w:t xml:space="preserve">This is the </w:t>
      </w:r>
      <w:r>
        <w:rPr>
          <w:rStyle w:val="Strong"/>
        </w:rPr>
        <w:t>most important concept</w:t>
      </w:r>
      <w:r>
        <w:t>.</w:t>
      </w:r>
    </w:p>
    <w:p w14:paraId="79B6ABF2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Intensity (λ)</w:t>
      </w:r>
      <w:r>
        <w:t xml:space="preserve"> = average number of points per unit area</w:t>
      </w:r>
    </w:p>
    <w:p w14:paraId="6FEF67D6" w14:textId="77777777" w:rsidR="0015442E" w:rsidRDefault="0015442E" w:rsidP="0015442E">
      <w:r>
        <w:pict w14:anchorId="39E013F8">
          <v:rect id="_x0000_i1039" style="width:0;height:1.5pt" o:hralign="center" o:hrstd="t" o:hr="t" fillcolor="#a0a0a0" stroked="f"/>
        </w:pict>
      </w:r>
    </w:p>
    <w:p w14:paraId="4E6F5F92" w14:textId="77777777" w:rsidR="0015442E" w:rsidRDefault="0015442E" w:rsidP="0015442E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Formula idea</w:t>
      </w:r>
    </w:p>
    <w:p w14:paraId="21B2545C" w14:textId="77777777" w:rsidR="0015442E" w:rsidRDefault="0015442E" w:rsidP="0015442E">
      <w:r>
        <w:rPr>
          <w:rStyle w:val="katex-mathml"/>
        </w:rPr>
        <w:t>λ=Number of </w:t>
      </w:r>
      <w:proofErr w:type="spellStart"/>
      <w:r>
        <w:rPr>
          <w:rStyle w:val="katex-mathml"/>
        </w:rPr>
        <w:t>pointsArea</w:t>
      </w:r>
      <w:proofErr w:type="spellEnd"/>
      <w:r>
        <w:rPr>
          <w:rStyle w:val="katex-mathml"/>
        </w:rPr>
        <w:t>\lambda = \</w:t>
      </w:r>
      <w:proofErr w:type="gramStart"/>
      <w:r>
        <w:rPr>
          <w:rStyle w:val="katex-mathml"/>
        </w:rPr>
        <w:t>frac{</w:t>
      </w:r>
      <w:proofErr w:type="gramEnd"/>
      <w:r>
        <w:rPr>
          <w:rStyle w:val="katex-mathml"/>
        </w:rPr>
        <w:t>\text{Number of points}}{\text{Area}}</w:t>
      </w:r>
      <w:r>
        <w:rPr>
          <w:rStyle w:val="mord"/>
        </w:rPr>
        <w:t>λ</w:t>
      </w:r>
      <w:r>
        <w:rPr>
          <w:rStyle w:val="mrel"/>
        </w:rPr>
        <w:t>=</w:t>
      </w:r>
      <w:proofErr w:type="spellStart"/>
      <w:r>
        <w:rPr>
          <w:rStyle w:val="mord"/>
        </w:rPr>
        <w:t>AreaNumber</w:t>
      </w:r>
      <w:proofErr w:type="spellEnd"/>
      <w:r>
        <w:rPr>
          <w:rStyle w:val="mord"/>
        </w:rPr>
        <w:t> of points</w:t>
      </w:r>
      <w:r>
        <w:rPr>
          <w:rStyle w:val="vlist-s"/>
        </w:rPr>
        <w:t>​</w:t>
      </w:r>
      <w:r>
        <w:t xml:space="preserve"> </w:t>
      </w:r>
    </w:p>
    <w:p w14:paraId="515B0B9D" w14:textId="77777777" w:rsidR="0015442E" w:rsidRDefault="0015442E" w:rsidP="0015442E">
      <w:r>
        <w:pict w14:anchorId="646AE3BD">
          <v:rect id="_x0000_i1040" style="width:0;height:1.5pt" o:hralign="center" o:hrstd="t" o:hr="t" fillcolor="#a0a0a0" stroked="f"/>
        </w:pict>
      </w:r>
    </w:p>
    <w:p w14:paraId="2CD956BC" w14:textId="77777777" w:rsidR="0015442E" w:rsidRDefault="0015442E" w:rsidP="0015442E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Interpretation</w:t>
      </w:r>
    </w:p>
    <w:p w14:paraId="28E135D4" w14:textId="77777777" w:rsidR="0015442E" w:rsidRDefault="0015442E" w:rsidP="0015442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High λ → many events (dense area) </w:t>
      </w:r>
    </w:p>
    <w:p w14:paraId="62DABD16" w14:textId="77777777" w:rsidR="0015442E" w:rsidRDefault="0015442E" w:rsidP="0015442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Low λ → few events (sparse area) </w:t>
      </w:r>
    </w:p>
    <w:p w14:paraId="7C94E23C" w14:textId="77777777" w:rsidR="0015442E" w:rsidRDefault="0015442E" w:rsidP="0015442E">
      <w:pPr>
        <w:spacing w:after="0"/>
      </w:pPr>
      <w:r>
        <w:pict w14:anchorId="73AFB0E9">
          <v:rect id="_x0000_i1041" style="width:0;height:1.5pt" o:hralign="center" o:hrstd="t" o:hr="t" fillcolor="#a0a0a0" stroked="f"/>
        </w:pict>
      </w:r>
    </w:p>
    <w:p w14:paraId="76B8118D" w14:textId="77777777" w:rsidR="0015442E" w:rsidRDefault="0015442E" w:rsidP="0015442E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Example</w:t>
      </w:r>
    </w:p>
    <w:p w14:paraId="0E8654DF" w14:textId="77777777" w:rsidR="0015442E" w:rsidRDefault="0015442E" w:rsidP="0015442E">
      <w:pPr>
        <w:pStyle w:val="NormalWeb"/>
      </w:pPr>
      <w:r>
        <w:t>If:</w:t>
      </w:r>
    </w:p>
    <w:p w14:paraId="5272B239" w14:textId="77777777" w:rsidR="0015442E" w:rsidRDefault="0015442E" w:rsidP="0015442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100 crimes in 10 km² </w:t>
      </w:r>
    </w:p>
    <w:p w14:paraId="152C0BED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λ = 10 crimes per km²</w:t>
      </w:r>
    </w:p>
    <w:p w14:paraId="55D2470E" w14:textId="77777777" w:rsidR="0015442E" w:rsidRDefault="0015442E" w:rsidP="0015442E">
      <w:r>
        <w:pict w14:anchorId="3622C006">
          <v:rect id="_x0000_i1042" style="width:0;height:1.5pt" o:hralign="center" o:hrstd="t" o:hr="t" fillcolor="#a0a0a0" stroked="f"/>
        </w:pict>
      </w:r>
    </w:p>
    <w:p w14:paraId="7EFCDA9E" w14:textId="77777777" w:rsidR="0015442E" w:rsidRDefault="0015442E" w:rsidP="0015442E">
      <w:pPr>
        <w:pStyle w:val="Heading1"/>
      </w:pPr>
      <w:r>
        <w:rPr>
          <w:rFonts w:ascii="Segoe UI Emoji" w:hAnsi="Segoe UI Emoji" w:cs="Segoe UI Emoji"/>
        </w:rPr>
        <w:t>🔗</w:t>
      </w:r>
      <w:r>
        <w:t xml:space="preserve"> How All Concepts Connect</w:t>
      </w:r>
    </w:p>
    <w:p w14:paraId="455BED3D" w14:textId="77777777" w:rsidR="0015442E" w:rsidRDefault="0015442E" w:rsidP="0015442E">
      <w:pPr>
        <w:pStyle w:val="NormalWeb"/>
      </w:pPr>
      <w:r>
        <w:t>Think of it like this:</w:t>
      </w:r>
    </w:p>
    <w:p w14:paraId="72A91127" w14:textId="77777777" w:rsidR="0015442E" w:rsidRDefault="0015442E" w:rsidP="0015442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Point Process</w:t>
      </w:r>
      <w:r>
        <w:t xml:space="preserve"> → general framework </w:t>
      </w:r>
    </w:p>
    <w:p w14:paraId="5B03F6C2" w14:textId="77777777" w:rsidR="0015442E" w:rsidRDefault="0015442E" w:rsidP="0015442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CSR</w:t>
      </w:r>
      <w:r>
        <w:t xml:space="preserve"> → simplest assumption (randomness) </w:t>
      </w:r>
    </w:p>
    <w:p w14:paraId="421E5867" w14:textId="77777777" w:rsidR="0015442E" w:rsidRDefault="0015442E" w:rsidP="0015442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Poisson Process</w:t>
      </w:r>
      <w:r>
        <w:t xml:space="preserve"> → mathematical model of CSR </w:t>
      </w:r>
    </w:p>
    <w:p w14:paraId="21323EC9" w14:textId="77777777" w:rsidR="0015442E" w:rsidRDefault="0015442E" w:rsidP="0015442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λ (Intensity)</w:t>
      </w:r>
      <w:r>
        <w:t xml:space="preserve"> → controls how dense points are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754"/>
        <w:gridCol w:w="1262"/>
      </w:tblGrid>
      <w:tr w:rsidR="0015442E" w:rsidRPr="0015442E" w14:paraId="6A516C56" w14:textId="77777777" w:rsidTr="001544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7C21A" w14:textId="77777777" w:rsidR="0015442E" w:rsidRPr="0015442E" w:rsidRDefault="0015442E" w:rsidP="001544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54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Pattern</w:t>
            </w:r>
          </w:p>
        </w:tc>
        <w:tc>
          <w:tcPr>
            <w:tcW w:w="0" w:type="auto"/>
            <w:vAlign w:val="center"/>
            <w:hideMark/>
          </w:tcPr>
          <w:p w14:paraId="721E3948" w14:textId="77777777" w:rsidR="0015442E" w:rsidRPr="0015442E" w:rsidRDefault="0015442E" w:rsidP="001544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154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Look &amp; </w:t>
            </w:r>
            <w:proofErr w:type="gramStart"/>
            <w:r w:rsidRPr="00154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Feel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C887732" w14:textId="77777777" w:rsidR="0015442E" w:rsidRPr="0015442E" w:rsidRDefault="0015442E" w:rsidP="001544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154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Behavior</w:t>
            </w:r>
            <w:proofErr w:type="spellEnd"/>
          </w:p>
        </w:tc>
      </w:tr>
      <w:tr w:rsidR="0015442E" w:rsidRPr="0015442E" w14:paraId="5B809F1C" w14:textId="77777777" w:rsidTr="00154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621C4" w14:textId="77777777" w:rsidR="0015442E" w:rsidRPr="0015442E" w:rsidRDefault="0015442E" w:rsidP="00154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5442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CSR</w:t>
            </w:r>
          </w:p>
        </w:tc>
        <w:tc>
          <w:tcPr>
            <w:tcW w:w="0" w:type="auto"/>
            <w:vAlign w:val="center"/>
            <w:hideMark/>
          </w:tcPr>
          <w:p w14:paraId="763A4613" w14:textId="77777777" w:rsidR="0015442E" w:rsidRPr="0015442E" w:rsidRDefault="0015442E" w:rsidP="00154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5442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Random scatter</w:t>
            </w:r>
          </w:p>
        </w:tc>
        <w:tc>
          <w:tcPr>
            <w:tcW w:w="0" w:type="auto"/>
            <w:vAlign w:val="center"/>
            <w:hideMark/>
          </w:tcPr>
          <w:p w14:paraId="349F39FE" w14:textId="77777777" w:rsidR="0015442E" w:rsidRPr="0015442E" w:rsidRDefault="0015442E" w:rsidP="00154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5442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Independent</w:t>
            </w:r>
          </w:p>
        </w:tc>
      </w:tr>
      <w:tr w:rsidR="0015442E" w:rsidRPr="0015442E" w14:paraId="3E7DC052" w14:textId="77777777" w:rsidTr="00154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4ED34" w14:textId="77777777" w:rsidR="0015442E" w:rsidRPr="0015442E" w:rsidRDefault="0015442E" w:rsidP="00154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5442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Clustered</w:t>
            </w:r>
          </w:p>
        </w:tc>
        <w:tc>
          <w:tcPr>
            <w:tcW w:w="0" w:type="auto"/>
            <w:vAlign w:val="center"/>
            <w:hideMark/>
          </w:tcPr>
          <w:p w14:paraId="6AECE3A4" w14:textId="77777777" w:rsidR="0015442E" w:rsidRPr="0015442E" w:rsidRDefault="0015442E" w:rsidP="00154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5442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Groups / hotspots</w:t>
            </w:r>
          </w:p>
        </w:tc>
        <w:tc>
          <w:tcPr>
            <w:tcW w:w="0" w:type="auto"/>
            <w:vAlign w:val="center"/>
            <w:hideMark/>
          </w:tcPr>
          <w:p w14:paraId="1CE5FF3E" w14:textId="77777777" w:rsidR="0015442E" w:rsidRPr="0015442E" w:rsidRDefault="0015442E" w:rsidP="00154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5442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Attraction</w:t>
            </w:r>
          </w:p>
        </w:tc>
      </w:tr>
      <w:tr w:rsidR="0015442E" w:rsidRPr="0015442E" w14:paraId="234E47D0" w14:textId="77777777" w:rsidTr="00154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D89C" w14:textId="77777777" w:rsidR="0015442E" w:rsidRPr="0015442E" w:rsidRDefault="0015442E" w:rsidP="00154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5442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544DDC2C" w14:textId="77777777" w:rsidR="0015442E" w:rsidRPr="0015442E" w:rsidRDefault="0015442E" w:rsidP="00154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5442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Even spacing</w:t>
            </w:r>
          </w:p>
        </w:tc>
        <w:tc>
          <w:tcPr>
            <w:tcW w:w="0" w:type="auto"/>
            <w:vAlign w:val="center"/>
            <w:hideMark/>
          </w:tcPr>
          <w:p w14:paraId="4A04556E" w14:textId="77777777" w:rsidR="0015442E" w:rsidRPr="0015442E" w:rsidRDefault="0015442E" w:rsidP="001544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15442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Repulsion</w:t>
            </w:r>
          </w:p>
        </w:tc>
      </w:tr>
    </w:tbl>
    <w:p w14:paraId="4C08DC6C" w14:textId="0D25AACA" w:rsidR="0015442E" w:rsidRDefault="0015442E"/>
    <w:p w14:paraId="7915D202" w14:textId="552693A2" w:rsidR="0015442E" w:rsidRDefault="0015442E"/>
    <w:p w14:paraId="43FA7FE6" w14:textId="7C09706B" w:rsidR="0015442E" w:rsidRDefault="0015442E"/>
    <w:p w14:paraId="112ABF39" w14:textId="2FF6950C" w:rsidR="0015442E" w:rsidRDefault="0015442E"/>
    <w:p w14:paraId="4DAEEA69" w14:textId="77777777" w:rsidR="0015442E" w:rsidRDefault="0015442E" w:rsidP="0015442E">
      <w:pPr>
        <w:pStyle w:val="Heading1"/>
      </w:pP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Style w:val="Strong"/>
          <w:b/>
          <w:bCs/>
        </w:rPr>
        <w:t>Day 3: Exploratory Spatial Analysis</w:t>
      </w:r>
    </w:p>
    <w:p w14:paraId="4A6392F7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Focus:</w:t>
      </w:r>
    </w:p>
    <w:p w14:paraId="6909D8E2" w14:textId="77777777" w:rsidR="0015442E" w:rsidRDefault="0015442E" w:rsidP="0015442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Kernel density estimation </w:t>
      </w:r>
    </w:p>
    <w:p w14:paraId="39D2370F" w14:textId="77777777" w:rsidR="0015442E" w:rsidRDefault="0015442E" w:rsidP="0015442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Quadrat analysis </w:t>
      </w:r>
    </w:p>
    <w:p w14:paraId="509715F0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💻</w:t>
      </w:r>
      <w:r>
        <w:t xml:space="preserve"> Practice:</w:t>
      </w:r>
    </w:p>
    <w:p w14:paraId="4F3169B5" w14:textId="77777777" w:rsidR="0015442E" w:rsidRDefault="0015442E" w:rsidP="0015442E">
      <w:pPr>
        <w:pStyle w:val="HTMLPreformatted"/>
      </w:pPr>
      <w:r>
        <w:rPr>
          <w:rStyle w:val="e"/>
        </w:rPr>
        <w:t>library</w:t>
      </w:r>
      <w:r>
        <w:t>(</w:t>
      </w:r>
      <w:proofErr w:type="spellStart"/>
      <w:proofErr w:type="gramStart"/>
      <w:r>
        <w:rPr>
          <w:rStyle w:val="e"/>
        </w:rPr>
        <w:t>spatstat.explore</w:t>
      </w:r>
      <w:proofErr w:type="spellEnd"/>
      <w:proofErr w:type="gramEnd"/>
      <w:r>
        <w:t>)</w:t>
      </w:r>
      <w:r>
        <w:br/>
      </w:r>
      <w:r>
        <w:rPr>
          <w:rStyle w:val="e"/>
        </w:rPr>
        <w:t>plot</w:t>
      </w:r>
      <w:r>
        <w:t>(</w:t>
      </w:r>
      <w:r>
        <w:rPr>
          <w:rStyle w:val="e"/>
        </w:rPr>
        <w:t>density</w:t>
      </w:r>
      <w:r>
        <w:t>(</w:t>
      </w:r>
      <w:r>
        <w:rPr>
          <w:rStyle w:val="e"/>
        </w:rPr>
        <w:t>cells</w:t>
      </w:r>
      <w:r>
        <w:t>))</w:t>
      </w:r>
      <w:r>
        <w:br/>
      </w:r>
      <w:proofErr w:type="spellStart"/>
      <w:r>
        <w:rPr>
          <w:rStyle w:val="e"/>
        </w:rPr>
        <w:t>quadrat.test</w:t>
      </w:r>
      <w:proofErr w:type="spellEnd"/>
      <w:r>
        <w:t>(</w:t>
      </w:r>
      <w:r>
        <w:rPr>
          <w:rStyle w:val="e"/>
        </w:rPr>
        <w:t>cells</w:t>
      </w:r>
      <w:r>
        <w:t>)</w:t>
      </w:r>
    </w:p>
    <w:p w14:paraId="35B13692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You should explain:</w:t>
      </w:r>
    </w:p>
    <w:p w14:paraId="6A875581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How to detect clustering visually/statistically</w:t>
      </w:r>
    </w:p>
    <w:p w14:paraId="21C0AEB3" w14:textId="31E2B684" w:rsidR="0015442E" w:rsidRDefault="0015442E"/>
    <w:p w14:paraId="6180BF44" w14:textId="23368153" w:rsidR="0015442E" w:rsidRDefault="0015442E"/>
    <w:p w14:paraId="7D0C1D06" w14:textId="54C26125" w:rsidR="0015442E" w:rsidRDefault="0015442E"/>
    <w:p w14:paraId="4015ACEC" w14:textId="00CAC32C" w:rsidR="0015442E" w:rsidRDefault="0015442E">
      <w:r>
        <w:t>Solution:</w:t>
      </w:r>
    </w:p>
    <w:p w14:paraId="7DAE326B" w14:textId="1ED11EFF" w:rsidR="0015442E" w:rsidRDefault="0015442E"/>
    <w:p w14:paraId="4D435ACE" w14:textId="77777777" w:rsidR="0015442E" w:rsidRDefault="0015442E" w:rsidP="0015442E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1. Kernel Density Estimation (KDE)</w:t>
      </w:r>
    </w:p>
    <w:p w14:paraId="2BFF7697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What is it?</w:t>
      </w:r>
    </w:p>
    <w:p w14:paraId="02754BF6" w14:textId="77777777" w:rsidR="0015442E" w:rsidRDefault="0015442E" w:rsidP="0015442E">
      <w:pPr>
        <w:pStyle w:val="NormalWeb"/>
      </w:pPr>
      <w:r>
        <w:rPr>
          <w:rStyle w:val="Strong"/>
        </w:rPr>
        <w:t>Kernel Density Estimation (KDE)</w:t>
      </w:r>
      <w:r>
        <w:t xml:space="preserve"> is a method to create a </w:t>
      </w:r>
      <w:r>
        <w:rPr>
          <w:rStyle w:val="Strong"/>
        </w:rPr>
        <w:t>smooth surface (heatmap)</w:t>
      </w:r>
      <w:r>
        <w:t xml:space="preserve"> showing where points are </w:t>
      </w:r>
      <w:r>
        <w:rPr>
          <w:rStyle w:val="Strong"/>
        </w:rPr>
        <w:t>dense or sparse</w:t>
      </w:r>
      <w:r>
        <w:t>.</w:t>
      </w:r>
    </w:p>
    <w:p w14:paraId="68EFCC52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Instead of just dots, it gives a </w:t>
      </w:r>
      <w:r>
        <w:rPr>
          <w:rStyle w:val="Strong"/>
        </w:rPr>
        <w:t>continuous map of intensity (λ)</w:t>
      </w:r>
      <w:r>
        <w:t>.</w:t>
      </w:r>
    </w:p>
    <w:p w14:paraId="527E4938" w14:textId="77777777" w:rsidR="0015442E" w:rsidRDefault="0015442E" w:rsidP="0015442E">
      <w:r>
        <w:pict w14:anchorId="66C3A969">
          <v:rect id="_x0000_i1113" style="width:0;height:1.5pt" o:hralign="center" o:hrstd="t" o:hr="t" fillcolor="#a0a0a0" stroked="f"/>
        </w:pict>
      </w:r>
    </w:p>
    <w:p w14:paraId="51CBDB9C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Intuition</w:t>
      </w:r>
    </w:p>
    <w:p w14:paraId="14B4C997" w14:textId="77777777" w:rsidR="0015442E" w:rsidRDefault="0015442E" w:rsidP="0015442E">
      <w:pPr>
        <w:pStyle w:val="NormalWeb"/>
      </w:pPr>
      <w:r>
        <w:t>Imagine:</w:t>
      </w:r>
    </w:p>
    <w:p w14:paraId="76A65821" w14:textId="77777777" w:rsidR="0015442E" w:rsidRDefault="0015442E" w:rsidP="0015442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Put a </w:t>
      </w:r>
      <w:r>
        <w:rPr>
          <w:rStyle w:val="Strong"/>
        </w:rPr>
        <w:t>small bump (kernel)</w:t>
      </w:r>
      <w:r>
        <w:t xml:space="preserve"> on each point </w:t>
      </w:r>
    </w:p>
    <w:p w14:paraId="668FE59E" w14:textId="77777777" w:rsidR="0015442E" w:rsidRDefault="0015442E" w:rsidP="0015442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Add all bumps together </w:t>
      </w:r>
    </w:p>
    <w:p w14:paraId="3968D383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Result = </w:t>
      </w:r>
      <w:r>
        <w:rPr>
          <w:rStyle w:val="Strong"/>
        </w:rPr>
        <w:t>smooth density surface</w:t>
      </w:r>
    </w:p>
    <w:p w14:paraId="05871EC3" w14:textId="77777777" w:rsidR="0015442E" w:rsidRDefault="0015442E" w:rsidP="0015442E">
      <w:r>
        <w:pict w14:anchorId="7B470818">
          <v:rect id="_x0000_i1114" style="width:0;height:1.5pt" o:hralign="center" o:hrstd="t" o:hr="t" fillcolor="#a0a0a0" stroked="f"/>
        </w:pict>
      </w:r>
    </w:p>
    <w:p w14:paraId="2BB3CDF9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📍</w:t>
      </w:r>
      <w:r>
        <w:t xml:space="preserve"> Output</w:t>
      </w:r>
    </w:p>
    <w:p w14:paraId="2BF1869A" w14:textId="77777777" w:rsidR="0015442E" w:rsidRDefault="0015442E" w:rsidP="0015442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heatmap</w:t>
      </w:r>
      <w:r>
        <w:t xml:space="preserve"> </w:t>
      </w:r>
    </w:p>
    <w:p w14:paraId="6BC57DD0" w14:textId="77777777" w:rsidR="0015442E" w:rsidRDefault="0015442E" w:rsidP="0015442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High values → </w:t>
      </w:r>
      <w:r>
        <w:rPr>
          <w:rStyle w:val="Strong"/>
        </w:rPr>
        <w:t>hotspots</w:t>
      </w:r>
      <w:r>
        <w:t xml:space="preserve"> </w:t>
      </w:r>
    </w:p>
    <w:p w14:paraId="1278736D" w14:textId="77777777" w:rsidR="0015442E" w:rsidRDefault="0015442E" w:rsidP="0015442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Low values → sparse areas </w:t>
      </w:r>
    </w:p>
    <w:p w14:paraId="31F0CE93" w14:textId="77777777" w:rsidR="0015442E" w:rsidRDefault="0015442E" w:rsidP="0015442E">
      <w:pPr>
        <w:spacing w:after="0"/>
      </w:pPr>
      <w:r>
        <w:pict w14:anchorId="6F0E7096">
          <v:rect id="_x0000_i1115" style="width:0;height:1.5pt" o:hralign="center" o:hrstd="t" o:hr="t" fillcolor="#a0a0a0" stroked="f"/>
        </w:pict>
      </w:r>
    </w:p>
    <w:p w14:paraId="7E31BD28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Example</w:t>
      </w:r>
    </w:p>
    <w:p w14:paraId="5532ACFA" w14:textId="77777777" w:rsidR="0015442E" w:rsidRDefault="0015442E" w:rsidP="0015442E">
      <w:pPr>
        <w:pStyle w:val="NormalWeb"/>
      </w:pPr>
      <w:r>
        <w:t xml:space="preserve">Crime data in </w:t>
      </w:r>
      <w:r>
        <w:rPr>
          <w:rStyle w:val="whitespace-normal"/>
        </w:rPr>
        <w:t>Faisalabad</w:t>
      </w:r>
      <w:r>
        <w:t>:</w:t>
      </w:r>
    </w:p>
    <w:p w14:paraId="1422DFFE" w14:textId="77777777" w:rsidR="0015442E" w:rsidRDefault="0015442E" w:rsidP="0015442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Red zones → high crime density </w:t>
      </w:r>
    </w:p>
    <w:p w14:paraId="18F7DFB4" w14:textId="77777777" w:rsidR="0015442E" w:rsidRDefault="0015442E" w:rsidP="0015442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Blue zones → low crime </w:t>
      </w:r>
    </w:p>
    <w:p w14:paraId="784DBA5A" w14:textId="77777777" w:rsidR="0015442E" w:rsidRDefault="0015442E" w:rsidP="0015442E">
      <w:pPr>
        <w:spacing w:after="0"/>
      </w:pPr>
      <w:r>
        <w:pict w14:anchorId="18020BAD">
          <v:rect id="_x0000_i1116" style="width:0;height:1.5pt" o:hralign="center" o:hrstd="t" o:hr="t" fillcolor="#a0a0a0" stroked="f"/>
        </w:pict>
      </w:r>
    </w:p>
    <w:p w14:paraId="58F31737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⚙️</w:t>
      </w:r>
      <w:r>
        <w:t xml:space="preserve"> Key Concept: Bandwidth (VERY IMPORTANT)</w:t>
      </w:r>
    </w:p>
    <w:p w14:paraId="00CE7107" w14:textId="77777777" w:rsidR="0015442E" w:rsidRDefault="0015442E" w:rsidP="0015442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Controls </w:t>
      </w:r>
      <w:r>
        <w:rPr>
          <w:rStyle w:val="Strong"/>
        </w:rPr>
        <w:t>smoothness</w:t>
      </w:r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2535"/>
      </w:tblGrid>
      <w:tr w:rsidR="0015442E" w14:paraId="4FD81056" w14:textId="77777777" w:rsidTr="001544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2B711" w14:textId="77777777" w:rsidR="0015442E" w:rsidRDefault="0015442E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50C5D062" w14:textId="77777777" w:rsidR="0015442E" w:rsidRDefault="001544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15442E" w14:paraId="758DBD39" w14:textId="77777777" w:rsidTr="00154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9566" w14:textId="77777777" w:rsidR="0015442E" w:rsidRDefault="0015442E">
            <w:r>
              <w:t>Small</w:t>
            </w:r>
          </w:p>
        </w:tc>
        <w:tc>
          <w:tcPr>
            <w:tcW w:w="0" w:type="auto"/>
            <w:vAlign w:val="center"/>
            <w:hideMark/>
          </w:tcPr>
          <w:p w14:paraId="6B2B41F1" w14:textId="77777777" w:rsidR="0015442E" w:rsidRDefault="0015442E">
            <w:r>
              <w:t>Noisy, too detailed</w:t>
            </w:r>
          </w:p>
        </w:tc>
      </w:tr>
      <w:tr w:rsidR="0015442E" w14:paraId="41C4DFEF" w14:textId="77777777" w:rsidTr="00154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2B84" w14:textId="77777777" w:rsidR="0015442E" w:rsidRDefault="0015442E">
            <w:r>
              <w:t>Large</w:t>
            </w:r>
          </w:p>
        </w:tc>
        <w:tc>
          <w:tcPr>
            <w:tcW w:w="0" w:type="auto"/>
            <w:vAlign w:val="center"/>
            <w:hideMark/>
          </w:tcPr>
          <w:p w14:paraId="170F51E1" w14:textId="77777777" w:rsidR="0015442E" w:rsidRDefault="0015442E">
            <w:r>
              <w:t>Too smooth, hides patterns</w:t>
            </w:r>
          </w:p>
        </w:tc>
      </w:tr>
    </w:tbl>
    <w:p w14:paraId="38CF9A55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Choosing bandwidth is critical</w:t>
      </w:r>
    </w:p>
    <w:p w14:paraId="0F6085CD" w14:textId="77777777" w:rsidR="0015442E" w:rsidRDefault="0015442E" w:rsidP="0015442E">
      <w:r>
        <w:pict w14:anchorId="2186B5F4">
          <v:rect id="_x0000_i1117" style="width:0;height:1.5pt" o:hralign="center" o:hrstd="t" o:hr="t" fillcolor="#a0a0a0" stroked="f"/>
        </w:pict>
      </w:r>
    </w:p>
    <w:p w14:paraId="04F9B190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lastRenderedPageBreak/>
        <w:t>💻</w:t>
      </w:r>
      <w:r>
        <w:t xml:space="preserve"> R Example</w:t>
      </w:r>
    </w:p>
    <w:p w14:paraId="7A1D9B9A" w14:textId="77777777" w:rsidR="0015442E" w:rsidRDefault="0015442E" w:rsidP="0015442E">
      <w:pPr>
        <w:pStyle w:val="HTMLPreformatted"/>
      </w:pPr>
      <w:r>
        <w:rPr>
          <w:rStyle w:val="e"/>
        </w:rPr>
        <w:t>library</w:t>
      </w:r>
      <w:r>
        <w:t>(</w:t>
      </w:r>
      <w:proofErr w:type="spellStart"/>
      <w:r>
        <w:rPr>
          <w:rStyle w:val="e"/>
        </w:rPr>
        <w:t>spatstat</w:t>
      </w:r>
      <w:proofErr w:type="spellEnd"/>
      <w:r>
        <w:t>)</w:t>
      </w:r>
      <w:r>
        <w:br/>
      </w:r>
      <w:r>
        <w:br/>
      </w:r>
      <w:proofErr w:type="spellStart"/>
      <w:r>
        <w:rPr>
          <w:rStyle w:val="e"/>
        </w:rPr>
        <w:t>density_map</w:t>
      </w:r>
      <w:proofErr w:type="spellEnd"/>
      <w:r>
        <w:t xml:space="preserve"> </w:t>
      </w:r>
      <w:r>
        <w:rPr>
          <w:rStyle w:val="8"/>
        </w:rPr>
        <w:t>&lt;-</w:t>
      </w:r>
      <w:r>
        <w:t xml:space="preserve"> </w:t>
      </w:r>
      <w:r>
        <w:rPr>
          <w:rStyle w:val="e"/>
        </w:rPr>
        <w:t>density</w:t>
      </w:r>
      <w:r>
        <w:t>(</w:t>
      </w:r>
      <w:r>
        <w:rPr>
          <w:rStyle w:val="e"/>
        </w:rPr>
        <w:t>pp</w:t>
      </w:r>
      <w:r>
        <w:t>)</w:t>
      </w:r>
      <w:r>
        <w:br/>
      </w:r>
      <w:r>
        <w:rPr>
          <w:rStyle w:val="e"/>
        </w:rPr>
        <w:t>plot</w:t>
      </w:r>
      <w:r>
        <w:t>(</w:t>
      </w:r>
      <w:proofErr w:type="spellStart"/>
      <w:r>
        <w:rPr>
          <w:rStyle w:val="e"/>
        </w:rPr>
        <w:t>density_map</w:t>
      </w:r>
      <w:proofErr w:type="spellEnd"/>
      <w:r>
        <w:t>)</w:t>
      </w:r>
    </w:p>
    <w:p w14:paraId="5CE76F49" w14:textId="77777777" w:rsidR="0015442E" w:rsidRDefault="0015442E" w:rsidP="0015442E">
      <w:r>
        <w:pict w14:anchorId="47FF1DC5">
          <v:rect id="_x0000_i1118" style="width:0;height:1.5pt" o:hralign="center" o:hrstd="t" o:hr="t" fillcolor="#a0a0a0" stroked="f"/>
        </w:pict>
      </w:r>
    </w:p>
    <w:p w14:paraId="35A5259A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Report Line</w:t>
      </w:r>
    </w:p>
    <w:p w14:paraId="1BA055DF" w14:textId="77777777" w:rsidR="0015442E" w:rsidRDefault="0015442E" w:rsidP="0015442E">
      <w:pPr>
        <w:pStyle w:val="NormalWeb"/>
      </w:pPr>
      <w:r>
        <w:t>Kernel density estimation was used to identify spatial hotspots by estimating a continuous intensity surface from discrete point locations.</w:t>
      </w:r>
    </w:p>
    <w:p w14:paraId="710B0614" w14:textId="77777777" w:rsidR="0015442E" w:rsidRDefault="0015442E" w:rsidP="0015442E">
      <w:r>
        <w:pict w14:anchorId="2125D706">
          <v:rect id="_x0000_i1119" style="width:0;height:1.5pt" o:hralign="center" o:hrstd="t" o:hr="t" fillcolor="#a0a0a0" stroked="f"/>
        </w:pict>
      </w:r>
    </w:p>
    <w:p w14:paraId="4EF524B3" w14:textId="77777777" w:rsidR="0015442E" w:rsidRDefault="0015442E" w:rsidP="0015442E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2. Quadrat Analysis</w:t>
      </w:r>
    </w:p>
    <w:p w14:paraId="2D8DD58C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What is it?</w:t>
      </w:r>
    </w:p>
    <w:p w14:paraId="354632A1" w14:textId="77777777" w:rsidR="0015442E" w:rsidRDefault="0015442E" w:rsidP="0015442E">
      <w:pPr>
        <w:pStyle w:val="NormalWeb"/>
      </w:pPr>
      <w:r>
        <w:t xml:space="preserve">Quadrat analysis divides the study region into </w:t>
      </w:r>
      <w:r>
        <w:rPr>
          <w:rStyle w:val="Strong"/>
        </w:rPr>
        <w:t>equal-sized squares (quadrats)</w:t>
      </w:r>
      <w:r>
        <w:t xml:space="preserve"> and counts points in each.</w:t>
      </w:r>
    </w:p>
    <w:p w14:paraId="61110B00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It checks whether the pattern is:</w:t>
      </w:r>
    </w:p>
    <w:p w14:paraId="65DFE7E6" w14:textId="77777777" w:rsidR="0015442E" w:rsidRDefault="0015442E" w:rsidP="0015442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Random </w:t>
      </w:r>
    </w:p>
    <w:p w14:paraId="59D047C8" w14:textId="77777777" w:rsidR="0015442E" w:rsidRDefault="0015442E" w:rsidP="0015442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Clustered </w:t>
      </w:r>
    </w:p>
    <w:p w14:paraId="265EACB5" w14:textId="77777777" w:rsidR="0015442E" w:rsidRDefault="0015442E" w:rsidP="0015442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Regular </w:t>
      </w:r>
    </w:p>
    <w:p w14:paraId="1914688F" w14:textId="77777777" w:rsidR="0015442E" w:rsidRDefault="0015442E" w:rsidP="0015442E">
      <w:pPr>
        <w:spacing w:after="0"/>
      </w:pPr>
      <w:r>
        <w:pict w14:anchorId="43B6CD75">
          <v:rect id="_x0000_i1120" style="width:0;height:1.5pt" o:hralign="center" o:hrstd="t" o:hr="t" fillcolor="#a0a0a0" stroked="f"/>
        </w:pict>
      </w:r>
    </w:p>
    <w:p w14:paraId="3EFBF065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Intuition</w:t>
      </w:r>
    </w:p>
    <w:p w14:paraId="6242203E" w14:textId="77777777" w:rsidR="0015442E" w:rsidRDefault="0015442E" w:rsidP="0015442E">
      <w:pPr>
        <w:pStyle w:val="NormalWeb"/>
      </w:pPr>
      <w:r>
        <w:t>Imagine:</w:t>
      </w:r>
    </w:p>
    <w:p w14:paraId="1DDBC44A" w14:textId="77777777" w:rsidR="0015442E" w:rsidRDefault="0015442E" w:rsidP="0015442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Draw a grid over your map </w:t>
      </w:r>
    </w:p>
    <w:p w14:paraId="13061597" w14:textId="77777777" w:rsidR="0015442E" w:rsidRDefault="0015442E" w:rsidP="0015442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Count points in each box </w:t>
      </w:r>
    </w:p>
    <w:p w14:paraId="6B76F900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Then compare variation</w:t>
      </w:r>
    </w:p>
    <w:p w14:paraId="4E3B6937" w14:textId="77777777" w:rsidR="0015442E" w:rsidRDefault="0015442E" w:rsidP="0015442E">
      <w:r>
        <w:pict w14:anchorId="56F4D7E5">
          <v:rect id="_x0000_i1121" style="width:0;height:1.5pt" o:hralign="center" o:hrstd="t" o:hr="t" fillcolor="#a0a0a0" stroked="f"/>
        </w:pict>
      </w:r>
    </w:p>
    <w:p w14:paraId="58403254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📍</w:t>
      </w:r>
      <w:r>
        <w:t xml:space="preserve"> Output</w:t>
      </w:r>
    </w:p>
    <w:p w14:paraId="31D7A811" w14:textId="77777777" w:rsidR="0015442E" w:rsidRDefault="0015442E" w:rsidP="0015442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Table of counts per quadrat </w:t>
      </w:r>
    </w:p>
    <w:p w14:paraId="39576F11" w14:textId="77777777" w:rsidR="0015442E" w:rsidRDefault="0015442E" w:rsidP="0015442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Statistical test (Chi-square) </w:t>
      </w:r>
    </w:p>
    <w:p w14:paraId="6A4C9F50" w14:textId="77777777" w:rsidR="0015442E" w:rsidRDefault="0015442E" w:rsidP="0015442E">
      <w:pPr>
        <w:spacing w:after="0"/>
      </w:pPr>
      <w:r>
        <w:lastRenderedPageBreak/>
        <w:pict w14:anchorId="0A0B5698">
          <v:rect id="_x0000_i1122" style="width:0;height:1.5pt" o:hralign="center" o:hrstd="t" o:hr="t" fillcolor="#a0a0a0" stroked="f"/>
        </w:pict>
      </w:r>
    </w:p>
    <w:p w14:paraId="1888AC7D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903"/>
      </w:tblGrid>
      <w:tr w:rsidR="0015442E" w14:paraId="68676765" w14:textId="77777777" w:rsidTr="001544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DE484" w14:textId="77777777" w:rsidR="0015442E" w:rsidRDefault="001544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D448322" w14:textId="77777777" w:rsidR="0015442E" w:rsidRDefault="001544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Quadrat Counts</w:t>
            </w:r>
          </w:p>
        </w:tc>
      </w:tr>
      <w:tr w:rsidR="0015442E" w14:paraId="5352E61C" w14:textId="77777777" w:rsidTr="00154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688CC" w14:textId="77777777" w:rsidR="0015442E" w:rsidRDefault="0015442E">
            <w:r>
              <w:t>CSR</w:t>
            </w:r>
          </w:p>
        </w:tc>
        <w:tc>
          <w:tcPr>
            <w:tcW w:w="0" w:type="auto"/>
            <w:vAlign w:val="center"/>
            <w:hideMark/>
          </w:tcPr>
          <w:p w14:paraId="49EAE4A8" w14:textId="77777777" w:rsidR="0015442E" w:rsidRDefault="0015442E">
            <w:r>
              <w:t>Similar counts</w:t>
            </w:r>
          </w:p>
        </w:tc>
      </w:tr>
      <w:tr w:rsidR="0015442E" w14:paraId="7A4DB85E" w14:textId="77777777" w:rsidTr="00154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9B49" w14:textId="77777777" w:rsidR="0015442E" w:rsidRDefault="0015442E">
            <w:r>
              <w:t>Clustered</w:t>
            </w:r>
          </w:p>
        </w:tc>
        <w:tc>
          <w:tcPr>
            <w:tcW w:w="0" w:type="auto"/>
            <w:vAlign w:val="center"/>
            <w:hideMark/>
          </w:tcPr>
          <w:p w14:paraId="321C1490" w14:textId="77777777" w:rsidR="0015442E" w:rsidRDefault="0015442E">
            <w:r>
              <w:t>Very uneven counts</w:t>
            </w:r>
          </w:p>
        </w:tc>
      </w:tr>
      <w:tr w:rsidR="0015442E" w14:paraId="28C60F10" w14:textId="77777777" w:rsidTr="00154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E91C" w14:textId="77777777" w:rsidR="0015442E" w:rsidRDefault="0015442E">
            <w:r>
              <w:t>Regular</w:t>
            </w:r>
          </w:p>
        </w:tc>
        <w:tc>
          <w:tcPr>
            <w:tcW w:w="0" w:type="auto"/>
            <w:vAlign w:val="center"/>
            <w:hideMark/>
          </w:tcPr>
          <w:p w14:paraId="28498D7F" w14:textId="77777777" w:rsidR="0015442E" w:rsidRDefault="0015442E">
            <w:r>
              <w:t>Very uniform counts</w:t>
            </w:r>
          </w:p>
        </w:tc>
      </w:tr>
    </w:tbl>
    <w:p w14:paraId="513CAF0E" w14:textId="77777777" w:rsidR="0015442E" w:rsidRDefault="0015442E" w:rsidP="0015442E">
      <w:r>
        <w:pict w14:anchorId="7005B5FF">
          <v:rect id="_x0000_i1123" style="width:0;height:1.5pt" o:hralign="center" o:hrstd="t" o:hr="t" fillcolor="#a0a0a0" stroked="f"/>
        </w:pict>
      </w:r>
    </w:p>
    <w:p w14:paraId="2014888D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💻</w:t>
      </w:r>
      <w:r>
        <w:t xml:space="preserve"> R Example</w:t>
      </w:r>
    </w:p>
    <w:p w14:paraId="4EC7423E" w14:textId="77777777" w:rsidR="0015442E" w:rsidRDefault="0015442E" w:rsidP="0015442E">
      <w:pPr>
        <w:pStyle w:val="HTMLPreformatted"/>
      </w:pPr>
      <w:r>
        <w:rPr>
          <w:rStyle w:val="e"/>
        </w:rPr>
        <w:t>Q</w:t>
      </w:r>
      <w:r>
        <w:t xml:space="preserve"> </w:t>
      </w:r>
      <w:r>
        <w:rPr>
          <w:rStyle w:val="8"/>
        </w:rPr>
        <w:t>&lt;-</w:t>
      </w:r>
      <w:r>
        <w:t xml:space="preserve"> </w:t>
      </w:r>
      <w:proofErr w:type="spellStart"/>
      <w:proofErr w:type="gramStart"/>
      <w:r>
        <w:rPr>
          <w:rStyle w:val="e"/>
        </w:rPr>
        <w:t>quadratcount</w:t>
      </w:r>
      <w:proofErr w:type="spellEnd"/>
      <w:r>
        <w:t>(</w:t>
      </w:r>
      <w:proofErr w:type="gramEnd"/>
      <w:r>
        <w:rPr>
          <w:rStyle w:val="e"/>
        </w:rPr>
        <w:t>pp</w:t>
      </w:r>
      <w:r>
        <w:t xml:space="preserve">, </w:t>
      </w:r>
      <w:proofErr w:type="spellStart"/>
      <w:r>
        <w:rPr>
          <w:rStyle w:val="e"/>
        </w:rPr>
        <w:t>nx</w:t>
      </w:r>
      <w:proofErr w:type="spellEnd"/>
      <w:r>
        <w:rPr>
          <w:rStyle w:val="8"/>
        </w:rPr>
        <w:t>=</w:t>
      </w:r>
      <w:r>
        <w:rPr>
          <w:rStyle w:val="b"/>
        </w:rPr>
        <w:t>4</w:t>
      </w:r>
      <w:r>
        <w:t xml:space="preserve">, </w:t>
      </w:r>
      <w:proofErr w:type="spellStart"/>
      <w:r>
        <w:rPr>
          <w:rStyle w:val="e"/>
        </w:rPr>
        <w:t>ny</w:t>
      </w:r>
      <w:proofErr w:type="spellEnd"/>
      <w:r>
        <w:rPr>
          <w:rStyle w:val="8"/>
        </w:rPr>
        <w:t>=</w:t>
      </w:r>
      <w:r>
        <w:rPr>
          <w:rStyle w:val="b"/>
        </w:rPr>
        <w:t>4</w:t>
      </w:r>
      <w:r>
        <w:t>)</w:t>
      </w:r>
      <w:r>
        <w:br/>
      </w:r>
      <w:r>
        <w:rPr>
          <w:rStyle w:val="e"/>
        </w:rPr>
        <w:t>plot</w:t>
      </w:r>
      <w:r>
        <w:t>(</w:t>
      </w:r>
      <w:r>
        <w:rPr>
          <w:rStyle w:val="e"/>
        </w:rPr>
        <w:t>pp</w:t>
      </w:r>
      <w:r>
        <w:t>)</w:t>
      </w:r>
      <w:r>
        <w:br/>
      </w:r>
      <w:r>
        <w:rPr>
          <w:rStyle w:val="e"/>
        </w:rPr>
        <w:t>plot</w:t>
      </w:r>
      <w:r>
        <w:t>(</w:t>
      </w:r>
      <w:r>
        <w:rPr>
          <w:rStyle w:val="e"/>
        </w:rPr>
        <w:t>Q</w:t>
      </w:r>
      <w:r>
        <w:t xml:space="preserve">, </w:t>
      </w:r>
      <w:r>
        <w:rPr>
          <w:rStyle w:val="e"/>
        </w:rPr>
        <w:t>add</w:t>
      </w:r>
      <w:r>
        <w:rPr>
          <w:rStyle w:val="8"/>
        </w:rPr>
        <w:t>=</w:t>
      </w:r>
      <w:r>
        <w:rPr>
          <w:rStyle w:val="b"/>
        </w:rPr>
        <w:t>TRUE</w:t>
      </w:r>
      <w:r>
        <w:t>)</w:t>
      </w:r>
      <w:r>
        <w:br/>
      </w:r>
      <w:r>
        <w:br/>
      </w:r>
      <w:proofErr w:type="spellStart"/>
      <w:r>
        <w:rPr>
          <w:rStyle w:val="e"/>
        </w:rPr>
        <w:t>quadrat.test</w:t>
      </w:r>
      <w:proofErr w:type="spellEnd"/>
      <w:r>
        <w:t>(</w:t>
      </w:r>
      <w:r>
        <w:rPr>
          <w:rStyle w:val="e"/>
        </w:rPr>
        <w:t>pp</w:t>
      </w:r>
      <w:r>
        <w:t>)</w:t>
      </w:r>
    </w:p>
    <w:p w14:paraId="4D452721" w14:textId="77777777" w:rsidR="0015442E" w:rsidRDefault="0015442E" w:rsidP="0015442E">
      <w:r>
        <w:pict w14:anchorId="2623DAFE">
          <v:rect id="_x0000_i1124" style="width:0;height:1.5pt" o:hralign="center" o:hrstd="t" o:hr="t" fillcolor="#a0a0a0" stroked="f"/>
        </w:pict>
      </w:r>
    </w:p>
    <w:p w14:paraId="70FAF853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📈</w:t>
      </w:r>
      <w:r>
        <w:t xml:space="preserve"> Key Idea: Variance vs Mean</w:t>
      </w:r>
    </w:p>
    <w:p w14:paraId="67157219" w14:textId="77777777" w:rsidR="0015442E" w:rsidRDefault="0015442E" w:rsidP="0015442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CSR → Variance ≈ Mean </w:t>
      </w:r>
    </w:p>
    <w:p w14:paraId="3CC7234A" w14:textId="77777777" w:rsidR="0015442E" w:rsidRDefault="0015442E" w:rsidP="0015442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Clustered → Variance &gt; Mean </w:t>
      </w:r>
    </w:p>
    <w:p w14:paraId="3EA1B18A" w14:textId="77777777" w:rsidR="0015442E" w:rsidRDefault="0015442E" w:rsidP="0015442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Regular → Variance &lt; Mean </w:t>
      </w:r>
    </w:p>
    <w:p w14:paraId="5C24C4F0" w14:textId="77777777" w:rsidR="0015442E" w:rsidRDefault="0015442E" w:rsidP="0015442E">
      <w:pPr>
        <w:spacing w:after="0"/>
      </w:pPr>
      <w:r>
        <w:pict w14:anchorId="489516B8">
          <v:rect id="_x0000_i1125" style="width:0;height:1.5pt" o:hralign="center" o:hrstd="t" o:hr="t" fillcolor="#a0a0a0" stroked="f"/>
        </w:pict>
      </w:r>
    </w:p>
    <w:p w14:paraId="09A401CF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Report Line</w:t>
      </w:r>
    </w:p>
    <w:p w14:paraId="73E614C6" w14:textId="77777777" w:rsidR="0015442E" w:rsidRDefault="0015442E" w:rsidP="0015442E">
      <w:pPr>
        <w:pStyle w:val="NormalWeb"/>
      </w:pPr>
      <w:r>
        <w:t>Quadrat analysis was performed to assess spatial randomness by comparing observed point counts across grid cells with expected counts under CSR.</w:t>
      </w:r>
    </w:p>
    <w:p w14:paraId="5CB7E112" w14:textId="77777777" w:rsidR="0015442E" w:rsidRDefault="0015442E" w:rsidP="0015442E">
      <w:r>
        <w:pict w14:anchorId="1A955F85">
          <v:rect id="_x0000_i1126" style="width:0;height:1.5pt" o:hralign="center" o:hrstd="t" o:hr="t" fillcolor="#a0a0a0" stroked="f"/>
        </w:pict>
      </w:r>
    </w:p>
    <w:p w14:paraId="1542542C" w14:textId="77777777" w:rsidR="0015442E" w:rsidRDefault="0015442E" w:rsidP="0015442E">
      <w:pPr>
        <w:pStyle w:val="Heading1"/>
      </w:pPr>
      <w:r>
        <w:rPr>
          <w:rFonts w:ascii="Segoe UI Emoji" w:hAnsi="Segoe UI Emoji" w:cs="Segoe UI Emoji"/>
        </w:rPr>
        <w:t>🔗</w:t>
      </w:r>
      <w:r>
        <w:t xml:space="preserve"> Difference Between KDE &amp; Quadrat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785"/>
        <w:gridCol w:w="1632"/>
      </w:tblGrid>
      <w:tr w:rsidR="0015442E" w14:paraId="56116306" w14:textId="77777777" w:rsidTr="001544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3CD4A" w14:textId="77777777" w:rsidR="0015442E" w:rsidRDefault="001544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07574B" w14:textId="77777777" w:rsidR="0015442E" w:rsidRDefault="001544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KDE</w:t>
            </w:r>
          </w:p>
        </w:tc>
        <w:tc>
          <w:tcPr>
            <w:tcW w:w="0" w:type="auto"/>
            <w:vAlign w:val="center"/>
            <w:hideMark/>
          </w:tcPr>
          <w:p w14:paraId="6BAC8FB1" w14:textId="77777777" w:rsidR="0015442E" w:rsidRDefault="001544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Quadrat Analysis</w:t>
            </w:r>
          </w:p>
        </w:tc>
      </w:tr>
      <w:tr w:rsidR="0015442E" w14:paraId="33F11543" w14:textId="77777777" w:rsidTr="00154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C268" w14:textId="77777777" w:rsidR="0015442E" w:rsidRDefault="0015442E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14:paraId="41FEF8D5" w14:textId="77777777" w:rsidR="0015442E" w:rsidRDefault="0015442E">
            <w:r>
              <w:t>Continuous surface</w:t>
            </w:r>
          </w:p>
        </w:tc>
        <w:tc>
          <w:tcPr>
            <w:tcW w:w="0" w:type="auto"/>
            <w:vAlign w:val="center"/>
            <w:hideMark/>
          </w:tcPr>
          <w:p w14:paraId="6D9CD054" w14:textId="77777777" w:rsidR="0015442E" w:rsidRDefault="0015442E">
            <w:r>
              <w:t>Discrete grid</w:t>
            </w:r>
          </w:p>
        </w:tc>
      </w:tr>
      <w:tr w:rsidR="0015442E" w14:paraId="7FFD8E58" w14:textId="77777777" w:rsidTr="00154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70CC" w14:textId="77777777" w:rsidR="0015442E" w:rsidRDefault="0015442E">
            <w:r>
              <w:t>Output</w:t>
            </w:r>
          </w:p>
        </w:tc>
        <w:tc>
          <w:tcPr>
            <w:tcW w:w="0" w:type="auto"/>
            <w:vAlign w:val="center"/>
            <w:hideMark/>
          </w:tcPr>
          <w:p w14:paraId="44F92A8F" w14:textId="77777777" w:rsidR="0015442E" w:rsidRDefault="0015442E">
            <w:r>
              <w:t>Heatmap</w:t>
            </w:r>
          </w:p>
        </w:tc>
        <w:tc>
          <w:tcPr>
            <w:tcW w:w="0" w:type="auto"/>
            <w:vAlign w:val="center"/>
            <w:hideMark/>
          </w:tcPr>
          <w:p w14:paraId="25E291BC" w14:textId="77777777" w:rsidR="0015442E" w:rsidRDefault="0015442E">
            <w:r>
              <w:t>Counts + test</w:t>
            </w:r>
          </w:p>
        </w:tc>
      </w:tr>
      <w:tr w:rsidR="0015442E" w14:paraId="272FFB23" w14:textId="77777777" w:rsidTr="00154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B6E3" w14:textId="77777777" w:rsidR="0015442E" w:rsidRDefault="0015442E">
            <w: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7656F21C" w14:textId="77777777" w:rsidR="0015442E" w:rsidRDefault="0015442E">
            <w:r>
              <w:t>Find hotspots</w:t>
            </w:r>
          </w:p>
        </w:tc>
        <w:tc>
          <w:tcPr>
            <w:tcW w:w="0" w:type="auto"/>
            <w:vAlign w:val="center"/>
            <w:hideMark/>
          </w:tcPr>
          <w:p w14:paraId="00931F9A" w14:textId="77777777" w:rsidR="0015442E" w:rsidRDefault="0015442E">
            <w:r>
              <w:t>Test randomness</w:t>
            </w:r>
          </w:p>
        </w:tc>
      </w:tr>
      <w:tr w:rsidR="0015442E" w14:paraId="6D4F739D" w14:textId="77777777" w:rsidTr="001544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3D49" w14:textId="77777777" w:rsidR="0015442E" w:rsidRDefault="0015442E">
            <w:r>
              <w:t>Visual</w:t>
            </w:r>
          </w:p>
        </w:tc>
        <w:tc>
          <w:tcPr>
            <w:tcW w:w="0" w:type="auto"/>
            <w:vAlign w:val="center"/>
            <w:hideMark/>
          </w:tcPr>
          <w:p w14:paraId="14B6217B" w14:textId="77777777" w:rsidR="0015442E" w:rsidRDefault="0015442E">
            <w:r>
              <w:t>Smooth</w:t>
            </w:r>
          </w:p>
        </w:tc>
        <w:tc>
          <w:tcPr>
            <w:tcW w:w="0" w:type="auto"/>
            <w:vAlign w:val="center"/>
            <w:hideMark/>
          </w:tcPr>
          <w:p w14:paraId="2A2F229C" w14:textId="77777777" w:rsidR="0015442E" w:rsidRDefault="0015442E">
            <w:r>
              <w:t>Block/grid-based</w:t>
            </w:r>
          </w:p>
        </w:tc>
      </w:tr>
    </w:tbl>
    <w:p w14:paraId="1C13500A" w14:textId="77777777" w:rsidR="0015442E" w:rsidRDefault="0015442E" w:rsidP="0015442E">
      <w:r>
        <w:pict w14:anchorId="6F7E4083">
          <v:rect id="_x0000_i1127" style="width:0;height:1.5pt" o:hralign="center" o:hrstd="t" o:hr="t" fillcolor="#a0a0a0" stroked="f"/>
        </w:pict>
      </w:r>
    </w:p>
    <w:p w14:paraId="2BF248CE" w14:textId="77777777" w:rsidR="0015442E" w:rsidRDefault="0015442E" w:rsidP="0015442E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When to Use What</w:t>
      </w:r>
    </w:p>
    <w:p w14:paraId="08DFD105" w14:textId="77777777" w:rsidR="0015442E" w:rsidRDefault="0015442E" w:rsidP="0015442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KDE</w:t>
      </w:r>
      <w:r>
        <w:t xml:space="preserve"> → when you want </w:t>
      </w:r>
      <w:r>
        <w:rPr>
          <w:rStyle w:val="Strong"/>
        </w:rPr>
        <w:t>hotspots (visual insight)</w:t>
      </w:r>
      <w:r>
        <w:t xml:space="preserve"> </w:t>
      </w:r>
    </w:p>
    <w:p w14:paraId="0D62598D" w14:textId="77777777" w:rsidR="0015442E" w:rsidRDefault="0015442E" w:rsidP="0015442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Quadrat</w:t>
      </w:r>
      <w:r>
        <w:t xml:space="preserve"> → when you want </w:t>
      </w:r>
      <w:r>
        <w:rPr>
          <w:rStyle w:val="Strong"/>
        </w:rPr>
        <w:t>statistical testing</w:t>
      </w:r>
      <w:r>
        <w:t xml:space="preserve"> </w:t>
      </w:r>
    </w:p>
    <w:p w14:paraId="11123A8F" w14:textId="77777777" w:rsidR="0015442E" w:rsidRDefault="0015442E" w:rsidP="0015442E">
      <w:pPr>
        <w:spacing w:after="0"/>
      </w:pPr>
      <w:r>
        <w:pict w14:anchorId="597DE191">
          <v:rect id="_x0000_i1128" style="width:0;height:1.5pt" o:hralign="center" o:hrstd="t" o:hr="t" fillcolor="#a0a0a0" stroked="f"/>
        </w:pict>
      </w:r>
    </w:p>
    <w:p w14:paraId="035D4C9B" w14:textId="77777777" w:rsidR="0015442E" w:rsidRDefault="0015442E" w:rsidP="0015442E">
      <w:pPr>
        <w:pStyle w:val="Heading1"/>
      </w:pPr>
      <w:r>
        <w:rPr>
          <w:rFonts w:ascii="Segoe UI Emoji" w:hAnsi="Segoe UI Emoji" w:cs="Segoe UI Emoji"/>
        </w:rPr>
        <w:t>💡</w:t>
      </w:r>
      <w:r>
        <w:t xml:space="preserve"> Pro Insight (Important for Exams &amp; Projects)</w:t>
      </w:r>
    </w:p>
    <w:p w14:paraId="2D5082D1" w14:textId="77777777" w:rsidR="0015442E" w:rsidRDefault="0015442E" w:rsidP="0015442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KDE = </w:t>
      </w:r>
      <w:r>
        <w:rPr>
          <w:rStyle w:val="Strong"/>
        </w:rPr>
        <w:t>exploratory analysis</w:t>
      </w:r>
      <w:r>
        <w:t xml:space="preserve"> </w:t>
      </w:r>
    </w:p>
    <w:p w14:paraId="04B761B9" w14:textId="77777777" w:rsidR="0015442E" w:rsidRDefault="0015442E" w:rsidP="0015442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Quadrat = </w:t>
      </w:r>
      <w:r>
        <w:rPr>
          <w:rStyle w:val="Strong"/>
        </w:rPr>
        <w:t>formal statistical test</w:t>
      </w:r>
      <w:r>
        <w:t xml:space="preserve"> </w:t>
      </w:r>
    </w:p>
    <w:p w14:paraId="0A2CA8DD" w14:textId="77777777" w:rsidR="0015442E" w:rsidRDefault="0015442E" w:rsidP="0015442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K-function = </w:t>
      </w:r>
      <w:r>
        <w:rPr>
          <w:rStyle w:val="Strong"/>
        </w:rPr>
        <w:t>advanced spatial dependence</w:t>
      </w:r>
      <w:r>
        <w:t xml:space="preserve"> </w:t>
      </w:r>
    </w:p>
    <w:p w14:paraId="6E56D1AB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Together, they form a </w:t>
      </w:r>
      <w:r>
        <w:rPr>
          <w:rStyle w:val="Strong"/>
        </w:rPr>
        <w:t>complete spatial analysis toolkit</w:t>
      </w:r>
    </w:p>
    <w:p w14:paraId="579EDFD9" w14:textId="4CAD290B" w:rsidR="0015442E" w:rsidRDefault="0015442E"/>
    <w:p w14:paraId="2A0C5A59" w14:textId="36F2C985" w:rsidR="0015442E" w:rsidRDefault="0015442E"/>
    <w:p w14:paraId="1B29CE35" w14:textId="2DD88765" w:rsidR="0015442E" w:rsidRDefault="0015442E"/>
    <w:p w14:paraId="66CEF3BF" w14:textId="1A7384FB" w:rsidR="0015442E" w:rsidRDefault="0015442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5442E">
        <w:rPr>
          <w:rFonts w:ascii="Times New Roman" w:hAnsi="Times New Roman" w:cs="Times New Roman"/>
          <w:b/>
          <w:bCs/>
          <w:sz w:val="32"/>
          <w:szCs w:val="32"/>
        </w:rPr>
        <w:t>KDE+Kfunction</w:t>
      </w:r>
      <w:proofErr w:type="spellEnd"/>
      <w:r w:rsidRPr="0015442E">
        <w:rPr>
          <w:rFonts w:ascii="Times New Roman" w:hAnsi="Times New Roman" w:cs="Times New Roman"/>
          <w:b/>
          <w:bCs/>
          <w:sz w:val="32"/>
          <w:szCs w:val="32"/>
        </w:rPr>
        <w:t xml:space="preserve"> +</w:t>
      </w:r>
      <w:proofErr w:type="spellStart"/>
      <w:r w:rsidRPr="0015442E">
        <w:rPr>
          <w:rFonts w:ascii="Times New Roman" w:hAnsi="Times New Roman" w:cs="Times New Roman"/>
          <w:b/>
          <w:bCs/>
          <w:sz w:val="32"/>
          <w:szCs w:val="32"/>
        </w:rPr>
        <w:t>Quadratt</w:t>
      </w:r>
      <w:proofErr w:type="spellEnd"/>
    </w:p>
    <w:p w14:paraId="5CC15EBC" w14:textId="015C2C11" w:rsidR="0015442E" w:rsidRDefault="0015442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174092" w14:textId="77777777" w:rsidR="0015442E" w:rsidRDefault="0015442E" w:rsidP="0015442E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Full Spatial Analysis Workflow</w:t>
      </w:r>
    </w:p>
    <w:p w14:paraId="6714DDE1" w14:textId="77777777" w:rsidR="0015442E" w:rsidRDefault="0015442E" w:rsidP="0015442E">
      <w:pPr>
        <w:pStyle w:val="Heading3"/>
      </w:pPr>
      <w:r>
        <w:t>(KDE + Quadrat + K-function)</w:t>
      </w:r>
    </w:p>
    <w:p w14:paraId="2690ED76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 context: Crime data in </w:t>
      </w:r>
      <w:r>
        <w:rPr>
          <w:rStyle w:val="whitespace-normal"/>
        </w:rPr>
        <w:t>Faisalabad</w:t>
      </w:r>
    </w:p>
    <w:p w14:paraId="20F290D9" w14:textId="77777777" w:rsidR="0015442E" w:rsidRDefault="0015442E" w:rsidP="0015442E">
      <w:r>
        <w:pict w14:anchorId="529C8577">
          <v:rect id="_x0000_i1145" style="width:0;height:1.5pt" o:hralign="center" o:hrstd="t" o:hr="t" fillcolor="#a0a0a0" stroked="f"/>
        </w:pict>
      </w:r>
    </w:p>
    <w:p w14:paraId="14ABAB87" w14:textId="77777777" w:rsidR="0015442E" w:rsidRDefault="0015442E" w:rsidP="0015442E">
      <w:pPr>
        <w:pStyle w:val="Heading1"/>
      </w:pPr>
      <w:r>
        <w:rPr>
          <w:rFonts w:ascii="Segoe UI Emoji" w:hAnsi="Segoe UI Emoji" w:cs="Segoe UI Emoji"/>
        </w:rPr>
        <w:t>🧩</w:t>
      </w:r>
      <w:r>
        <w:t xml:space="preserve"> Step 1: Data Preparation</w:t>
      </w:r>
    </w:p>
    <w:p w14:paraId="18E01397" w14:textId="77777777" w:rsidR="0015442E" w:rsidRDefault="0015442E" w:rsidP="0015442E">
      <w:pPr>
        <w:pStyle w:val="HTMLPreformatted"/>
      </w:pPr>
      <w:r>
        <w:rPr>
          <w:rStyle w:val="e"/>
        </w:rPr>
        <w:lastRenderedPageBreak/>
        <w:t>library</w:t>
      </w:r>
      <w:r>
        <w:t>(</w:t>
      </w:r>
      <w:proofErr w:type="spellStart"/>
      <w:r>
        <w:rPr>
          <w:rStyle w:val="e"/>
        </w:rPr>
        <w:t>spatstat</w:t>
      </w:r>
      <w:proofErr w:type="spellEnd"/>
      <w:r>
        <w:t>)</w:t>
      </w:r>
      <w:r>
        <w:br/>
      </w:r>
      <w:r>
        <w:br/>
      </w:r>
      <w:r>
        <w:rPr>
          <w:rStyle w:val="6"/>
        </w:rPr>
        <w:t># Example: load or simulate data</w:t>
      </w:r>
      <w:r>
        <w:br/>
      </w:r>
      <w:r>
        <w:rPr>
          <w:rStyle w:val="e"/>
        </w:rPr>
        <w:t>pp</w:t>
      </w:r>
      <w:r>
        <w:t xml:space="preserve"> </w:t>
      </w:r>
      <w:r>
        <w:rPr>
          <w:rStyle w:val="8"/>
        </w:rPr>
        <w:t>&lt;-</w:t>
      </w:r>
      <w:r>
        <w:t xml:space="preserve"> </w:t>
      </w:r>
      <w:proofErr w:type="spellStart"/>
      <w:proofErr w:type="gramStart"/>
      <w:r>
        <w:rPr>
          <w:rStyle w:val="e"/>
        </w:rPr>
        <w:t>runifpoint</w:t>
      </w:r>
      <w:proofErr w:type="spellEnd"/>
      <w:r>
        <w:t>(</w:t>
      </w:r>
      <w:proofErr w:type="gramEnd"/>
      <w:r>
        <w:rPr>
          <w:rStyle w:val="b"/>
        </w:rPr>
        <w:t>100</w:t>
      </w:r>
      <w:r>
        <w:t xml:space="preserve">)   </w:t>
      </w:r>
      <w:r>
        <w:rPr>
          <w:rStyle w:val="6"/>
        </w:rPr>
        <w:t># CSR simulation (replace with your real data)</w:t>
      </w:r>
      <w:r>
        <w:br/>
      </w:r>
      <w:r>
        <w:br/>
      </w:r>
      <w:r>
        <w:rPr>
          <w:rStyle w:val="e"/>
        </w:rPr>
        <w:t>plot</w:t>
      </w:r>
      <w:r>
        <w:t>(</w:t>
      </w:r>
      <w:r>
        <w:rPr>
          <w:rStyle w:val="e"/>
        </w:rPr>
        <w:t>pp</w:t>
      </w:r>
      <w:r>
        <w:t xml:space="preserve">, </w:t>
      </w:r>
      <w:r>
        <w:rPr>
          <w:rStyle w:val="e"/>
        </w:rPr>
        <w:t>main</w:t>
      </w:r>
      <w:r>
        <w:rPr>
          <w:rStyle w:val="8"/>
        </w:rPr>
        <w:t>=</w:t>
      </w:r>
      <w:r>
        <w:rPr>
          <w:rStyle w:val="c"/>
        </w:rPr>
        <w:t>"Spatial Point Pattern"</w:t>
      </w:r>
      <w:r>
        <w:t>)</w:t>
      </w:r>
    </w:p>
    <w:p w14:paraId="675C4E83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creates your </w:t>
      </w:r>
      <w:r>
        <w:rPr>
          <w:rStyle w:val="Strong"/>
        </w:rPr>
        <w:t>point process object (</w:t>
      </w:r>
      <w:r>
        <w:rPr>
          <w:rStyle w:val="HTMLCode"/>
          <w:b/>
          <w:bCs/>
        </w:rPr>
        <w:t>pp</w:t>
      </w:r>
      <w:r>
        <w:rPr>
          <w:rStyle w:val="Strong"/>
        </w:rPr>
        <w:t>)</w:t>
      </w:r>
    </w:p>
    <w:p w14:paraId="5B3CDC71" w14:textId="77777777" w:rsidR="0015442E" w:rsidRDefault="0015442E" w:rsidP="0015442E">
      <w:r>
        <w:pict w14:anchorId="59B8F8A6">
          <v:rect id="_x0000_i1146" style="width:0;height:1.5pt" o:hralign="center" o:hrstd="t" o:hr="t" fillcolor="#a0a0a0" stroked="f"/>
        </w:pict>
      </w:r>
    </w:p>
    <w:p w14:paraId="48E1C79F" w14:textId="77777777" w:rsidR="0015442E" w:rsidRDefault="0015442E" w:rsidP="0015442E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Step 2: Kernel Density Estimation (KDE)</w:t>
      </w:r>
    </w:p>
    <w:p w14:paraId="18B4002C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Purpose:</w:t>
      </w:r>
    </w:p>
    <w:p w14:paraId="4C77508E" w14:textId="77777777" w:rsidR="0015442E" w:rsidRDefault="0015442E" w:rsidP="0015442E">
      <w:pPr>
        <w:pStyle w:val="NormalWeb"/>
      </w:pPr>
      <w:r>
        <w:t xml:space="preserve">Identify </w:t>
      </w:r>
      <w:r>
        <w:rPr>
          <w:rStyle w:val="Strong"/>
        </w:rPr>
        <w:t>hotspots (high-density areas)</w:t>
      </w:r>
    </w:p>
    <w:p w14:paraId="185A36BF" w14:textId="77777777" w:rsidR="0015442E" w:rsidRDefault="0015442E" w:rsidP="0015442E">
      <w:pPr>
        <w:pStyle w:val="HTMLPreformatted"/>
      </w:pPr>
      <w:r>
        <w:rPr>
          <w:rStyle w:val="e"/>
        </w:rPr>
        <w:t>dens</w:t>
      </w:r>
      <w:r>
        <w:t xml:space="preserve"> </w:t>
      </w:r>
      <w:r>
        <w:rPr>
          <w:rStyle w:val="8"/>
        </w:rPr>
        <w:t>&lt;-</w:t>
      </w:r>
      <w:r>
        <w:t xml:space="preserve"> </w:t>
      </w:r>
      <w:r>
        <w:rPr>
          <w:rStyle w:val="e"/>
        </w:rPr>
        <w:t>density</w:t>
      </w:r>
      <w:r>
        <w:t>(</w:t>
      </w:r>
      <w:r>
        <w:rPr>
          <w:rStyle w:val="e"/>
        </w:rPr>
        <w:t>pp</w:t>
      </w:r>
      <w:r>
        <w:t>)</w:t>
      </w:r>
      <w:r>
        <w:br/>
      </w:r>
      <w:proofErr w:type="gramStart"/>
      <w:r>
        <w:rPr>
          <w:rStyle w:val="e"/>
        </w:rPr>
        <w:t>plot</w:t>
      </w:r>
      <w:r>
        <w:t>(</w:t>
      </w:r>
      <w:proofErr w:type="gramEnd"/>
      <w:r>
        <w:rPr>
          <w:rStyle w:val="e"/>
        </w:rPr>
        <w:t>dens</w:t>
      </w:r>
      <w:r>
        <w:t xml:space="preserve">, </w:t>
      </w:r>
      <w:r>
        <w:rPr>
          <w:rStyle w:val="e"/>
        </w:rPr>
        <w:t>main</w:t>
      </w:r>
      <w:r>
        <w:rPr>
          <w:rStyle w:val="8"/>
        </w:rPr>
        <w:t>=</w:t>
      </w:r>
      <w:r>
        <w:rPr>
          <w:rStyle w:val="c"/>
        </w:rPr>
        <w:t>"Kernel Density Estimation"</w:t>
      </w:r>
      <w:r>
        <w:t>)</w:t>
      </w:r>
    </w:p>
    <w:p w14:paraId="57F30B16" w14:textId="77777777" w:rsidR="0015442E" w:rsidRDefault="0015442E" w:rsidP="0015442E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Interpretation:</w:t>
      </w:r>
    </w:p>
    <w:p w14:paraId="21FD32B2" w14:textId="77777777" w:rsidR="0015442E" w:rsidRDefault="0015442E" w:rsidP="0015442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Dark/high values → </w:t>
      </w:r>
      <w:r>
        <w:rPr>
          <w:rStyle w:val="Strong"/>
        </w:rPr>
        <w:t>hotspots</w:t>
      </w:r>
      <w:r>
        <w:t xml:space="preserve"> </w:t>
      </w:r>
    </w:p>
    <w:p w14:paraId="098E9921" w14:textId="77777777" w:rsidR="0015442E" w:rsidRDefault="0015442E" w:rsidP="0015442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Light/low values → sparse areas </w:t>
      </w:r>
    </w:p>
    <w:p w14:paraId="3E953EE3" w14:textId="77777777" w:rsidR="0015442E" w:rsidRDefault="0015442E" w:rsidP="0015442E">
      <w:pPr>
        <w:spacing w:after="0"/>
      </w:pPr>
      <w:r>
        <w:pict w14:anchorId="2827F104">
          <v:rect id="_x0000_i1147" style="width:0;height:1.5pt" o:hralign="center" o:hrstd="t" o:hr="t" fillcolor="#a0a0a0" stroked="f"/>
        </w:pict>
      </w:r>
    </w:p>
    <w:p w14:paraId="7E9A5145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Report Writing:</w:t>
      </w:r>
    </w:p>
    <w:p w14:paraId="012CB6DC" w14:textId="77777777" w:rsidR="0015442E" w:rsidRDefault="0015442E" w:rsidP="0015442E">
      <w:pPr>
        <w:pStyle w:val="NormalWeb"/>
      </w:pPr>
      <w:r>
        <w:t>Kernel density estimation was applied to generate a continuous intensity surface, highlighting areas of high event concentration (hotspots).</w:t>
      </w:r>
    </w:p>
    <w:p w14:paraId="2B6FD3E4" w14:textId="77777777" w:rsidR="0015442E" w:rsidRDefault="0015442E" w:rsidP="0015442E">
      <w:r>
        <w:pict w14:anchorId="1F55F1D5">
          <v:rect id="_x0000_i1148" style="width:0;height:1.5pt" o:hralign="center" o:hrstd="t" o:hr="t" fillcolor="#a0a0a0" stroked="f"/>
        </w:pict>
      </w:r>
    </w:p>
    <w:p w14:paraId="7C208D9E" w14:textId="77777777" w:rsidR="0015442E" w:rsidRDefault="0015442E" w:rsidP="0015442E">
      <w:pPr>
        <w:pStyle w:val="Heading1"/>
      </w:pPr>
      <w:r>
        <w:rPr>
          <w:rFonts w:ascii="Segoe UI Emoji" w:hAnsi="Segoe UI Emoji" w:cs="Segoe UI Emoji"/>
        </w:rPr>
        <w:t>📦</w:t>
      </w:r>
      <w:r>
        <w:t xml:space="preserve"> Step 3: Quadrat Analysis</w:t>
      </w:r>
    </w:p>
    <w:p w14:paraId="07E5F028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Purpose:</w:t>
      </w:r>
    </w:p>
    <w:p w14:paraId="1B3AF33E" w14:textId="77777777" w:rsidR="0015442E" w:rsidRDefault="0015442E" w:rsidP="0015442E">
      <w:pPr>
        <w:pStyle w:val="NormalWeb"/>
      </w:pPr>
      <w:r>
        <w:t xml:space="preserve">Test </w:t>
      </w:r>
      <w:r>
        <w:rPr>
          <w:rStyle w:val="Strong"/>
        </w:rPr>
        <w:t>randomness (CSR vs clustering)</w:t>
      </w:r>
    </w:p>
    <w:p w14:paraId="3F925AA7" w14:textId="77777777" w:rsidR="0015442E" w:rsidRDefault="0015442E" w:rsidP="0015442E">
      <w:pPr>
        <w:pStyle w:val="HTMLPreformatted"/>
      </w:pPr>
      <w:r>
        <w:rPr>
          <w:rStyle w:val="e"/>
        </w:rPr>
        <w:t>Q</w:t>
      </w:r>
      <w:r>
        <w:t xml:space="preserve"> </w:t>
      </w:r>
      <w:r>
        <w:rPr>
          <w:rStyle w:val="8"/>
        </w:rPr>
        <w:t>&lt;-</w:t>
      </w:r>
      <w:r>
        <w:t xml:space="preserve"> </w:t>
      </w:r>
      <w:proofErr w:type="spellStart"/>
      <w:proofErr w:type="gramStart"/>
      <w:r>
        <w:rPr>
          <w:rStyle w:val="e"/>
        </w:rPr>
        <w:t>quadratcount</w:t>
      </w:r>
      <w:proofErr w:type="spellEnd"/>
      <w:r>
        <w:t>(</w:t>
      </w:r>
      <w:proofErr w:type="gramEnd"/>
      <w:r>
        <w:rPr>
          <w:rStyle w:val="e"/>
        </w:rPr>
        <w:t>pp</w:t>
      </w:r>
      <w:r>
        <w:t xml:space="preserve">, </w:t>
      </w:r>
      <w:proofErr w:type="spellStart"/>
      <w:r>
        <w:rPr>
          <w:rStyle w:val="e"/>
        </w:rPr>
        <w:t>nx</w:t>
      </w:r>
      <w:proofErr w:type="spellEnd"/>
      <w:r>
        <w:rPr>
          <w:rStyle w:val="8"/>
        </w:rPr>
        <w:t>=</w:t>
      </w:r>
      <w:r>
        <w:rPr>
          <w:rStyle w:val="b"/>
        </w:rPr>
        <w:t>4</w:t>
      </w:r>
      <w:r>
        <w:t xml:space="preserve">, </w:t>
      </w:r>
      <w:proofErr w:type="spellStart"/>
      <w:r>
        <w:rPr>
          <w:rStyle w:val="e"/>
        </w:rPr>
        <w:t>ny</w:t>
      </w:r>
      <w:proofErr w:type="spellEnd"/>
      <w:r>
        <w:rPr>
          <w:rStyle w:val="8"/>
        </w:rPr>
        <w:t>=</w:t>
      </w:r>
      <w:r>
        <w:rPr>
          <w:rStyle w:val="b"/>
        </w:rPr>
        <w:t>4</w:t>
      </w:r>
      <w:r>
        <w:t>)</w:t>
      </w:r>
      <w:r>
        <w:br/>
      </w:r>
      <w:r>
        <w:rPr>
          <w:rStyle w:val="e"/>
        </w:rPr>
        <w:t>plot</w:t>
      </w:r>
      <w:r>
        <w:t>(</w:t>
      </w:r>
      <w:r>
        <w:rPr>
          <w:rStyle w:val="e"/>
        </w:rPr>
        <w:t>pp</w:t>
      </w:r>
      <w:r>
        <w:t>)</w:t>
      </w:r>
      <w:r>
        <w:br/>
      </w:r>
      <w:r>
        <w:rPr>
          <w:rStyle w:val="e"/>
        </w:rPr>
        <w:t>plot</w:t>
      </w:r>
      <w:r>
        <w:t>(</w:t>
      </w:r>
      <w:r>
        <w:rPr>
          <w:rStyle w:val="e"/>
        </w:rPr>
        <w:t>Q</w:t>
      </w:r>
      <w:r>
        <w:t xml:space="preserve">, </w:t>
      </w:r>
      <w:r>
        <w:rPr>
          <w:rStyle w:val="e"/>
        </w:rPr>
        <w:t>add</w:t>
      </w:r>
      <w:r>
        <w:rPr>
          <w:rStyle w:val="8"/>
        </w:rPr>
        <w:t>=</w:t>
      </w:r>
      <w:r>
        <w:rPr>
          <w:rStyle w:val="b"/>
        </w:rPr>
        <w:t>TRUE</w:t>
      </w:r>
      <w:r>
        <w:t>)</w:t>
      </w:r>
      <w:r>
        <w:br/>
      </w:r>
      <w:r>
        <w:br/>
      </w:r>
      <w:proofErr w:type="spellStart"/>
      <w:r>
        <w:rPr>
          <w:rStyle w:val="e"/>
        </w:rPr>
        <w:t>quadrat.test</w:t>
      </w:r>
      <w:proofErr w:type="spellEnd"/>
      <w:r>
        <w:t>(</w:t>
      </w:r>
      <w:r>
        <w:rPr>
          <w:rStyle w:val="e"/>
        </w:rPr>
        <w:t>pp</w:t>
      </w:r>
      <w:r>
        <w:t>)</w:t>
      </w:r>
    </w:p>
    <w:p w14:paraId="6CAC9D4B" w14:textId="77777777" w:rsidR="0015442E" w:rsidRDefault="0015442E" w:rsidP="0015442E">
      <w:r>
        <w:pict w14:anchorId="3F2B47E1">
          <v:rect id="_x0000_i1149" style="width:0;height:1.5pt" o:hralign="center" o:hrstd="t" o:hr="t" fillcolor="#a0a0a0" stroked="f"/>
        </w:pict>
      </w:r>
    </w:p>
    <w:p w14:paraId="351B4447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Interpretation:</w:t>
      </w:r>
    </w:p>
    <w:p w14:paraId="72171F59" w14:textId="77777777" w:rsidR="0015442E" w:rsidRDefault="0015442E" w:rsidP="0015442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Look at p-value: </w:t>
      </w:r>
    </w:p>
    <w:p w14:paraId="7C1A8513" w14:textId="77777777" w:rsidR="0015442E" w:rsidRDefault="0015442E" w:rsidP="0015442E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p &gt; 0.05</w:t>
      </w:r>
      <w:r>
        <w:t xml:space="preserve"> → CSR (random) </w:t>
      </w:r>
    </w:p>
    <w:p w14:paraId="207031E6" w14:textId="77777777" w:rsidR="0015442E" w:rsidRDefault="0015442E" w:rsidP="0015442E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p &lt; 0.05</w:t>
      </w:r>
      <w:r>
        <w:t xml:space="preserve"> → Not random </w:t>
      </w:r>
    </w:p>
    <w:p w14:paraId="0B37121C" w14:textId="77777777" w:rsidR="0015442E" w:rsidRDefault="0015442E" w:rsidP="0015442E">
      <w:pPr>
        <w:spacing w:after="0"/>
      </w:pPr>
      <w:r>
        <w:pict w14:anchorId="7A7151DC">
          <v:rect id="_x0000_i1150" style="width:0;height:1.5pt" o:hralign="center" o:hrstd="t" o:hr="t" fillcolor="#a0a0a0" stroked="f"/>
        </w:pict>
      </w:r>
    </w:p>
    <w:p w14:paraId="5ABE6F92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Report Writing:</w:t>
      </w:r>
    </w:p>
    <w:p w14:paraId="56CB251B" w14:textId="77777777" w:rsidR="0015442E" w:rsidRDefault="0015442E" w:rsidP="0015442E">
      <w:pPr>
        <w:pStyle w:val="NormalWeb"/>
      </w:pPr>
      <w:r>
        <w:t>Quadrat analysis was conducted by dividing the study area into equal-sized cells. The chi-square test indicated whether the observed spatial distribution deviates from Complete Spatial Randomness.</w:t>
      </w:r>
    </w:p>
    <w:p w14:paraId="4A5B5A52" w14:textId="77777777" w:rsidR="0015442E" w:rsidRDefault="0015442E" w:rsidP="0015442E">
      <w:r>
        <w:pict w14:anchorId="685E5DEE">
          <v:rect id="_x0000_i1151" style="width:0;height:1.5pt" o:hralign="center" o:hrstd="t" o:hr="t" fillcolor="#a0a0a0" stroked="f"/>
        </w:pict>
      </w:r>
    </w:p>
    <w:p w14:paraId="2DA4C9A4" w14:textId="77777777" w:rsidR="0015442E" w:rsidRDefault="0015442E" w:rsidP="0015442E">
      <w:pPr>
        <w:pStyle w:val="Heading1"/>
      </w:pPr>
      <w:r>
        <w:rPr>
          <w:rFonts w:ascii="Segoe UI Emoji" w:hAnsi="Segoe UI Emoji" w:cs="Segoe UI Emoji"/>
        </w:rPr>
        <w:t>📈</w:t>
      </w:r>
      <w:r>
        <w:t xml:space="preserve"> Step 4: K-function Analysis</w:t>
      </w:r>
    </w:p>
    <w:p w14:paraId="25D867DB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Purpose:</w:t>
      </w:r>
    </w:p>
    <w:p w14:paraId="7A14F6C6" w14:textId="77777777" w:rsidR="0015442E" w:rsidRDefault="0015442E" w:rsidP="0015442E">
      <w:pPr>
        <w:pStyle w:val="NormalWeb"/>
      </w:pPr>
      <w:r>
        <w:t xml:space="preserve">Detect </w:t>
      </w:r>
      <w:r>
        <w:rPr>
          <w:rStyle w:val="Strong"/>
        </w:rPr>
        <w:t>clustering or dispersion at different distances</w:t>
      </w:r>
    </w:p>
    <w:p w14:paraId="114C0F4E" w14:textId="77777777" w:rsidR="0015442E" w:rsidRDefault="0015442E" w:rsidP="0015442E">
      <w:pPr>
        <w:pStyle w:val="HTMLPreformatted"/>
      </w:pPr>
      <w:r>
        <w:rPr>
          <w:rStyle w:val="e"/>
        </w:rPr>
        <w:t>K</w:t>
      </w:r>
      <w:r>
        <w:t xml:space="preserve"> </w:t>
      </w:r>
      <w:r>
        <w:rPr>
          <w:rStyle w:val="8"/>
        </w:rPr>
        <w:t>&lt;-</w:t>
      </w:r>
      <w:r>
        <w:t xml:space="preserve"> </w:t>
      </w:r>
      <w:proofErr w:type="spellStart"/>
      <w:r>
        <w:rPr>
          <w:rStyle w:val="e"/>
        </w:rPr>
        <w:t>Kest</w:t>
      </w:r>
      <w:proofErr w:type="spellEnd"/>
      <w:r>
        <w:t>(</w:t>
      </w:r>
      <w:r>
        <w:rPr>
          <w:rStyle w:val="e"/>
        </w:rPr>
        <w:t>pp</w:t>
      </w:r>
      <w:r>
        <w:t>)</w:t>
      </w:r>
      <w:r>
        <w:br/>
      </w:r>
      <w:r>
        <w:rPr>
          <w:rStyle w:val="e"/>
        </w:rPr>
        <w:t>plot</w:t>
      </w:r>
      <w:r>
        <w:t>(</w:t>
      </w:r>
      <w:r>
        <w:rPr>
          <w:rStyle w:val="e"/>
        </w:rPr>
        <w:t>K</w:t>
      </w:r>
      <w:r>
        <w:t>)</w:t>
      </w:r>
    </w:p>
    <w:p w14:paraId="2DF3E31A" w14:textId="77777777" w:rsidR="0015442E" w:rsidRDefault="0015442E" w:rsidP="0015442E">
      <w:r>
        <w:pict w14:anchorId="07465ACA">
          <v:rect id="_x0000_i1152" style="width:0;height:1.5pt" o:hralign="center" o:hrstd="t" o:hr="t" fillcolor="#a0a0a0" stroked="f"/>
        </w:pict>
      </w:r>
    </w:p>
    <w:p w14:paraId="005C2607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Interpretation:</w:t>
      </w:r>
    </w:p>
    <w:p w14:paraId="6A2B9C41" w14:textId="77777777" w:rsidR="0015442E" w:rsidRDefault="0015442E" w:rsidP="0015442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Observed &gt; Theoretical → </w:t>
      </w:r>
      <w:r>
        <w:rPr>
          <w:rStyle w:val="Strong"/>
        </w:rPr>
        <w:t>Clustering</w:t>
      </w:r>
      <w:r>
        <w:t xml:space="preserve"> </w:t>
      </w:r>
    </w:p>
    <w:p w14:paraId="26164EEB" w14:textId="77777777" w:rsidR="0015442E" w:rsidRDefault="0015442E" w:rsidP="0015442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Observed ≈ Theoretical → </w:t>
      </w:r>
      <w:r>
        <w:rPr>
          <w:rStyle w:val="Strong"/>
        </w:rPr>
        <w:t>CSR</w:t>
      </w:r>
      <w:r>
        <w:t xml:space="preserve"> </w:t>
      </w:r>
    </w:p>
    <w:p w14:paraId="40DE656A" w14:textId="77777777" w:rsidR="0015442E" w:rsidRDefault="0015442E" w:rsidP="0015442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Observed &lt; Theoretical → </w:t>
      </w:r>
      <w:r>
        <w:rPr>
          <w:rStyle w:val="Strong"/>
        </w:rPr>
        <w:t>Dispersion</w:t>
      </w:r>
      <w:r>
        <w:t xml:space="preserve"> </w:t>
      </w:r>
    </w:p>
    <w:p w14:paraId="2EE55765" w14:textId="77777777" w:rsidR="0015442E" w:rsidRDefault="0015442E" w:rsidP="0015442E">
      <w:pPr>
        <w:spacing w:after="0"/>
      </w:pPr>
      <w:r>
        <w:pict w14:anchorId="3115BD5E">
          <v:rect id="_x0000_i1153" style="width:0;height:1.5pt" o:hralign="center" o:hrstd="t" o:hr="t" fillcolor="#a0a0a0" stroked="f"/>
        </w:pict>
      </w:r>
    </w:p>
    <w:p w14:paraId="2F5686E6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Report Writing:</w:t>
      </w:r>
    </w:p>
    <w:p w14:paraId="2581EACA" w14:textId="77777777" w:rsidR="0015442E" w:rsidRDefault="0015442E" w:rsidP="0015442E">
      <w:pPr>
        <w:pStyle w:val="NormalWeb"/>
      </w:pPr>
      <w:r>
        <w:t>Ripley’s K-function was used to assess spatial dependence across multiple distance scales. The observed function was compared with the theoretical Poisson expectation to identify clustering or dispersion.</w:t>
      </w:r>
    </w:p>
    <w:p w14:paraId="04191AEF" w14:textId="77777777" w:rsidR="0015442E" w:rsidRDefault="0015442E" w:rsidP="0015442E">
      <w:r>
        <w:pict w14:anchorId="2A0E8BA7">
          <v:rect id="_x0000_i1154" style="width:0;height:1.5pt" o:hralign="center" o:hrstd="t" o:hr="t" fillcolor="#a0a0a0" stroked="f"/>
        </w:pict>
      </w:r>
    </w:p>
    <w:p w14:paraId="522AE43E" w14:textId="77777777" w:rsidR="0015442E" w:rsidRDefault="0015442E" w:rsidP="0015442E">
      <w:pPr>
        <w:pStyle w:val="Heading1"/>
      </w:pPr>
      <w:r>
        <w:rPr>
          <w:rFonts w:ascii="Segoe UI Emoji" w:hAnsi="Segoe UI Emoji" w:cs="Segoe UI Emoji"/>
        </w:rPr>
        <w:lastRenderedPageBreak/>
        <w:t>🔗</w:t>
      </w:r>
      <w:r>
        <w:t xml:space="preserve"> Step 5: Combine All Results (VERY IMPORTANT)</w:t>
      </w:r>
    </w:p>
    <w:p w14:paraId="5282F8D0" w14:textId="77777777" w:rsidR="0015442E" w:rsidRDefault="0015442E" w:rsidP="0015442E">
      <w:pPr>
        <w:pStyle w:val="NormalWeb"/>
      </w:pPr>
      <w:r>
        <w:t>This is where most students lose marks—you won’t.</w:t>
      </w:r>
    </w:p>
    <w:p w14:paraId="059018AF" w14:textId="77777777" w:rsidR="0015442E" w:rsidRDefault="0015442E" w:rsidP="0015442E">
      <w:r>
        <w:pict w14:anchorId="0B104A9B">
          <v:rect id="_x0000_i1155" style="width:0;height:1.5pt" o:hralign="center" o:hrstd="t" o:hr="t" fillcolor="#a0a0a0" stroked="f"/>
        </w:pict>
      </w:r>
    </w:p>
    <w:p w14:paraId="040FB23E" w14:textId="77777777" w:rsidR="0015442E" w:rsidRDefault="0015442E" w:rsidP="0015442E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Integrated Interpretation Example</w:t>
      </w:r>
    </w:p>
    <w:p w14:paraId="69359EA2" w14:textId="77777777" w:rsidR="0015442E" w:rsidRDefault="0015442E" w:rsidP="0015442E">
      <w:pPr>
        <w:pStyle w:val="NormalWeb"/>
      </w:pPr>
      <w:r>
        <w:t>The kernel density estimation revealed distinct hotspots, indicating areas of high event concentration. Quadrat analysis further confirmed that the spatial distribution significantly deviates from Complete Spatial Randomness (p &lt; 0.05). Additionally, Ripley’s K-function showed that the observed pattern lies above the theoretical expectation, suggesting clustering across multiple spatial scales. Together, these results provide strong evidence of a clustered spatial process.</w:t>
      </w:r>
    </w:p>
    <w:p w14:paraId="491389D6" w14:textId="77777777" w:rsidR="0015442E" w:rsidRDefault="0015442E" w:rsidP="0015442E">
      <w:r>
        <w:pict w14:anchorId="0B0AD3FC">
          <v:rect id="_x0000_i1156" style="width:0;height:1.5pt" o:hralign="center" o:hrstd="t" o:hr="t" fillcolor="#a0a0a0" stroked="f"/>
        </w:pict>
      </w:r>
    </w:p>
    <w:p w14:paraId="0D9BC08B" w14:textId="77777777" w:rsidR="0015442E" w:rsidRDefault="0015442E" w:rsidP="0015442E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Final Understanding (Concept Map)</w:t>
      </w:r>
    </w:p>
    <w:p w14:paraId="2B365A42" w14:textId="77777777" w:rsidR="0015442E" w:rsidRDefault="0015442E" w:rsidP="0015442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KDE → Where are hotspots? (visual)</w:t>
      </w:r>
      <w:r>
        <w:t xml:space="preserve"> </w:t>
      </w:r>
    </w:p>
    <w:p w14:paraId="5F314D92" w14:textId="77777777" w:rsidR="0015442E" w:rsidRDefault="0015442E" w:rsidP="0015442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Quadrat → Is pattern random? (</w:t>
      </w:r>
      <w:proofErr w:type="gramStart"/>
      <w:r>
        <w:rPr>
          <w:rStyle w:val="Strong"/>
        </w:rPr>
        <w:t>statistical</w:t>
      </w:r>
      <w:proofErr w:type="gramEnd"/>
      <w:r>
        <w:rPr>
          <w:rStyle w:val="Strong"/>
        </w:rPr>
        <w:t xml:space="preserve"> test)</w:t>
      </w:r>
      <w:r>
        <w:t xml:space="preserve"> </w:t>
      </w:r>
    </w:p>
    <w:p w14:paraId="0179D1B4" w14:textId="77777777" w:rsidR="0015442E" w:rsidRDefault="0015442E" w:rsidP="0015442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K-function → At what distance clustering occurs? (</w:t>
      </w:r>
      <w:proofErr w:type="gramStart"/>
      <w:r>
        <w:rPr>
          <w:rStyle w:val="Strong"/>
        </w:rPr>
        <w:t>scale</w:t>
      </w:r>
      <w:proofErr w:type="gramEnd"/>
      <w:r>
        <w:rPr>
          <w:rStyle w:val="Strong"/>
        </w:rPr>
        <w:t>-based)</w:t>
      </w:r>
      <w:r>
        <w:t xml:space="preserve"> </w:t>
      </w:r>
    </w:p>
    <w:p w14:paraId="396E9CF0" w14:textId="77777777" w:rsidR="0015442E" w:rsidRDefault="0015442E" w:rsidP="0015442E">
      <w:pPr>
        <w:spacing w:after="0"/>
      </w:pPr>
      <w:r>
        <w:pict w14:anchorId="39731C73">
          <v:rect id="_x0000_i1157" style="width:0;height:1.5pt" o:hralign="center" o:hrstd="t" o:hr="t" fillcolor="#a0a0a0" stroked="f"/>
        </w:pict>
      </w:r>
    </w:p>
    <w:p w14:paraId="63878604" w14:textId="77777777" w:rsidR="0015442E" w:rsidRDefault="0015442E" w:rsidP="0015442E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Pro-Level Insight (For PhD / High Distinction)</w:t>
      </w:r>
    </w:p>
    <w:p w14:paraId="612D4328" w14:textId="77777777" w:rsidR="0015442E" w:rsidRDefault="0015442E" w:rsidP="0015442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KDE → exploratory </w:t>
      </w:r>
    </w:p>
    <w:p w14:paraId="20765177" w14:textId="77777777" w:rsidR="0015442E" w:rsidRDefault="0015442E" w:rsidP="0015442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Quadrat → global test </w:t>
      </w:r>
    </w:p>
    <w:p w14:paraId="76200656" w14:textId="77777777" w:rsidR="0015442E" w:rsidRDefault="0015442E" w:rsidP="0015442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K-function → scale-dependent analysis </w:t>
      </w:r>
    </w:p>
    <w:p w14:paraId="45A015B7" w14:textId="77777777" w:rsidR="0015442E" w:rsidRDefault="0015442E" w:rsidP="0015442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Using all three = </w:t>
      </w:r>
      <w:r>
        <w:rPr>
          <w:rStyle w:val="Strong"/>
        </w:rPr>
        <w:t>robust spatial analysis</w:t>
      </w:r>
    </w:p>
    <w:p w14:paraId="48132C84" w14:textId="335F5359" w:rsidR="0015442E" w:rsidRDefault="0015442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0D3A19" w14:textId="757AB6D5" w:rsidR="003D185F" w:rsidRDefault="003D18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C4FCFD" w14:textId="432A809A" w:rsidR="003D185F" w:rsidRDefault="003D18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94762D" w14:textId="6A867B34" w:rsidR="003D185F" w:rsidRDefault="003D18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317872" w14:textId="38E67F3D" w:rsidR="003D185F" w:rsidRDefault="003D18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8E1FC4" w14:textId="77777777" w:rsidR="003D185F" w:rsidRDefault="003D185F" w:rsidP="003D185F">
      <w:pPr>
        <w:pStyle w:val="Heading1"/>
      </w:pP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Style w:val="Strong"/>
          <w:b/>
          <w:bCs/>
        </w:rPr>
        <w:t>Day 4: Spatial Interaction (IMPORTANT)</w:t>
      </w:r>
    </w:p>
    <w:p w14:paraId="436550F5" w14:textId="77777777" w:rsidR="003D185F" w:rsidRDefault="003D185F" w:rsidP="003D185F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Focus:</w:t>
      </w:r>
    </w:p>
    <w:p w14:paraId="20DFAE08" w14:textId="77777777" w:rsidR="003D185F" w:rsidRDefault="003D185F" w:rsidP="003D185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Ripley’s K-function </w:t>
      </w:r>
    </w:p>
    <w:p w14:paraId="40243961" w14:textId="77777777" w:rsidR="003D185F" w:rsidRDefault="003D185F" w:rsidP="003D185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Interpretation (cluster vs random) </w:t>
      </w:r>
    </w:p>
    <w:p w14:paraId="48BA1B39" w14:textId="77777777" w:rsidR="003D185F" w:rsidRDefault="003D185F" w:rsidP="003D185F">
      <w:pPr>
        <w:pStyle w:val="Heading2"/>
      </w:pPr>
      <w:r>
        <w:rPr>
          <w:rFonts w:ascii="Segoe UI Emoji" w:hAnsi="Segoe UI Emoji" w:cs="Segoe UI Emoji"/>
        </w:rPr>
        <w:t>💻</w:t>
      </w:r>
      <w:r>
        <w:t xml:space="preserve"> Practice:</w:t>
      </w:r>
    </w:p>
    <w:p w14:paraId="26B34382" w14:textId="77777777" w:rsidR="003D185F" w:rsidRDefault="003D185F" w:rsidP="003D185F">
      <w:pPr>
        <w:pStyle w:val="HTMLPreformatted"/>
      </w:pPr>
      <w:r>
        <w:rPr>
          <w:rStyle w:val="e"/>
        </w:rPr>
        <w:t>K</w:t>
      </w:r>
      <w:r>
        <w:t xml:space="preserve"> </w:t>
      </w:r>
      <w:r>
        <w:rPr>
          <w:rStyle w:val="8"/>
          <w:rFonts w:eastAsiaTheme="majorEastAsia"/>
        </w:rPr>
        <w:t>&lt;-</w:t>
      </w:r>
      <w:r>
        <w:t xml:space="preserve"> </w:t>
      </w:r>
      <w:proofErr w:type="spellStart"/>
      <w:r>
        <w:rPr>
          <w:rStyle w:val="e"/>
        </w:rPr>
        <w:t>Kest</w:t>
      </w:r>
      <w:proofErr w:type="spellEnd"/>
      <w:r>
        <w:t>(</w:t>
      </w:r>
      <w:r>
        <w:rPr>
          <w:rStyle w:val="e"/>
        </w:rPr>
        <w:t>cells</w:t>
      </w:r>
      <w:r>
        <w:t>)</w:t>
      </w:r>
      <w:r>
        <w:br/>
      </w:r>
      <w:r>
        <w:rPr>
          <w:rStyle w:val="e"/>
        </w:rPr>
        <w:t>plot</w:t>
      </w:r>
      <w:r>
        <w:t>(</w:t>
      </w:r>
      <w:r>
        <w:rPr>
          <w:rStyle w:val="e"/>
        </w:rPr>
        <w:t>K</w:t>
      </w:r>
      <w:r>
        <w:t>)</w:t>
      </w:r>
    </w:p>
    <w:p w14:paraId="463197FC" w14:textId="77777777" w:rsidR="003D185F" w:rsidRDefault="003D185F" w:rsidP="003D185F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You should explain:</w:t>
      </w:r>
    </w:p>
    <w:p w14:paraId="77A07C81" w14:textId="77777777" w:rsidR="003D185F" w:rsidRDefault="003D185F" w:rsidP="003D185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Interpretation (like the plot you already did </w:t>
      </w:r>
      <w:r>
        <w:rPr>
          <w:rFonts w:ascii="Segoe UI Emoji" w:hAnsi="Segoe UI Emoji" w:cs="Segoe UI Emoji"/>
        </w:rPr>
        <w:t>✅</w:t>
      </w:r>
      <w:r>
        <w:t>)</w:t>
      </w:r>
    </w:p>
    <w:p w14:paraId="32062253" w14:textId="7CE2CCB6" w:rsidR="003D185F" w:rsidRDefault="003D18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D459C8" w14:textId="24850448" w:rsidR="003D185F" w:rsidRDefault="003D18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020198" w14:textId="4E03E9FA" w:rsidR="003D185F" w:rsidRDefault="003D18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33F9C9" w14:textId="77777777" w:rsidR="003D185F" w:rsidRPr="0015442E" w:rsidRDefault="003D185F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3D185F" w:rsidRPr="00154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191E"/>
    <w:multiLevelType w:val="multilevel"/>
    <w:tmpl w:val="8294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5246D"/>
    <w:multiLevelType w:val="multilevel"/>
    <w:tmpl w:val="49FC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D58EC"/>
    <w:multiLevelType w:val="multilevel"/>
    <w:tmpl w:val="207C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7ECF"/>
    <w:multiLevelType w:val="multilevel"/>
    <w:tmpl w:val="3EFE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86070"/>
    <w:multiLevelType w:val="multilevel"/>
    <w:tmpl w:val="E80A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429CB"/>
    <w:multiLevelType w:val="multilevel"/>
    <w:tmpl w:val="F77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E6500"/>
    <w:multiLevelType w:val="multilevel"/>
    <w:tmpl w:val="F896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C5FC9"/>
    <w:multiLevelType w:val="multilevel"/>
    <w:tmpl w:val="FF6A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E48C7"/>
    <w:multiLevelType w:val="multilevel"/>
    <w:tmpl w:val="A1A0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C7946"/>
    <w:multiLevelType w:val="multilevel"/>
    <w:tmpl w:val="88B0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70178"/>
    <w:multiLevelType w:val="multilevel"/>
    <w:tmpl w:val="FD3C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430DD"/>
    <w:multiLevelType w:val="multilevel"/>
    <w:tmpl w:val="8C6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B43A0"/>
    <w:multiLevelType w:val="multilevel"/>
    <w:tmpl w:val="25AE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67FF9"/>
    <w:multiLevelType w:val="multilevel"/>
    <w:tmpl w:val="9228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C201C"/>
    <w:multiLevelType w:val="multilevel"/>
    <w:tmpl w:val="219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C30ED"/>
    <w:multiLevelType w:val="multilevel"/>
    <w:tmpl w:val="77825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125F93"/>
    <w:multiLevelType w:val="multilevel"/>
    <w:tmpl w:val="AE0A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3155B"/>
    <w:multiLevelType w:val="multilevel"/>
    <w:tmpl w:val="DB34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B61CC"/>
    <w:multiLevelType w:val="multilevel"/>
    <w:tmpl w:val="511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F1D99"/>
    <w:multiLevelType w:val="multilevel"/>
    <w:tmpl w:val="3DC2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622C0"/>
    <w:multiLevelType w:val="multilevel"/>
    <w:tmpl w:val="D1E4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6711A"/>
    <w:multiLevelType w:val="multilevel"/>
    <w:tmpl w:val="7494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B4561"/>
    <w:multiLevelType w:val="multilevel"/>
    <w:tmpl w:val="B5400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272B7F"/>
    <w:multiLevelType w:val="multilevel"/>
    <w:tmpl w:val="A54A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3F6126"/>
    <w:multiLevelType w:val="multilevel"/>
    <w:tmpl w:val="8FFA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61AA1"/>
    <w:multiLevelType w:val="multilevel"/>
    <w:tmpl w:val="A770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347805"/>
    <w:multiLevelType w:val="multilevel"/>
    <w:tmpl w:val="726E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6F5D07"/>
    <w:multiLevelType w:val="multilevel"/>
    <w:tmpl w:val="5464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F55166"/>
    <w:multiLevelType w:val="multilevel"/>
    <w:tmpl w:val="F392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80BE4"/>
    <w:multiLevelType w:val="multilevel"/>
    <w:tmpl w:val="A97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1E0F4E"/>
    <w:multiLevelType w:val="multilevel"/>
    <w:tmpl w:val="D16E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335851"/>
    <w:multiLevelType w:val="multilevel"/>
    <w:tmpl w:val="E2E8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627FF1"/>
    <w:multiLevelType w:val="multilevel"/>
    <w:tmpl w:val="3F38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D43FF4"/>
    <w:multiLevelType w:val="multilevel"/>
    <w:tmpl w:val="54D2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2"/>
  </w:num>
  <w:num w:numId="3">
    <w:abstractNumId w:val="27"/>
  </w:num>
  <w:num w:numId="4">
    <w:abstractNumId w:val="24"/>
  </w:num>
  <w:num w:numId="5">
    <w:abstractNumId w:val="33"/>
  </w:num>
  <w:num w:numId="6">
    <w:abstractNumId w:val="26"/>
  </w:num>
  <w:num w:numId="7">
    <w:abstractNumId w:val="5"/>
  </w:num>
  <w:num w:numId="8">
    <w:abstractNumId w:val="25"/>
  </w:num>
  <w:num w:numId="9">
    <w:abstractNumId w:val="4"/>
  </w:num>
  <w:num w:numId="10">
    <w:abstractNumId w:val="6"/>
  </w:num>
  <w:num w:numId="11">
    <w:abstractNumId w:val="22"/>
  </w:num>
  <w:num w:numId="12">
    <w:abstractNumId w:val="17"/>
  </w:num>
  <w:num w:numId="13">
    <w:abstractNumId w:val="15"/>
  </w:num>
  <w:num w:numId="14">
    <w:abstractNumId w:val="21"/>
  </w:num>
  <w:num w:numId="15">
    <w:abstractNumId w:val="14"/>
  </w:num>
  <w:num w:numId="16">
    <w:abstractNumId w:val="2"/>
  </w:num>
  <w:num w:numId="17">
    <w:abstractNumId w:val="11"/>
  </w:num>
  <w:num w:numId="18">
    <w:abstractNumId w:val="30"/>
  </w:num>
  <w:num w:numId="19">
    <w:abstractNumId w:val="8"/>
  </w:num>
  <w:num w:numId="20">
    <w:abstractNumId w:val="18"/>
  </w:num>
  <w:num w:numId="21">
    <w:abstractNumId w:val="32"/>
  </w:num>
  <w:num w:numId="22">
    <w:abstractNumId w:val="31"/>
  </w:num>
  <w:num w:numId="23">
    <w:abstractNumId w:val="23"/>
  </w:num>
  <w:num w:numId="24">
    <w:abstractNumId w:val="3"/>
  </w:num>
  <w:num w:numId="25">
    <w:abstractNumId w:val="10"/>
  </w:num>
  <w:num w:numId="26">
    <w:abstractNumId w:val="13"/>
  </w:num>
  <w:num w:numId="27">
    <w:abstractNumId w:val="1"/>
  </w:num>
  <w:num w:numId="28">
    <w:abstractNumId w:val="16"/>
  </w:num>
  <w:num w:numId="29">
    <w:abstractNumId w:val="19"/>
  </w:num>
  <w:num w:numId="30">
    <w:abstractNumId w:val="20"/>
  </w:num>
  <w:num w:numId="31">
    <w:abstractNumId w:val="28"/>
  </w:num>
  <w:num w:numId="32">
    <w:abstractNumId w:val="9"/>
  </w:num>
  <w:num w:numId="33">
    <w:abstractNumId w:val="0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2E"/>
    <w:rsid w:val="0015442E"/>
    <w:rsid w:val="003D185F"/>
    <w:rsid w:val="00B957ED"/>
    <w:rsid w:val="00C1401A"/>
    <w:rsid w:val="00CC37C4"/>
    <w:rsid w:val="00F4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2E05A"/>
  <w15:chartTrackingRefBased/>
  <w15:docId w15:val="{31DB72C2-BFD9-4CE0-94E5-6FC9A695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44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1544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4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42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5442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1544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44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442E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e">
    <w:name w:val="ͼe"/>
    <w:basedOn w:val="DefaultParagraphFont"/>
    <w:rsid w:val="0015442E"/>
  </w:style>
  <w:style w:type="paragraph" w:styleId="NormalWeb">
    <w:name w:val="Normal (Web)"/>
    <w:basedOn w:val="Normal"/>
    <w:uiPriority w:val="99"/>
    <w:semiHidden/>
    <w:unhideWhenUsed/>
    <w:rsid w:val="00154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4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8">
    <w:name w:val="ͼ8"/>
    <w:basedOn w:val="DefaultParagraphFont"/>
    <w:rsid w:val="0015442E"/>
  </w:style>
  <w:style w:type="character" w:customStyle="1" w:styleId="b">
    <w:name w:val="ͼb"/>
    <w:basedOn w:val="DefaultParagraphFont"/>
    <w:rsid w:val="0015442E"/>
  </w:style>
  <w:style w:type="character" w:customStyle="1" w:styleId="whitespace-normal">
    <w:name w:val="whitespace-normal"/>
    <w:basedOn w:val="DefaultParagraphFont"/>
    <w:rsid w:val="0015442E"/>
  </w:style>
  <w:style w:type="character" w:customStyle="1" w:styleId="katex-mathml">
    <w:name w:val="katex-mathml"/>
    <w:basedOn w:val="DefaultParagraphFont"/>
    <w:rsid w:val="0015442E"/>
  </w:style>
  <w:style w:type="character" w:customStyle="1" w:styleId="mord">
    <w:name w:val="mord"/>
    <w:basedOn w:val="DefaultParagraphFont"/>
    <w:rsid w:val="0015442E"/>
  </w:style>
  <w:style w:type="character" w:customStyle="1" w:styleId="mrel">
    <w:name w:val="mrel"/>
    <w:basedOn w:val="DefaultParagraphFont"/>
    <w:rsid w:val="0015442E"/>
  </w:style>
  <w:style w:type="character" w:customStyle="1" w:styleId="vlist-s">
    <w:name w:val="vlist-s"/>
    <w:basedOn w:val="DefaultParagraphFont"/>
    <w:rsid w:val="0015442E"/>
  </w:style>
  <w:style w:type="character" w:customStyle="1" w:styleId="6">
    <w:name w:val="ͼ6"/>
    <w:basedOn w:val="DefaultParagraphFont"/>
    <w:rsid w:val="0015442E"/>
  </w:style>
  <w:style w:type="character" w:customStyle="1" w:styleId="c">
    <w:name w:val="ͼc"/>
    <w:basedOn w:val="DefaultParagraphFont"/>
    <w:rsid w:val="0015442E"/>
  </w:style>
  <w:style w:type="character" w:styleId="HTMLCode">
    <w:name w:val="HTML Code"/>
    <w:basedOn w:val="DefaultParagraphFont"/>
    <w:uiPriority w:val="99"/>
    <w:semiHidden/>
    <w:unhideWhenUsed/>
    <w:rsid w:val="001544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0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16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8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5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9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23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1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91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7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50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1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8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62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2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03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8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7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0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2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3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08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5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44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4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3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71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4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98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69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02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14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273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448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0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0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0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1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20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39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20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56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3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89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11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14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39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06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6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64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3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5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20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13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34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7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19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811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0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5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26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8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8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34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79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50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7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77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9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7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4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1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4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1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6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17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34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93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12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745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1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2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8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33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8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71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99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4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9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709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5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4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20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3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19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1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15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48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5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62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23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9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785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1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77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8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0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9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8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5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0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6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29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32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59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33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81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725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1434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3</cp:revision>
  <dcterms:created xsi:type="dcterms:W3CDTF">2026-04-17T14:41:00Z</dcterms:created>
  <dcterms:modified xsi:type="dcterms:W3CDTF">2026-04-17T15:39:00Z</dcterms:modified>
</cp:coreProperties>
</file>