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986F" w14:textId="77777777" w:rsidR="00B15335" w:rsidRDefault="00B15335" w:rsidP="00B15335">
      <w:bookmarkStart w:id="0" w:name="_top"/>
      <w:bookmarkEnd w:id="0"/>
    </w:p>
    <w:p w14:paraId="32A9C34D" w14:textId="77777777" w:rsidR="00B15335" w:rsidRPr="00917D2E" w:rsidRDefault="00B15335" w:rsidP="00B15335">
      <w:pPr>
        <w:pBdr>
          <w:bottom w:val="single" w:sz="8" w:space="0" w:color="4F81BD"/>
        </w:pBdr>
        <w:spacing w:after="300"/>
        <w:contextualSpacing/>
        <w:jc w:val="center"/>
        <w:rPr>
          <w:rFonts w:ascii="Times New Roman" w:hAnsi="Times New Roman" w:cs="Times New Roman"/>
          <w:color w:val="17365D"/>
          <w:spacing w:val="5"/>
          <w:kern w:val="28"/>
          <w:sz w:val="52"/>
          <w:szCs w:val="52"/>
          <w:lang w:val="en-GB"/>
        </w:rPr>
      </w:pPr>
      <w:r w:rsidRPr="00917D2E">
        <w:rPr>
          <w:rFonts w:ascii="Times New Roman" w:hAnsi="Times New Roman" w:cs="Times New Roman"/>
          <w:noProof/>
          <w:color w:val="17365D"/>
          <w:spacing w:val="5"/>
          <w:kern w:val="28"/>
          <w:sz w:val="52"/>
          <w:szCs w:val="52"/>
        </w:rPr>
        <w:drawing>
          <wp:inline distT="0" distB="0" distL="0" distR="0" wp14:anchorId="6B384D1C" wp14:editId="69F31558">
            <wp:extent cx="1847850" cy="1847850"/>
            <wp:effectExtent l="0" t="0" r="0" b="0"/>
            <wp:docPr id="8" name="Picture 8" descr="C:\Users\Maria Khan\Documents\Important Stuff\My Pictures\My Pictures\Life at NBS\NIMS-NBS-NUST Logos\NU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a Khan\Documents\Important Stuff\My Pictures\My Pictures\Life at NBS\NIMS-NBS-NUST Logos\NU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35B626CF" w14:textId="77777777" w:rsidR="00B15335" w:rsidRPr="00917D2E" w:rsidRDefault="00B15335" w:rsidP="00B15335">
      <w:pPr>
        <w:pBdr>
          <w:bottom w:val="single" w:sz="8" w:space="0" w:color="4F81BD"/>
        </w:pBdr>
        <w:spacing w:after="300"/>
        <w:contextualSpacing/>
        <w:jc w:val="center"/>
        <w:rPr>
          <w:rFonts w:ascii="Times New Roman" w:hAnsi="Times New Roman" w:cs="Times New Roman"/>
          <w:color w:val="17365D"/>
          <w:spacing w:val="5"/>
          <w:kern w:val="28"/>
          <w:sz w:val="2"/>
          <w:szCs w:val="52"/>
          <w:lang w:val="en-GB"/>
        </w:rPr>
      </w:pPr>
    </w:p>
    <w:p w14:paraId="27FB91C4" w14:textId="77777777" w:rsidR="00B15335" w:rsidRPr="00917D2E" w:rsidRDefault="00B15335" w:rsidP="00B15335">
      <w:pPr>
        <w:pBdr>
          <w:bottom w:val="single" w:sz="8" w:space="0" w:color="4F81BD"/>
        </w:pBdr>
        <w:contextualSpacing/>
        <w:jc w:val="center"/>
        <w:rPr>
          <w:rFonts w:ascii="Times New Roman" w:hAnsi="Times New Roman" w:cs="Times New Roman"/>
          <w:b/>
          <w:color w:val="000000"/>
          <w:spacing w:val="5"/>
          <w:kern w:val="28"/>
          <w:sz w:val="44"/>
          <w:szCs w:val="52"/>
          <w:lang w:val="en-GB"/>
        </w:rPr>
      </w:pPr>
      <w:r w:rsidRPr="00917D2E">
        <w:rPr>
          <w:rFonts w:ascii="Times New Roman" w:hAnsi="Times New Roman" w:cs="Times New Roman"/>
          <w:b/>
          <w:color w:val="000000"/>
          <w:spacing w:val="5"/>
          <w:kern w:val="28"/>
          <w:sz w:val="44"/>
          <w:szCs w:val="52"/>
          <w:lang w:val="en-GB"/>
        </w:rPr>
        <w:t>NUST Business School</w:t>
      </w:r>
    </w:p>
    <w:p w14:paraId="7913D960" w14:textId="77777777" w:rsidR="00B15335" w:rsidRPr="00917D2E" w:rsidRDefault="00B15335" w:rsidP="00B15335">
      <w:pPr>
        <w:rPr>
          <w:rFonts w:ascii="Times New Roman" w:hAnsi="Times New Roman" w:cs="Times New Roman"/>
          <w:sz w:val="2"/>
          <w:lang w:val="en-GB"/>
        </w:rPr>
      </w:pPr>
    </w:p>
    <w:p w14:paraId="09873B87" w14:textId="77777777" w:rsidR="00B15335" w:rsidRDefault="00B15335" w:rsidP="00B15335">
      <w:pPr>
        <w:jc w:val="center"/>
        <w:rPr>
          <w:rFonts w:ascii="Times New Roman" w:hAnsi="Times New Roman" w:cs="Times New Roman"/>
          <w:b/>
          <w:sz w:val="36"/>
          <w:lang w:val="en-GB"/>
        </w:rPr>
      </w:pPr>
      <w:r>
        <w:rPr>
          <w:rFonts w:ascii="Times New Roman" w:hAnsi="Times New Roman" w:cs="Times New Roman"/>
          <w:b/>
          <w:sz w:val="36"/>
          <w:lang w:val="en-GB"/>
        </w:rPr>
        <w:t>MGT 752</w:t>
      </w:r>
      <w:r w:rsidRPr="00917D2E">
        <w:rPr>
          <w:rFonts w:ascii="Times New Roman" w:hAnsi="Times New Roman" w:cs="Times New Roman"/>
          <w:b/>
          <w:sz w:val="36"/>
          <w:lang w:val="en-GB"/>
        </w:rPr>
        <w:t xml:space="preserve"> – </w:t>
      </w:r>
      <w:r>
        <w:rPr>
          <w:rFonts w:ascii="Times New Roman" w:hAnsi="Times New Roman" w:cs="Times New Roman"/>
          <w:b/>
          <w:sz w:val="36"/>
          <w:lang w:val="en-GB"/>
        </w:rPr>
        <w:t>Business Statistics</w:t>
      </w:r>
    </w:p>
    <w:p w14:paraId="24036311" w14:textId="77777777" w:rsidR="00B15335" w:rsidRPr="00917D2E" w:rsidRDefault="00B15335" w:rsidP="00B15335">
      <w:pPr>
        <w:jc w:val="center"/>
        <w:rPr>
          <w:rFonts w:ascii="Times New Roman" w:hAnsi="Times New Roman" w:cs="Times New Roman"/>
          <w:b/>
          <w:sz w:val="36"/>
          <w:lang w:val="en-GB"/>
        </w:rPr>
      </w:pPr>
      <w:r>
        <w:rPr>
          <w:rFonts w:ascii="Times New Roman" w:hAnsi="Times New Roman" w:cs="Times New Roman"/>
          <w:b/>
          <w:sz w:val="36"/>
          <w:lang w:val="en-GB"/>
        </w:rPr>
        <w:t>End Semester Project Proposal</w:t>
      </w:r>
    </w:p>
    <w:p w14:paraId="30FC3F6B" w14:textId="77777777" w:rsidR="00B15335" w:rsidRDefault="00B15335" w:rsidP="00B15335">
      <w:pPr>
        <w:jc w:val="right"/>
        <w:rPr>
          <w:rFonts w:ascii="Times New Roman" w:hAnsi="Times New Roman" w:cs="Times New Roman"/>
          <w:b/>
          <w:sz w:val="32"/>
          <w:lang w:val="en-GB"/>
        </w:rPr>
      </w:pPr>
    </w:p>
    <w:p w14:paraId="5819C735" w14:textId="77777777" w:rsidR="00B15335" w:rsidRPr="00917D2E" w:rsidRDefault="00B15335" w:rsidP="00B15335">
      <w:pPr>
        <w:jc w:val="right"/>
        <w:rPr>
          <w:rFonts w:ascii="Times New Roman" w:hAnsi="Times New Roman" w:cs="Times New Roman"/>
          <w:b/>
          <w:sz w:val="34"/>
          <w:szCs w:val="34"/>
          <w:lang w:val="en-GB"/>
        </w:rPr>
      </w:pPr>
      <w:r w:rsidRPr="00917D2E">
        <w:rPr>
          <w:rFonts w:ascii="Times New Roman" w:hAnsi="Times New Roman" w:cs="Times New Roman"/>
          <w:b/>
          <w:sz w:val="34"/>
          <w:szCs w:val="34"/>
          <w:lang w:val="en-GB"/>
        </w:rPr>
        <w:t>Submitted to;</w:t>
      </w:r>
    </w:p>
    <w:p w14:paraId="6FFC2633" w14:textId="77777777" w:rsidR="00B15335" w:rsidRPr="00917D2E" w:rsidRDefault="00B15335" w:rsidP="00B15335">
      <w:pPr>
        <w:jc w:val="right"/>
        <w:rPr>
          <w:rFonts w:ascii="Times New Roman" w:hAnsi="Times New Roman" w:cs="Times New Roman"/>
          <w:sz w:val="32"/>
          <w:szCs w:val="32"/>
          <w:lang w:val="en-GB"/>
        </w:rPr>
      </w:pPr>
      <w:r>
        <w:rPr>
          <w:rFonts w:ascii="Times New Roman" w:hAnsi="Times New Roman" w:cs="Times New Roman"/>
          <w:sz w:val="32"/>
          <w:szCs w:val="32"/>
          <w:lang w:val="en-GB"/>
        </w:rPr>
        <w:t>Dr. Asma Gul</w:t>
      </w:r>
    </w:p>
    <w:p w14:paraId="37526C96" w14:textId="77777777" w:rsidR="00B15335" w:rsidRPr="00917D2E" w:rsidRDefault="00B15335" w:rsidP="00B15335">
      <w:pPr>
        <w:jc w:val="right"/>
        <w:rPr>
          <w:rFonts w:ascii="Times New Roman" w:hAnsi="Times New Roman" w:cs="Times New Roman"/>
          <w:b/>
          <w:sz w:val="34"/>
          <w:szCs w:val="34"/>
          <w:lang w:val="en-GB"/>
        </w:rPr>
      </w:pPr>
      <w:r w:rsidRPr="00917D2E">
        <w:rPr>
          <w:rFonts w:ascii="Times New Roman" w:hAnsi="Times New Roman" w:cs="Times New Roman"/>
          <w:b/>
          <w:sz w:val="34"/>
          <w:szCs w:val="34"/>
          <w:lang w:val="en-GB"/>
        </w:rPr>
        <w:t>Submitted by;</w:t>
      </w:r>
    </w:p>
    <w:p w14:paraId="701C8C48" w14:textId="77777777" w:rsidR="00B15335" w:rsidRDefault="00B15335" w:rsidP="00B15335">
      <w:pPr>
        <w:jc w:val="right"/>
        <w:rPr>
          <w:rFonts w:ascii="Times New Roman" w:hAnsi="Times New Roman" w:cs="Times New Roman"/>
          <w:sz w:val="32"/>
          <w:szCs w:val="32"/>
          <w:lang w:val="en-GB"/>
        </w:rPr>
      </w:pPr>
      <w:r>
        <w:rPr>
          <w:rFonts w:ascii="Times New Roman" w:hAnsi="Times New Roman" w:cs="Times New Roman"/>
          <w:sz w:val="32"/>
          <w:szCs w:val="32"/>
          <w:lang w:val="en-GB"/>
        </w:rPr>
        <w:t>Moaiz Irfan (00000536800)</w:t>
      </w:r>
    </w:p>
    <w:p w14:paraId="123EA58A" w14:textId="77777777" w:rsidR="00B15335" w:rsidRDefault="00B15335" w:rsidP="00B15335">
      <w:pPr>
        <w:jc w:val="right"/>
        <w:rPr>
          <w:rFonts w:ascii="Times New Roman" w:hAnsi="Times New Roman" w:cs="Times New Roman"/>
          <w:sz w:val="32"/>
          <w:szCs w:val="32"/>
          <w:lang w:val="en-GB"/>
        </w:rPr>
      </w:pPr>
      <w:r>
        <w:rPr>
          <w:rFonts w:ascii="Times New Roman" w:hAnsi="Times New Roman" w:cs="Times New Roman"/>
          <w:sz w:val="32"/>
          <w:szCs w:val="32"/>
          <w:lang w:val="en-GB"/>
        </w:rPr>
        <w:t xml:space="preserve">Aafia Khan (00000536690) </w:t>
      </w:r>
    </w:p>
    <w:p w14:paraId="08614A85" w14:textId="58E3A844" w:rsidR="00B15335" w:rsidRDefault="00B15335" w:rsidP="00B15335">
      <w:pPr>
        <w:jc w:val="right"/>
        <w:rPr>
          <w:rFonts w:ascii="Times New Roman" w:hAnsi="Times New Roman" w:cs="Times New Roman"/>
          <w:sz w:val="32"/>
          <w:szCs w:val="32"/>
          <w:lang w:val="en-GB"/>
        </w:rPr>
      </w:pPr>
      <w:r>
        <w:rPr>
          <w:rFonts w:ascii="Times New Roman" w:hAnsi="Times New Roman" w:cs="Times New Roman"/>
          <w:sz w:val="32"/>
          <w:szCs w:val="32"/>
          <w:lang w:val="en-GB"/>
        </w:rPr>
        <w:t>Um</w:t>
      </w:r>
      <w:r w:rsidR="00C8097F">
        <w:rPr>
          <w:rFonts w:ascii="Times New Roman" w:hAnsi="Times New Roman" w:cs="Times New Roman"/>
          <w:sz w:val="32"/>
          <w:szCs w:val="32"/>
          <w:lang w:val="en-GB"/>
        </w:rPr>
        <w:t>a</w:t>
      </w:r>
      <w:r>
        <w:rPr>
          <w:rFonts w:ascii="Times New Roman" w:hAnsi="Times New Roman" w:cs="Times New Roman"/>
          <w:sz w:val="32"/>
          <w:szCs w:val="32"/>
          <w:lang w:val="en-GB"/>
        </w:rPr>
        <w:t>r Alvi (00000537068)</w:t>
      </w:r>
    </w:p>
    <w:p w14:paraId="17748A50" w14:textId="77777777" w:rsidR="00B15335" w:rsidRPr="00917D2E" w:rsidRDefault="00B15335" w:rsidP="00B15335">
      <w:pPr>
        <w:jc w:val="right"/>
        <w:rPr>
          <w:rFonts w:ascii="Times New Roman" w:hAnsi="Times New Roman" w:cs="Times New Roman"/>
          <w:sz w:val="32"/>
          <w:szCs w:val="32"/>
          <w:lang w:val="en-GB"/>
        </w:rPr>
      </w:pPr>
      <w:r>
        <w:rPr>
          <w:rFonts w:ascii="Times New Roman" w:hAnsi="Times New Roman" w:cs="Times New Roman"/>
          <w:sz w:val="32"/>
          <w:szCs w:val="32"/>
          <w:lang w:val="en-GB"/>
        </w:rPr>
        <w:t>Muhammad Shehryar Amjad (00000536774)</w:t>
      </w:r>
    </w:p>
    <w:p w14:paraId="6CEAE92A" w14:textId="77777777" w:rsidR="00B15335" w:rsidRPr="004B7C19" w:rsidRDefault="00B15335" w:rsidP="00B15335">
      <w:pPr>
        <w:keepNext/>
        <w:keepLines/>
        <w:spacing w:line="360" w:lineRule="auto"/>
        <w:jc w:val="right"/>
        <w:outlineLvl w:val="0"/>
        <w:rPr>
          <w:rFonts w:ascii="Times New Roman" w:eastAsia="Times New Roman" w:hAnsi="Times New Roman" w:cs="Times New Roman"/>
          <w:bCs/>
          <w:color w:val="000000"/>
          <w:sz w:val="34"/>
          <w:szCs w:val="34"/>
          <w:lang w:eastAsia="ja-JP"/>
        </w:rPr>
      </w:pPr>
      <w:r>
        <w:rPr>
          <w:rFonts w:ascii="Times New Roman" w:eastAsia="Times New Roman" w:hAnsi="Times New Roman" w:cs="Times New Roman"/>
          <w:b/>
          <w:bCs/>
          <w:color w:val="000000"/>
          <w:sz w:val="34"/>
          <w:szCs w:val="34"/>
          <w:lang w:eastAsia="ja-JP"/>
        </w:rPr>
        <w:t xml:space="preserve">MBA2K25 – B </w:t>
      </w:r>
    </w:p>
    <w:p w14:paraId="0AFFE2C0" w14:textId="77777777" w:rsidR="00B15335" w:rsidRPr="004B7C19" w:rsidRDefault="00B15335" w:rsidP="00B15335">
      <w:pPr>
        <w:rPr>
          <w:rFonts w:ascii="Times New Roman" w:hAnsi="Times New Roman" w:cs="Times New Roman"/>
          <w:b/>
          <w:sz w:val="34"/>
          <w:szCs w:val="34"/>
          <w:lang w:val="en-GB"/>
        </w:rPr>
      </w:pPr>
    </w:p>
    <w:p w14:paraId="15AAA835" w14:textId="77777777" w:rsidR="00B15335" w:rsidRDefault="00B15335" w:rsidP="00B15335">
      <w:pPr>
        <w:rPr>
          <w:rFonts w:ascii="Times New Roman" w:hAnsi="Times New Roman" w:cs="Times New Roman"/>
          <w:sz w:val="34"/>
          <w:szCs w:val="34"/>
          <w:lang w:val="en-GB"/>
        </w:rPr>
      </w:pPr>
      <w:r w:rsidRPr="004B7C19">
        <w:rPr>
          <w:rFonts w:ascii="Times New Roman" w:hAnsi="Times New Roman" w:cs="Times New Roman"/>
          <w:b/>
          <w:sz w:val="34"/>
          <w:szCs w:val="34"/>
          <w:lang w:val="en-GB"/>
        </w:rPr>
        <w:t>Date:</w:t>
      </w:r>
      <w:r w:rsidRPr="004B7C19">
        <w:rPr>
          <w:rFonts w:ascii="Times New Roman" w:hAnsi="Times New Roman" w:cs="Times New Roman"/>
          <w:sz w:val="34"/>
          <w:szCs w:val="34"/>
          <w:lang w:val="en-GB"/>
        </w:rPr>
        <w:t xml:space="preserve"> </w:t>
      </w:r>
      <w:r>
        <w:rPr>
          <w:rFonts w:ascii="Times New Roman" w:hAnsi="Times New Roman" w:cs="Times New Roman"/>
          <w:sz w:val="34"/>
          <w:szCs w:val="34"/>
          <w:lang w:val="en-GB"/>
        </w:rPr>
        <w:t>17</w:t>
      </w:r>
      <w:r w:rsidRPr="00BB386B">
        <w:rPr>
          <w:rFonts w:ascii="Times New Roman" w:hAnsi="Times New Roman" w:cs="Times New Roman"/>
          <w:sz w:val="34"/>
          <w:szCs w:val="34"/>
          <w:vertAlign w:val="superscript"/>
          <w:lang w:val="en-GB"/>
        </w:rPr>
        <w:t>th</w:t>
      </w:r>
      <w:r w:rsidRPr="004B7C19">
        <w:rPr>
          <w:rFonts w:ascii="Times New Roman" w:hAnsi="Times New Roman" w:cs="Times New Roman"/>
          <w:sz w:val="34"/>
          <w:szCs w:val="34"/>
          <w:lang w:val="en-GB"/>
        </w:rPr>
        <w:t xml:space="preserve"> </w:t>
      </w:r>
      <w:r>
        <w:rPr>
          <w:rFonts w:ascii="Times New Roman" w:hAnsi="Times New Roman" w:cs="Times New Roman"/>
          <w:sz w:val="34"/>
          <w:szCs w:val="34"/>
          <w:lang w:val="en-GB"/>
        </w:rPr>
        <w:t>November, 2025</w:t>
      </w:r>
    </w:p>
    <w:p w14:paraId="4F03C588" w14:textId="77777777" w:rsidR="00B15335" w:rsidRDefault="00B15335" w:rsidP="00B15335"/>
    <w:p w14:paraId="5EBDC8CC" w14:textId="77777777" w:rsidR="00B15335" w:rsidRDefault="00B15335" w:rsidP="00B15335">
      <w:pPr>
        <w:rPr>
          <w:rFonts w:ascii="Times New Roman" w:hAnsi="Times New Roman" w:cs="Times New Roman"/>
          <w:b/>
          <w:bCs/>
          <w:color w:val="2F5496" w:themeColor="accent1" w:themeShade="BF"/>
          <w:sz w:val="36"/>
          <w:szCs w:val="36"/>
          <w:u w:val="single"/>
        </w:rPr>
      </w:pPr>
    </w:p>
    <w:p w14:paraId="5303F85A" w14:textId="77777777" w:rsidR="006B6618" w:rsidRDefault="006B6618" w:rsidP="00B15335">
      <w:pPr>
        <w:rPr>
          <w:rFonts w:ascii="Times New Roman" w:hAnsi="Times New Roman" w:cs="Times New Roman"/>
          <w:b/>
          <w:bCs/>
          <w:color w:val="2F5496" w:themeColor="accent1" w:themeShade="BF"/>
          <w:sz w:val="36"/>
          <w:szCs w:val="36"/>
          <w:u w:val="single"/>
        </w:rPr>
      </w:pPr>
    </w:p>
    <w:p w14:paraId="5FDD4E1A" w14:textId="5D810730" w:rsidR="00022CC9" w:rsidRPr="001F2A12" w:rsidRDefault="001F2A12" w:rsidP="001F2A12">
      <w:pPr>
        <w:jc w:val="center"/>
        <w:rPr>
          <w:rFonts w:ascii="Times New Roman" w:hAnsi="Times New Roman" w:cs="Times New Roman"/>
          <w:b/>
          <w:bCs/>
          <w:sz w:val="36"/>
          <w:szCs w:val="36"/>
        </w:rPr>
      </w:pPr>
      <w:r w:rsidRPr="001F2A12">
        <w:rPr>
          <w:rFonts w:ascii="Times New Roman" w:hAnsi="Times New Roman" w:cs="Times New Roman"/>
          <w:b/>
          <w:bCs/>
          <w:sz w:val="36"/>
          <w:szCs w:val="36"/>
        </w:rPr>
        <w:t>TABLE OF CONTENT</w:t>
      </w:r>
    </w:p>
    <w:p w14:paraId="461040FE"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4E3D0179"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45BE96DE"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342C3F4A"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238FE850"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5FB81537"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521D2A5A"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32339EE4"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5EEBA930"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05D6A509"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2CCC00EA"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5EA8CD95"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176648CA"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787D2225"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0D284DE5"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7E505ACA"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0B90C805"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1D53AA14"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38DAF2C7" w14:textId="77777777" w:rsidR="00436AF6" w:rsidRDefault="00436AF6" w:rsidP="00B15335">
      <w:pPr>
        <w:jc w:val="both"/>
        <w:rPr>
          <w:rFonts w:ascii="Times New Roman" w:hAnsi="Times New Roman" w:cs="Times New Roman"/>
          <w:b/>
          <w:bCs/>
          <w:color w:val="2F5496" w:themeColor="accent1" w:themeShade="BF"/>
          <w:sz w:val="36"/>
          <w:szCs w:val="36"/>
          <w:u w:val="single"/>
        </w:rPr>
      </w:pPr>
    </w:p>
    <w:p w14:paraId="65F9E901" w14:textId="431AADB2" w:rsidR="00315E9F" w:rsidRPr="006B6618" w:rsidRDefault="00315E9F" w:rsidP="00B15335">
      <w:pPr>
        <w:jc w:val="both"/>
        <w:rPr>
          <w:rFonts w:ascii="Times New Roman" w:hAnsi="Times New Roman" w:cs="Times New Roman"/>
          <w:b/>
          <w:bCs/>
          <w:sz w:val="36"/>
          <w:szCs w:val="36"/>
        </w:rPr>
      </w:pPr>
    </w:p>
    <w:p w14:paraId="0D6966CA" w14:textId="48FB0BF2" w:rsidR="00436AF6" w:rsidRDefault="00315E9F" w:rsidP="00436AF6">
      <w:pPr>
        <w:jc w:val="center"/>
        <w:rPr>
          <w:rFonts w:ascii="Times New Roman" w:hAnsi="Times New Roman" w:cs="Times New Roman"/>
          <w:b/>
          <w:bCs/>
          <w:sz w:val="36"/>
          <w:szCs w:val="36"/>
        </w:rPr>
      </w:pPr>
      <w:r w:rsidRPr="006B6618">
        <w:rPr>
          <w:rFonts w:ascii="Times New Roman" w:hAnsi="Times New Roman" w:cs="Times New Roman"/>
          <w:b/>
          <w:bCs/>
          <w:sz w:val="36"/>
          <w:szCs w:val="36"/>
        </w:rPr>
        <w:t>AB</w:t>
      </w:r>
      <w:r w:rsidR="006B6618" w:rsidRPr="006B6618">
        <w:rPr>
          <w:rFonts w:ascii="Times New Roman" w:hAnsi="Times New Roman" w:cs="Times New Roman"/>
          <w:b/>
          <w:bCs/>
          <w:sz w:val="36"/>
          <w:szCs w:val="36"/>
        </w:rPr>
        <w:t>STRACT</w:t>
      </w:r>
    </w:p>
    <w:p w14:paraId="1DEBFC69" w14:textId="77777777" w:rsidR="00436AF6" w:rsidRPr="00436AF6" w:rsidRDefault="00436AF6" w:rsidP="00436AF6">
      <w:pPr>
        <w:jc w:val="center"/>
        <w:rPr>
          <w:rFonts w:ascii="Times New Roman" w:hAnsi="Times New Roman" w:cs="Times New Roman"/>
          <w:b/>
          <w:bCs/>
          <w:sz w:val="36"/>
          <w:szCs w:val="36"/>
        </w:rPr>
      </w:pPr>
    </w:p>
    <w:p w14:paraId="1F990BCE" w14:textId="77777777" w:rsidR="00436AF6" w:rsidRPr="00436AF6" w:rsidRDefault="00436AF6" w:rsidP="00436AF6">
      <w:pPr>
        <w:jc w:val="both"/>
        <w:rPr>
          <w:rFonts w:ascii="Times New Roman" w:hAnsi="Times New Roman" w:cs="Times New Roman"/>
        </w:rPr>
      </w:pPr>
      <w:r w:rsidRPr="00436AF6">
        <w:rPr>
          <w:rFonts w:ascii="Times New Roman" w:hAnsi="Times New Roman" w:cs="Times New Roman"/>
        </w:rPr>
        <w:t>This project examines the market feasibility of launching a Universal Travel Adapter (UTA) on Amazon UK using a comprehensive statistical analysis framework. The purpose of the study is to determine whether entering this product category is financially viable, strategically advantageous, and supported by current demand trends in the UK e-commerce market. To achieve this, data was collected from Amazon UK, Helium10, and supplier cost sheets, followed by data cleaning and descriptive analysis to understand competitor pricing, sales distribution, and keyword performance. Regression modelling was applied to identify the impact of price, rating, and keyword ranking on monthly sales, while a six-month sales forecast was generated using trend-based forecasting methods. Financial evaluation, including cost structure, break-even point, and profit margin analysis, was then conducted to assess overall profitability.</w:t>
      </w:r>
    </w:p>
    <w:p w14:paraId="4D66AF0F" w14:textId="6CCAB8C4" w:rsidR="00436AF6" w:rsidRPr="00436AF6" w:rsidRDefault="00436AF6" w:rsidP="00436AF6">
      <w:pPr>
        <w:jc w:val="both"/>
        <w:rPr>
          <w:rFonts w:ascii="Times New Roman" w:hAnsi="Times New Roman" w:cs="Times New Roman"/>
        </w:rPr>
      </w:pPr>
      <w:r w:rsidRPr="00436AF6">
        <w:rPr>
          <w:rFonts w:ascii="Times New Roman" w:hAnsi="Times New Roman" w:cs="Times New Roman"/>
        </w:rPr>
        <w:t>The findings indicate strong and consistent demand for UTAs, moderate competition, and favorable profit margins, supported by predictable relationships between key variables and sales performance. The study concludes that launching the UTA on Amazon UK is statistically viable. Key recommendations include adopting competitive pricing, focusing on high-impact keywords, and optimizing product ratings through quality assurance and customer engagement.</w:t>
      </w:r>
    </w:p>
    <w:p w14:paraId="718659CF" w14:textId="7756A864" w:rsidR="00315E9F" w:rsidRDefault="00315E9F" w:rsidP="00436AF6">
      <w:pPr>
        <w:jc w:val="both"/>
        <w:rPr>
          <w:rFonts w:ascii="Times New Roman" w:hAnsi="Times New Roman" w:cs="Times New Roman"/>
          <w:b/>
          <w:bCs/>
          <w:color w:val="2F5496" w:themeColor="accent1" w:themeShade="BF"/>
          <w:sz w:val="36"/>
          <w:szCs w:val="36"/>
          <w:u w:val="single"/>
        </w:rPr>
      </w:pPr>
      <w:r>
        <w:rPr>
          <w:rFonts w:ascii="Times New Roman" w:hAnsi="Times New Roman" w:cs="Times New Roman"/>
          <w:b/>
          <w:bCs/>
          <w:color w:val="2F5496" w:themeColor="accent1" w:themeShade="BF"/>
          <w:sz w:val="36"/>
          <w:szCs w:val="36"/>
          <w:u w:val="single"/>
        </w:rPr>
        <w:br w:type="page"/>
      </w:r>
    </w:p>
    <w:p w14:paraId="0202DE66" w14:textId="77777777" w:rsidR="00022CC9" w:rsidRDefault="00022CC9" w:rsidP="00B15335">
      <w:pPr>
        <w:jc w:val="both"/>
        <w:rPr>
          <w:rFonts w:ascii="Times New Roman" w:hAnsi="Times New Roman" w:cs="Times New Roman"/>
          <w:b/>
          <w:bCs/>
          <w:color w:val="2F5496" w:themeColor="accent1" w:themeShade="BF"/>
          <w:sz w:val="36"/>
          <w:szCs w:val="36"/>
          <w:u w:val="single"/>
        </w:rPr>
      </w:pPr>
    </w:p>
    <w:p w14:paraId="31CD2482" w14:textId="7DE2D072" w:rsidR="00B15335" w:rsidRPr="00BB386B" w:rsidRDefault="00B15335" w:rsidP="00B15335">
      <w:pPr>
        <w:jc w:val="both"/>
        <w:rPr>
          <w:rFonts w:ascii="Times New Roman" w:hAnsi="Times New Roman" w:cs="Times New Roman"/>
          <w:color w:val="2F5496" w:themeColor="accent1" w:themeShade="BF"/>
          <w:sz w:val="36"/>
          <w:szCs w:val="36"/>
          <w:u w:val="single"/>
        </w:rPr>
      </w:pPr>
      <w:r w:rsidRPr="00DD7CE2">
        <w:rPr>
          <w:rFonts w:ascii="Times New Roman" w:hAnsi="Times New Roman" w:cs="Times New Roman"/>
          <w:b/>
          <w:bCs/>
          <w:color w:val="2F5496" w:themeColor="accent1" w:themeShade="BF"/>
          <w:sz w:val="36"/>
          <w:szCs w:val="36"/>
          <w:u w:val="single"/>
        </w:rPr>
        <w:t xml:space="preserve">Market Feasibility and Statistical </w:t>
      </w:r>
      <w:r w:rsidR="008A16CC">
        <w:rPr>
          <w:rFonts w:ascii="Times New Roman" w:hAnsi="Times New Roman" w:cs="Times New Roman"/>
          <w:b/>
          <w:bCs/>
          <w:color w:val="2F5496" w:themeColor="accent1" w:themeShade="BF"/>
          <w:sz w:val="36"/>
          <w:szCs w:val="36"/>
          <w:u w:val="single"/>
        </w:rPr>
        <w:t>Techniques</w:t>
      </w:r>
      <w:r w:rsidRPr="00DD7CE2">
        <w:rPr>
          <w:rFonts w:ascii="Times New Roman" w:hAnsi="Times New Roman" w:cs="Times New Roman"/>
          <w:b/>
          <w:bCs/>
          <w:color w:val="2F5496" w:themeColor="accent1" w:themeShade="BF"/>
          <w:sz w:val="36"/>
          <w:szCs w:val="36"/>
          <w:u w:val="single"/>
        </w:rPr>
        <w:t xml:space="preserve"> for Launching a Universal Travel Adapter on Amazon </w:t>
      </w:r>
      <w:r>
        <w:rPr>
          <w:rFonts w:ascii="Times New Roman" w:hAnsi="Times New Roman" w:cs="Times New Roman"/>
          <w:b/>
          <w:bCs/>
          <w:color w:val="2F5496" w:themeColor="accent1" w:themeShade="BF"/>
          <w:sz w:val="36"/>
          <w:szCs w:val="36"/>
          <w:u w:val="single"/>
        </w:rPr>
        <w:t>(</w:t>
      </w:r>
      <w:r w:rsidRPr="00DD7CE2">
        <w:rPr>
          <w:rFonts w:ascii="Times New Roman" w:hAnsi="Times New Roman" w:cs="Times New Roman"/>
          <w:b/>
          <w:bCs/>
          <w:color w:val="2F5496" w:themeColor="accent1" w:themeShade="BF"/>
          <w:sz w:val="36"/>
          <w:szCs w:val="36"/>
          <w:u w:val="single"/>
        </w:rPr>
        <w:t>UK</w:t>
      </w:r>
      <w:r>
        <w:rPr>
          <w:rFonts w:ascii="Times New Roman" w:hAnsi="Times New Roman" w:cs="Times New Roman"/>
          <w:b/>
          <w:bCs/>
          <w:color w:val="2F5496" w:themeColor="accent1" w:themeShade="BF"/>
          <w:sz w:val="36"/>
          <w:szCs w:val="36"/>
          <w:u w:val="single"/>
        </w:rPr>
        <w:t>)</w:t>
      </w:r>
      <w:r w:rsidR="004E3DF3">
        <w:rPr>
          <w:rFonts w:ascii="Times New Roman" w:hAnsi="Times New Roman" w:cs="Times New Roman"/>
          <w:b/>
          <w:bCs/>
          <w:color w:val="2F5496" w:themeColor="accent1" w:themeShade="BF"/>
          <w:sz w:val="36"/>
          <w:szCs w:val="36"/>
          <w:u w:val="single"/>
        </w:rPr>
        <w:t xml:space="preserve"> </w:t>
      </w:r>
      <w:r w:rsidR="00496B90">
        <w:rPr>
          <w:rFonts w:ascii="Times New Roman" w:hAnsi="Times New Roman" w:cs="Times New Roman"/>
          <w:b/>
          <w:bCs/>
          <w:color w:val="2F5496" w:themeColor="accent1" w:themeShade="BF"/>
          <w:sz w:val="36"/>
          <w:szCs w:val="36"/>
          <w:u w:val="single"/>
        </w:rPr>
        <w:t xml:space="preserve">and </w:t>
      </w:r>
      <w:r w:rsidR="004E3DF3">
        <w:rPr>
          <w:rFonts w:ascii="Times New Roman" w:hAnsi="Times New Roman" w:cs="Times New Roman"/>
          <w:b/>
          <w:bCs/>
          <w:color w:val="2F5496" w:themeColor="accent1" w:themeShade="BF"/>
          <w:sz w:val="36"/>
          <w:szCs w:val="36"/>
          <w:u w:val="single"/>
        </w:rPr>
        <w:t xml:space="preserve">Compared with </w:t>
      </w:r>
      <w:r w:rsidR="0086503D">
        <w:rPr>
          <w:rFonts w:ascii="Times New Roman" w:hAnsi="Times New Roman" w:cs="Times New Roman"/>
          <w:b/>
          <w:bCs/>
          <w:color w:val="2F5496" w:themeColor="accent1" w:themeShade="BF"/>
          <w:sz w:val="36"/>
          <w:szCs w:val="36"/>
          <w:u w:val="single"/>
        </w:rPr>
        <w:t>Daraz (PK)</w:t>
      </w:r>
    </w:p>
    <w:p w14:paraId="25FE665F" w14:textId="77777777" w:rsidR="00B15335" w:rsidRPr="00AC0699" w:rsidRDefault="00B15335" w:rsidP="00B15335">
      <w:pPr>
        <w:jc w:val="both"/>
        <w:rPr>
          <w:sz w:val="30"/>
          <w:szCs w:val="30"/>
        </w:rPr>
      </w:pPr>
    </w:p>
    <w:p w14:paraId="2BAA0781" w14:textId="2D55336E" w:rsidR="00B15335" w:rsidRPr="00C35500" w:rsidRDefault="00B15335" w:rsidP="00196579">
      <w:pPr>
        <w:pStyle w:val="ListParagraph"/>
        <w:numPr>
          <w:ilvl w:val="0"/>
          <w:numId w:val="7"/>
        </w:numPr>
        <w:jc w:val="both"/>
        <w:rPr>
          <w:rFonts w:ascii="Times New Roman" w:hAnsi="Times New Roman" w:cs="Times New Roman"/>
          <w:b/>
          <w:bCs/>
          <w:sz w:val="36"/>
          <w:szCs w:val="36"/>
        </w:rPr>
      </w:pPr>
      <w:r w:rsidRPr="00C35500">
        <w:rPr>
          <w:rFonts w:ascii="Times New Roman" w:hAnsi="Times New Roman" w:cs="Times New Roman"/>
          <w:b/>
          <w:bCs/>
          <w:sz w:val="36"/>
          <w:szCs w:val="36"/>
        </w:rPr>
        <w:t>Introduction</w:t>
      </w:r>
    </w:p>
    <w:p w14:paraId="34EEB429" w14:textId="77777777" w:rsidR="00B15335" w:rsidRPr="00A711DB" w:rsidRDefault="00B15335" w:rsidP="00B15335">
      <w:pPr>
        <w:jc w:val="both"/>
      </w:pPr>
      <w:r w:rsidRPr="00221C49">
        <w:rPr>
          <w:rFonts w:ascii="Times New Roman" w:hAnsi="Times New Roman" w:cs="Times New Roman"/>
        </w:rPr>
        <w:t>In today’s highly competitive e-commerce environment, statistical analysis plays a vital role in making informed business decisions. Th</w:t>
      </w:r>
      <w:r>
        <w:rPr>
          <w:rFonts w:ascii="Times New Roman" w:hAnsi="Times New Roman" w:cs="Times New Roman"/>
        </w:rPr>
        <w:t>e</w:t>
      </w:r>
      <w:r w:rsidRPr="00221C49">
        <w:rPr>
          <w:rFonts w:ascii="Times New Roman" w:hAnsi="Times New Roman" w:cs="Times New Roman"/>
        </w:rPr>
        <w:t xml:space="preserve"> aim to evaluate the market potential of a new product to be launched on Amazon’s international platform. By applying business statistics tools, the study will analyze market niches through profit data, competitor performance, keyword trends, and financial projections to figure out the feasibility and profitability of the product launch.</w:t>
      </w:r>
      <w:r>
        <w:t xml:space="preserve"> </w:t>
      </w:r>
      <w:r w:rsidRPr="00A711DB">
        <w:rPr>
          <w:rFonts w:ascii="Times New Roman" w:hAnsi="Times New Roman" w:cs="Times New Roman"/>
        </w:rPr>
        <w:t>The Amazon UK marketplace, being one of the largest online retail environments in Europe, offers significant potential for consumer electronics</w:t>
      </w:r>
      <w:r>
        <w:rPr>
          <w:rFonts w:ascii="Times New Roman" w:hAnsi="Times New Roman" w:cs="Times New Roman"/>
        </w:rPr>
        <w:t xml:space="preserve"> </w:t>
      </w:r>
      <w:r w:rsidRPr="00A711DB">
        <w:rPr>
          <w:rFonts w:ascii="Times New Roman" w:hAnsi="Times New Roman" w:cs="Times New Roman"/>
        </w:rPr>
        <w:t xml:space="preserve">particularly travel accessories such as the </w:t>
      </w:r>
      <w:r w:rsidRPr="00A711DB">
        <w:rPr>
          <w:rFonts w:ascii="Times New Roman" w:hAnsi="Times New Roman" w:cs="Times New Roman"/>
          <w:b/>
          <w:bCs/>
        </w:rPr>
        <w:t>Universal Travel Adapter (UTA)</w:t>
      </w:r>
      <w:r w:rsidRPr="00A711DB">
        <w:rPr>
          <w:rFonts w:ascii="Times New Roman" w:hAnsi="Times New Roman" w:cs="Times New Roman"/>
        </w:rPr>
        <w:t xml:space="preserve">. This product category remains highly relevant due to increased international travel, rise in digital </w:t>
      </w:r>
      <w:r>
        <w:rPr>
          <w:rFonts w:ascii="Times New Roman" w:hAnsi="Times New Roman" w:cs="Times New Roman"/>
        </w:rPr>
        <w:t>citizen</w:t>
      </w:r>
      <w:r w:rsidRPr="00A711DB">
        <w:rPr>
          <w:rFonts w:ascii="Times New Roman" w:hAnsi="Times New Roman" w:cs="Times New Roman"/>
        </w:rPr>
        <w:t>, and growing dependence on electronic devices.</w:t>
      </w:r>
      <w:r w:rsidRPr="007B58DF">
        <w:t xml:space="preserve"> </w:t>
      </w:r>
    </w:p>
    <w:p w14:paraId="448249A2" w14:textId="77777777" w:rsidR="00B15335" w:rsidRPr="003E6067" w:rsidRDefault="00B15335" w:rsidP="00B15335">
      <w:pPr>
        <w:jc w:val="both"/>
        <w:rPr>
          <w:rFonts w:ascii="Times New Roman" w:hAnsi="Times New Roman" w:cs="Times New Roman"/>
        </w:rPr>
      </w:pPr>
      <w:r w:rsidRPr="00A711DB">
        <w:rPr>
          <w:rFonts w:ascii="Times New Roman" w:hAnsi="Times New Roman" w:cs="Times New Roman"/>
        </w:rPr>
        <w:t xml:space="preserve">However, launching a product in such </w:t>
      </w:r>
      <w:r>
        <w:rPr>
          <w:rFonts w:ascii="Times New Roman" w:hAnsi="Times New Roman" w:cs="Times New Roman"/>
        </w:rPr>
        <w:t xml:space="preserve">medium-high </w:t>
      </w:r>
      <w:r w:rsidRPr="00A711DB">
        <w:rPr>
          <w:rFonts w:ascii="Times New Roman" w:hAnsi="Times New Roman" w:cs="Times New Roman"/>
        </w:rPr>
        <w:t xml:space="preserve">competitive market requires a data-driven approach. </w:t>
      </w:r>
      <w:r w:rsidRPr="00A711DB">
        <w:rPr>
          <w:rFonts w:ascii="Times New Roman" w:hAnsi="Times New Roman" w:cs="Times New Roman"/>
          <w:b/>
          <w:bCs/>
        </w:rPr>
        <w:t xml:space="preserve">Prices, profit margins, keyword competition, and customer preferences </w:t>
      </w:r>
      <w:r w:rsidRPr="00A711DB">
        <w:rPr>
          <w:rFonts w:ascii="Times New Roman" w:hAnsi="Times New Roman" w:cs="Times New Roman"/>
        </w:rPr>
        <w:t xml:space="preserve">vary significantly across sellers, making statistical analysis essential for </w:t>
      </w:r>
      <w:r w:rsidRPr="00A711DB">
        <w:rPr>
          <w:rFonts w:ascii="Times New Roman" w:hAnsi="Times New Roman" w:cs="Times New Roman"/>
          <w:b/>
          <w:bCs/>
        </w:rPr>
        <w:t>forecasting demand, selecting pricing strategies, and determining overall market viability</w:t>
      </w:r>
      <w:r w:rsidRPr="00A711DB">
        <w:rPr>
          <w:rFonts w:ascii="Times New Roman" w:hAnsi="Times New Roman" w:cs="Times New Roman"/>
        </w:rPr>
        <w:t>.</w:t>
      </w:r>
      <w:r>
        <w:rPr>
          <w:rFonts w:ascii="Times New Roman" w:hAnsi="Times New Roman" w:cs="Times New Roman"/>
        </w:rPr>
        <w:t xml:space="preserve"> </w:t>
      </w:r>
      <w:r w:rsidRPr="003E6067">
        <w:rPr>
          <w:rFonts w:ascii="Times New Roman" w:hAnsi="Times New Roman" w:cs="Times New Roman"/>
        </w:rPr>
        <w:t>This study aims to employ business statistical tools</w:t>
      </w:r>
      <w:r>
        <w:rPr>
          <w:rFonts w:ascii="Times New Roman" w:hAnsi="Times New Roman" w:cs="Times New Roman"/>
        </w:rPr>
        <w:t xml:space="preserve"> </w:t>
      </w:r>
      <w:r w:rsidRPr="003E6067">
        <w:rPr>
          <w:rFonts w:ascii="Times New Roman" w:hAnsi="Times New Roman" w:cs="Times New Roman"/>
        </w:rPr>
        <w:t xml:space="preserve">including </w:t>
      </w:r>
      <w:r w:rsidRPr="003E6067">
        <w:rPr>
          <w:rFonts w:ascii="Times New Roman" w:hAnsi="Times New Roman" w:cs="Times New Roman"/>
          <w:b/>
          <w:bCs/>
        </w:rPr>
        <w:t>descriptive statistics, regression analysis, correlation analysis, sales forecasting, and break-even analysis</w:t>
      </w:r>
      <w:r>
        <w:rPr>
          <w:rFonts w:ascii="Times New Roman" w:hAnsi="Times New Roman" w:cs="Times New Roman"/>
        </w:rPr>
        <w:t xml:space="preserve"> </w:t>
      </w:r>
      <w:r w:rsidRPr="003E6067">
        <w:rPr>
          <w:rFonts w:ascii="Times New Roman" w:hAnsi="Times New Roman" w:cs="Times New Roman"/>
        </w:rPr>
        <w:t>to evaluate the feasibility of launching a Universal Travel Adapter on Amazon UK.</w:t>
      </w:r>
    </w:p>
    <w:p w14:paraId="554FA34B" w14:textId="77777777" w:rsidR="00B15335" w:rsidRDefault="00B15335" w:rsidP="00B15335">
      <w:pPr>
        <w:jc w:val="both"/>
        <w:rPr>
          <w:rFonts w:ascii="Times New Roman" w:hAnsi="Times New Roman" w:cs="Times New Roman"/>
        </w:rPr>
      </w:pPr>
      <w:r w:rsidRPr="003E6067">
        <w:rPr>
          <w:rFonts w:ascii="Times New Roman" w:hAnsi="Times New Roman" w:cs="Times New Roman"/>
        </w:rPr>
        <w:t>The analysis will rely on secondary data collected from Amazon UK, Helium10</w:t>
      </w:r>
      <w:r>
        <w:rPr>
          <w:rFonts w:ascii="Times New Roman" w:hAnsi="Times New Roman" w:cs="Times New Roman"/>
        </w:rPr>
        <w:t xml:space="preserve"> product research,</w:t>
      </w:r>
      <w:r w:rsidRPr="003E6067">
        <w:rPr>
          <w:rFonts w:ascii="Times New Roman" w:hAnsi="Times New Roman" w:cs="Times New Roman"/>
        </w:rPr>
        <w:t xml:space="preserve"> </w:t>
      </w:r>
      <w:r>
        <w:rPr>
          <w:rFonts w:ascii="Times New Roman" w:hAnsi="Times New Roman" w:cs="Times New Roman"/>
        </w:rPr>
        <w:t xml:space="preserve">Google Trends, Revenue Calculator, Data Dive, </w:t>
      </w:r>
      <w:r w:rsidRPr="003E6067">
        <w:rPr>
          <w:rFonts w:ascii="Times New Roman" w:hAnsi="Times New Roman" w:cs="Times New Roman"/>
        </w:rPr>
        <w:t>and supplier cost estimates. By</w:t>
      </w:r>
      <w:r>
        <w:rPr>
          <w:rFonts w:ascii="Times New Roman" w:hAnsi="Times New Roman" w:cs="Times New Roman"/>
        </w:rPr>
        <w:t xml:space="preserve"> </w:t>
      </w:r>
      <w:r w:rsidRPr="003E6067">
        <w:rPr>
          <w:rFonts w:ascii="Times New Roman" w:hAnsi="Times New Roman" w:cs="Times New Roman"/>
        </w:rPr>
        <w:t xml:space="preserve">data-cleaning and </w:t>
      </w:r>
      <w:r>
        <w:rPr>
          <w:rFonts w:ascii="Times New Roman" w:hAnsi="Times New Roman" w:cs="Times New Roman"/>
        </w:rPr>
        <w:t xml:space="preserve">applying </w:t>
      </w:r>
      <w:r w:rsidRPr="003E6067">
        <w:rPr>
          <w:rFonts w:ascii="Times New Roman" w:hAnsi="Times New Roman" w:cs="Times New Roman"/>
        </w:rPr>
        <w:t>statistical techniques, the study will develop a predictive understanding of the UTA’s performance potential, grounded in empirical evidence.</w:t>
      </w:r>
    </w:p>
    <w:p w14:paraId="5C8F8F72" w14:textId="77777777" w:rsidR="00B77A06" w:rsidRDefault="00B77A06"/>
    <w:p w14:paraId="01458541" w14:textId="77777777" w:rsidR="004C37A4" w:rsidRDefault="004C37A4"/>
    <w:p w14:paraId="55A3F3F1" w14:textId="77777777" w:rsidR="004C37A4" w:rsidRDefault="004C37A4"/>
    <w:p w14:paraId="55293A14" w14:textId="77777777" w:rsidR="004C37A4" w:rsidRDefault="004C37A4"/>
    <w:p w14:paraId="5D6FDA06" w14:textId="77777777" w:rsidR="004C37A4" w:rsidRDefault="004C37A4"/>
    <w:p w14:paraId="1002DEFC" w14:textId="77777777" w:rsidR="004C37A4" w:rsidRDefault="004C37A4"/>
    <w:p w14:paraId="4B8F6839" w14:textId="77777777" w:rsidR="004C37A4" w:rsidRDefault="004C37A4"/>
    <w:p w14:paraId="31ABD855" w14:textId="69BC5D05" w:rsidR="004C37A4" w:rsidRPr="00C35500" w:rsidRDefault="004C37A4" w:rsidP="00196579">
      <w:pPr>
        <w:pStyle w:val="ListParagraph"/>
        <w:numPr>
          <w:ilvl w:val="0"/>
          <w:numId w:val="7"/>
        </w:numPr>
        <w:jc w:val="both"/>
        <w:rPr>
          <w:rFonts w:ascii="Times New Roman" w:hAnsi="Times New Roman" w:cs="Times New Roman"/>
          <w:b/>
          <w:bCs/>
          <w:sz w:val="36"/>
          <w:szCs w:val="36"/>
        </w:rPr>
      </w:pPr>
      <w:r w:rsidRPr="00C35500">
        <w:rPr>
          <w:rFonts w:ascii="Times New Roman" w:hAnsi="Times New Roman" w:cs="Times New Roman"/>
          <w:b/>
          <w:bCs/>
          <w:sz w:val="36"/>
          <w:szCs w:val="36"/>
        </w:rPr>
        <w:t>Objectives</w:t>
      </w:r>
    </w:p>
    <w:p w14:paraId="28970188" w14:textId="77777777" w:rsidR="004C37A4" w:rsidRPr="00906F9E" w:rsidRDefault="004C37A4" w:rsidP="004C37A4">
      <w:pPr>
        <w:jc w:val="both"/>
        <w:rPr>
          <w:rFonts w:ascii="Times New Roman" w:hAnsi="Times New Roman" w:cs="Times New Roman"/>
        </w:rPr>
      </w:pPr>
      <w:r w:rsidRPr="00906F9E">
        <w:rPr>
          <w:rFonts w:ascii="Times New Roman" w:hAnsi="Times New Roman" w:cs="Times New Roman"/>
        </w:rPr>
        <w:t xml:space="preserve">The </w:t>
      </w:r>
      <w:r>
        <w:rPr>
          <w:rFonts w:ascii="Times New Roman" w:hAnsi="Times New Roman" w:cs="Times New Roman"/>
        </w:rPr>
        <w:t>project has</w:t>
      </w:r>
      <w:r w:rsidRPr="00906F9E">
        <w:rPr>
          <w:rFonts w:ascii="Times New Roman" w:hAnsi="Times New Roman" w:cs="Times New Roman"/>
        </w:rPr>
        <w:t xml:space="preserve"> the following objectives:</w:t>
      </w:r>
    </w:p>
    <w:p w14:paraId="44229147" w14:textId="77777777" w:rsidR="004C37A4" w:rsidRPr="00906F9E" w:rsidRDefault="004C37A4" w:rsidP="004C37A4">
      <w:pPr>
        <w:jc w:val="both"/>
        <w:rPr>
          <w:rFonts w:ascii="Times New Roman" w:hAnsi="Times New Roman" w:cs="Times New Roman"/>
          <w:b/>
          <w:bCs/>
        </w:rPr>
      </w:pPr>
      <w:r w:rsidRPr="00906F9E">
        <w:rPr>
          <w:rFonts w:ascii="Times New Roman" w:hAnsi="Times New Roman" w:cs="Times New Roman"/>
          <w:b/>
          <w:bCs/>
        </w:rPr>
        <w:t>1. To identify key market determinants affecting Universal Travel Adapter sales</w:t>
      </w:r>
    </w:p>
    <w:p w14:paraId="7D2C2695" w14:textId="77777777" w:rsidR="004C37A4" w:rsidRDefault="004C37A4" w:rsidP="004C37A4">
      <w:pPr>
        <w:jc w:val="both"/>
        <w:rPr>
          <w:rFonts w:ascii="Times New Roman" w:hAnsi="Times New Roman" w:cs="Times New Roman"/>
        </w:rPr>
      </w:pPr>
      <w:r w:rsidRPr="00906F9E">
        <w:rPr>
          <w:rFonts w:ascii="Times New Roman" w:hAnsi="Times New Roman" w:cs="Times New Roman"/>
        </w:rPr>
        <w:t>Evaluate how competitor pricing, customer ratings, keyword ranking, and seasonal demand influence market performance.</w:t>
      </w:r>
    </w:p>
    <w:p w14:paraId="21D12182" w14:textId="77777777" w:rsidR="004C37A4" w:rsidRPr="00906F9E" w:rsidRDefault="004C37A4" w:rsidP="004C37A4">
      <w:pPr>
        <w:jc w:val="both"/>
        <w:rPr>
          <w:rFonts w:ascii="Times New Roman" w:hAnsi="Times New Roman" w:cs="Times New Roman"/>
        </w:rPr>
      </w:pPr>
    </w:p>
    <w:p w14:paraId="6EFF49F9" w14:textId="02F12F60" w:rsidR="004C37A4" w:rsidRPr="00906F9E" w:rsidRDefault="004C37A4" w:rsidP="004C37A4">
      <w:pPr>
        <w:jc w:val="both"/>
        <w:rPr>
          <w:rFonts w:ascii="Times New Roman" w:hAnsi="Times New Roman" w:cs="Times New Roman"/>
          <w:b/>
          <w:bCs/>
        </w:rPr>
      </w:pPr>
      <w:r w:rsidRPr="00906F9E">
        <w:rPr>
          <w:rFonts w:ascii="Times New Roman" w:hAnsi="Times New Roman" w:cs="Times New Roman"/>
          <w:b/>
          <w:bCs/>
        </w:rPr>
        <w:t xml:space="preserve">2. To evaluate financial viability through </w:t>
      </w:r>
      <w:r w:rsidR="009A7330" w:rsidRPr="00D32E46">
        <w:rPr>
          <w:rFonts w:ascii="Times New Roman" w:hAnsi="Times New Roman" w:cs="Times New Roman"/>
          <w:b/>
          <w:bCs/>
        </w:rPr>
        <w:t>total expenses</w:t>
      </w:r>
      <w:r w:rsidR="009A7330">
        <w:rPr>
          <w:rFonts w:ascii="Times New Roman" w:hAnsi="Times New Roman" w:cs="Times New Roman"/>
          <w:b/>
          <w:bCs/>
        </w:rPr>
        <w:t xml:space="preserve"> and </w:t>
      </w:r>
      <w:r w:rsidRPr="00906F9E">
        <w:rPr>
          <w:rFonts w:ascii="Times New Roman" w:hAnsi="Times New Roman" w:cs="Times New Roman"/>
          <w:b/>
          <w:bCs/>
        </w:rPr>
        <w:t>statistical profit and break-even analysis</w:t>
      </w:r>
      <w:r w:rsidR="00954C7B">
        <w:rPr>
          <w:rFonts w:ascii="Times New Roman" w:hAnsi="Times New Roman" w:cs="Times New Roman"/>
          <w:b/>
          <w:bCs/>
        </w:rPr>
        <w:t xml:space="preserve"> in Amazon and Daraz</w:t>
      </w:r>
    </w:p>
    <w:p w14:paraId="52C5B5D0" w14:textId="7A8A628C" w:rsidR="004C37A4" w:rsidRPr="00906F9E" w:rsidRDefault="004C37A4" w:rsidP="004C37A4">
      <w:pPr>
        <w:jc w:val="both"/>
        <w:rPr>
          <w:rFonts w:ascii="Times New Roman" w:hAnsi="Times New Roman" w:cs="Times New Roman"/>
        </w:rPr>
      </w:pPr>
      <w:r w:rsidRPr="00906F9E">
        <w:rPr>
          <w:rFonts w:ascii="Times New Roman" w:hAnsi="Times New Roman" w:cs="Times New Roman"/>
        </w:rPr>
        <w:t>Determine profit margins, total expenses, and minimum sales required to recover launch investment.</w:t>
      </w:r>
      <w:r w:rsidR="009A7330" w:rsidRPr="009A7330">
        <w:rPr>
          <w:rFonts w:ascii="Times New Roman" w:hAnsi="Times New Roman" w:cs="Times New Roman"/>
        </w:rPr>
        <w:t xml:space="preserve"> </w:t>
      </w:r>
      <w:r w:rsidR="009A7330" w:rsidRPr="00906F9E">
        <w:rPr>
          <w:rFonts w:ascii="Times New Roman" w:hAnsi="Times New Roman" w:cs="Times New Roman"/>
        </w:rPr>
        <w:t>Analyze niche saturation, pricing variation, and demand cycles to determine the best positioning strategy.</w:t>
      </w:r>
    </w:p>
    <w:p w14:paraId="05DCDD2F" w14:textId="77777777" w:rsidR="004C37A4" w:rsidRPr="00906F9E" w:rsidRDefault="004C37A4" w:rsidP="004C37A4">
      <w:pPr>
        <w:jc w:val="both"/>
        <w:rPr>
          <w:rFonts w:ascii="Times New Roman" w:hAnsi="Times New Roman" w:cs="Times New Roman"/>
          <w:b/>
          <w:bCs/>
        </w:rPr>
      </w:pPr>
      <w:r w:rsidRPr="00906F9E">
        <w:rPr>
          <w:rFonts w:ascii="Times New Roman" w:hAnsi="Times New Roman" w:cs="Times New Roman"/>
          <w:b/>
          <w:bCs/>
        </w:rPr>
        <w:t>3. To forecast potential monthly sales and revenue</w:t>
      </w:r>
    </w:p>
    <w:p w14:paraId="051E07C7" w14:textId="77777777" w:rsidR="004C37A4" w:rsidRPr="00906F9E" w:rsidRDefault="004C37A4" w:rsidP="004C37A4">
      <w:pPr>
        <w:jc w:val="both"/>
        <w:rPr>
          <w:rFonts w:ascii="Times New Roman" w:hAnsi="Times New Roman" w:cs="Times New Roman"/>
        </w:rPr>
      </w:pPr>
      <w:r w:rsidRPr="00906F9E">
        <w:rPr>
          <w:rFonts w:ascii="Times New Roman" w:hAnsi="Times New Roman" w:cs="Times New Roman"/>
        </w:rPr>
        <w:t>Apply forecasting methods (trend analysis) to estimate the product’s performance during the initial months of launch.</w:t>
      </w:r>
    </w:p>
    <w:p w14:paraId="6C1D1D81" w14:textId="77777777" w:rsidR="004C37A4" w:rsidRPr="00906F9E" w:rsidRDefault="004C37A4" w:rsidP="004C37A4">
      <w:pPr>
        <w:jc w:val="both"/>
        <w:rPr>
          <w:rFonts w:ascii="Times New Roman" w:hAnsi="Times New Roman" w:cs="Times New Roman"/>
          <w:b/>
          <w:bCs/>
        </w:rPr>
      </w:pPr>
      <w:r w:rsidRPr="00906F9E">
        <w:rPr>
          <w:rFonts w:ascii="Times New Roman" w:hAnsi="Times New Roman" w:cs="Times New Roman"/>
          <w:b/>
          <w:bCs/>
        </w:rPr>
        <w:t>4. To assess the impact of competitor activity and market trends</w:t>
      </w:r>
    </w:p>
    <w:p w14:paraId="3401D141" w14:textId="77777777" w:rsidR="004C37A4" w:rsidRPr="00906F9E" w:rsidRDefault="004C37A4" w:rsidP="004C37A4">
      <w:pPr>
        <w:jc w:val="both"/>
        <w:rPr>
          <w:rFonts w:ascii="Times New Roman" w:hAnsi="Times New Roman" w:cs="Times New Roman"/>
        </w:rPr>
      </w:pPr>
      <w:r w:rsidRPr="00906F9E">
        <w:rPr>
          <w:rFonts w:ascii="Times New Roman" w:hAnsi="Times New Roman" w:cs="Times New Roman"/>
        </w:rPr>
        <w:t>Analyze niche saturation, pricing variation, and demand cycles to determine the best positioning strategy.</w:t>
      </w:r>
    </w:p>
    <w:p w14:paraId="44C579F6" w14:textId="6260C6C9" w:rsidR="004C37A4" w:rsidRDefault="004C37A4" w:rsidP="004C37A4">
      <w:pPr>
        <w:jc w:val="both"/>
        <w:rPr>
          <w:rFonts w:ascii="Times New Roman" w:hAnsi="Times New Roman" w:cs="Times New Roman"/>
        </w:rPr>
      </w:pPr>
      <w:r>
        <w:rPr>
          <w:rFonts w:ascii="Times New Roman" w:hAnsi="Times New Roman" w:cs="Times New Roman"/>
          <w:b/>
          <w:bCs/>
        </w:rPr>
        <w:t>5</w:t>
      </w:r>
      <w:r w:rsidRPr="00D32E46">
        <w:rPr>
          <w:rFonts w:ascii="Times New Roman" w:hAnsi="Times New Roman" w:cs="Times New Roman"/>
          <w:b/>
          <w:bCs/>
        </w:rPr>
        <w:t>.</w:t>
      </w:r>
      <w:r>
        <w:rPr>
          <w:rFonts w:ascii="Times New Roman" w:hAnsi="Times New Roman" w:cs="Times New Roman"/>
          <w:b/>
          <w:bCs/>
        </w:rPr>
        <w:t xml:space="preserve"> </w:t>
      </w:r>
      <w:r w:rsidR="009A7330">
        <w:rPr>
          <w:rFonts w:ascii="Times New Roman" w:hAnsi="Times New Roman" w:cs="Times New Roman"/>
          <w:b/>
          <w:bCs/>
        </w:rPr>
        <w:t xml:space="preserve">Compare </w:t>
      </w:r>
      <w:r w:rsidR="00F97F72">
        <w:rPr>
          <w:rFonts w:ascii="Times New Roman" w:hAnsi="Times New Roman" w:cs="Times New Roman"/>
          <w:b/>
          <w:bCs/>
        </w:rPr>
        <w:t>and finalize the launch in either Amazon or Daraz</w:t>
      </w:r>
      <w:r w:rsidR="00F81FB4">
        <w:rPr>
          <w:rFonts w:ascii="Times New Roman" w:hAnsi="Times New Roman" w:cs="Times New Roman"/>
          <w:b/>
          <w:bCs/>
        </w:rPr>
        <w:t xml:space="preserve"> market</w:t>
      </w:r>
      <w:r w:rsidR="00F97F72">
        <w:rPr>
          <w:rFonts w:ascii="Times New Roman" w:hAnsi="Times New Roman" w:cs="Times New Roman"/>
          <w:b/>
          <w:bCs/>
        </w:rPr>
        <w:t>.</w:t>
      </w:r>
    </w:p>
    <w:p w14:paraId="66E4B9EB" w14:textId="77777777" w:rsidR="004C37A4" w:rsidRPr="00F11306" w:rsidRDefault="004C37A4" w:rsidP="004C37A4">
      <w:pPr>
        <w:jc w:val="both"/>
        <w:rPr>
          <w:rFonts w:ascii="Times New Roman" w:hAnsi="Times New Roman" w:cs="Times New Roman"/>
        </w:rPr>
      </w:pPr>
      <w:r>
        <w:rPr>
          <w:rFonts w:ascii="Times New Roman" w:hAnsi="Times New Roman" w:cs="Times New Roman"/>
        </w:rPr>
        <w:t>The total expense i</w:t>
      </w:r>
      <w:r w:rsidRPr="00F11306">
        <w:rPr>
          <w:rFonts w:ascii="Times New Roman" w:hAnsi="Times New Roman" w:cs="Times New Roman"/>
        </w:rPr>
        <w:t>nclud</w:t>
      </w:r>
      <w:r>
        <w:rPr>
          <w:rFonts w:ascii="Times New Roman" w:hAnsi="Times New Roman" w:cs="Times New Roman"/>
        </w:rPr>
        <w:t xml:space="preserve">es </w:t>
      </w:r>
      <w:r w:rsidRPr="00F11306">
        <w:rPr>
          <w:rFonts w:ascii="Times New Roman" w:hAnsi="Times New Roman" w:cs="Times New Roman"/>
        </w:rPr>
        <w:t>manufacturing, shipping, Amazon FBA fees, and advertising costs, to calculate profit margins</w:t>
      </w:r>
      <w:r>
        <w:rPr>
          <w:rFonts w:ascii="Times New Roman" w:hAnsi="Times New Roman" w:cs="Times New Roman"/>
        </w:rPr>
        <w:t>.</w:t>
      </w:r>
    </w:p>
    <w:p w14:paraId="6FBD4742" w14:textId="77777777" w:rsidR="004C37A4" w:rsidRPr="009F55CF" w:rsidRDefault="004C37A4" w:rsidP="004C37A4">
      <w:pPr>
        <w:jc w:val="both"/>
        <w:rPr>
          <w:rFonts w:ascii="Times New Roman" w:hAnsi="Times New Roman" w:cs="Times New Roman"/>
          <w:b/>
          <w:bCs/>
        </w:rPr>
      </w:pPr>
      <w:r>
        <w:rPr>
          <w:rFonts w:ascii="Times New Roman" w:hAnsi="Times New Roman" w:cs="Times New Roman"/>
          <w:b/>
          <w:bCs/>
        </w:rPr>
        <w:t xml:space="preserve">6. </w:t>
      </w:r>
      <w:r w:rsidRPr="009F55CF">
        <w:rPr>
          <w:rFonts w:ascii="Times New Roman" w:hAnsi="Times New Roman" w:cs="Times New Roman"/>
          <w:b/>
          <w:bCs/>
        </w:rPr>
        <w:t>Conduct keyword research to identify high-traffic and low-competition keywords for effective product positioning.</w:t>
      </w:r>
    </w:p>
    <w:p w14:paraId="744C642C" w14:textId="77777777" w:rsidR="004C37A4" w:rsidRDefault="004C37A4"/>
    <w:p w14:paraId="6A10435F" w14:textId="77777777" w:rsidR="001B2092" w:rsidRDefault="001B2092"/>
    <w:p w14:paraId="7BFBBDA5" w14:textId="77777777" w:rsidR="001B2092" w:rsidRDefault="001B2092"/>
    <w:p w14:paraId="4745B79B" w14:textId="77777777" w:rsidR="001B2092" w:rsidRDefault="001B2092"/>
    <w:p w14:paraId="48599DD9" w14:textId="77777777" w:rsidR="001B2092" w:rsidRDefault="001B2092"/>
    <w:p w14:paraId="517EDBC9" w14:textId="77777777" w:rsidR="001B2092" w:rsidRDefault="001B2092"/>
    <w:p w14:paraId="631C7D84" w14:textId="77777777" w:rsidR="001B2092" w:rsidRDefault="001B2092"/>
    <w:p w14:paraId="0F15E84C" w14:textId="77777777" w:rsidR="00436AF6" w:rsidRDefault="00436AF6" w:rsidP="00436AF6">
      <w:pPr>
        <w:jc w:val="both"/>
        <w:rPr>
          <w:rFonts w:ascii="Times New Roman" w:hAnsi="Times New Roman" w:cs="Times New Roman"/>
          <w:b/>
          <w:bCs/>
          <w:sz w:val="32"/>
          <w:szCs w:val="32"/>
        </w:rPr>
      </w:pPr>
    </w:p>
    <w:p w14:paraId="41AA2D42" w14:textId="26BDA2BC" w:rsidR="0099767C" w:rsidRPr="00C35500" w:rsidRDefault="0099767C" w:rsidP="00196579">
      <w:pPr>
        <w:pStyle w:val="ListParagraph"/>
        <w:numPr>
          <w:ilvl w:val="0"/>
          <w:numId w:val="7"/>
        </w:numPr>
        <w:jc w:val="both"/>
        <w:rPr>
          <w:rFonts w:ascii="Times New Roman" w:hAnsi="Times New Roman" w:cs="Times New Roman"/>
          <w:b/>
          <w:bCs/>
          <w:sz w:val="36"/>
          <w:szCs w:val="36"/>
        </w:rPr>
      </w:pPr>
      <w:r w:rsidRPr="00C35500">
        <w:rPr>
          <w:rFonts w:ascii="Times New Roman" w:hAnsi="Times New Roman" w:cs="Times New Roman"/>
          <w:b/>
          <w:bCs/>
          <w:sz w:val="36"/>
          <w:szCs w:val="36"/>
        </w:rPr>
        <w:t>Literature Review</w:t>
      </w:r>
    </w:p>
    <w:p w14:paraId="38972115" w14:textId="77777777" w:rsidR="0099767C" w:rsidRDefault="0099767C" w:rsidP="0099767C">
      <w:pPr>
        <w:jc w:val="both"/>
        <w:rPr>
          <w:rFonts w:ascii="Times New Roman" w:hAnsi="Times New Roman" w:cs="Times New Roman"/>
        </w:rPr>
      </w:pPr>
      <w:r w:rsidRPr="008B4458">
        <w:rPr>
          <w:rFonts w:ascii="Times New Roman" w:hAnsi="Times New Roman" w:cs="Times New Roman"/>
        </w:rPr>
        <w:t>Researchers agree that pricing is one of the most influential marketing tools. Kotler (2017) highlights that optimal pricing increases customer value perception. Studies by e-commerce analytics firms reveal a negative correlation between high pricing and purchase frequency. However, premium pricing sometimes increases perceived quality, resulting in stable sales even at high price points. This project builds on existing research by conducting a statistical analysis of a simulated dataset inspired by real market trends.</w:t>
      </w:r>
    </w:p>
    <w:p w14:paraId="18DCEFE2" w14:textId="77777777" w:rsidR="0099767C" w:rsidRPr="00146316" w:rsidRDefault="0099767C" w:rsidP="0099767C">
      <w:pPr>
        <w:ind w:left="360"/>
        <w:jc w:val="both"/>
        <w:rPr>
          <w:rFonts w:ascii="Times New Roman" w:hAnsi="Times New Roman" w:cs="Times New Roman"/>
          <w:b/>
          <w:bCs/>
        </w:rPr>
      </w:pPr>
      <w:r w:rsidRPr="00146316">
        <w:rPr>
          <w:rFonts w:ascii="Times New Roman" w:hAnsi="Times New Roman" w:cs="Times New Roman"/>
          <w:b/>
          <w:bCs/>
        </w:rPr>
        <w:t>Statistical Analysis</w:t>
      </w:r>
    </w:p>
    <w:p w14:paraId="6EEB6EFD" w14:textId="77777777" w:rsidR="0099767C" w:rsidRPr="00146316" w:rsidRDefault="0099767C" w:rsidP="0099767C">
      <w:pPr>
        <w:ind w:left="360"/>
        <w:jc w:val="both"/>
        <w:rPr>
          <w:rFonts w:ascii="Times New Roman" w:hAnsi="Times New Roman" w:cs="Times New Roman"/>
        </w:rPr>
      </w:pPr>
      <w:r w:rsidRPr="00146316">
        <w:rPr>
          <w:rFonts w:ascii="Times New Roman" w:hAnsi="Times New Roman" w:cs="Times New Roman"/>
        </w:rPr>
        <w:t xml:space="preserve">The statistical techniques applied in this study reflect approaches commonly used in business forecasting and market analytics. </w:t>
      </w:r>
      <w:r>
        <w:rPr>
          <w:rFonts w:ascii="Times New Roman" w:hAnsi="Times New Roman" w:cs="Times New Roman"/>
        </w:rPr>
        <w:t>This r</w:t>
      </w:r>
      <w:r w:rsidRPr="00146316">
        <w:rPr>
          <w:rFonts w:ascii="Times New Roman" w:hAnsi="Times New Roman" w:cs="Times New Roman"/>
        </w:rPr>
        <w:t>esearch supports the use of regression and forecasting models in evaluating product performance in digital marketplaces.</w:t>
      </w:r>
    </w:p>
    <w:p w14:paraId="590DE176" w14:textId="77777777" w:rsidR="0099767C" w:rsidRDefault="0099767C" w:rsidP="0099767C">
      <w:pPr>
        <w:ind w:left="360"/>
        <w:jc w:val="both"/>
        <w:rPr>
          <w:rFonts w:ascii="Times New Roman" w:hAnsi="Times New Roman" w:cs="Times New Roman"/>
        </w:rPr>
      </w:pPr>
      <w:r w:rsidRPr="00146316">
        <w:rPr>
          <w:rFonts w:ascii="Times New Roman" w:hAnsi="Times New Roman" w:cs="Times New Roman"/>
        </w:rPr>
        <w:t>Studies by Carter (2023) and Almeida (2022) highlight how pricing, ratings, and keyword ranking significantly influence product visibility and sales on Amazon. Additionally, empirical findings from e-commerce analytics confirm the significance of correlation analysis in identifying drivers of customer purchase behavior.</w:t>
      </w:r>
    </w:p>
    <w:p w14:paraId="11ECBA0D" w14:textId="77777777" w:rsidR="0099767C" w:rsidRDefault="0099767C" w:rsidP="00436AF6">
      <w:pPr>
        <w:jc w:val="both"/>
        <w:rPr>
          <w:rFonts w:ascii="Times New Roman" w:hAnsi="Times New Roman" w:cs="Times New Roman"/>
          <w:b/>
          <w:bCs/>
          <w:sz w:val="36"/>
          <w:szCs w:val="36"/>
        </w:rPr>
      </w:pPr>
    </w:p>
    <w:p w14:paraId="5E5243EA" w14:textId="77777777" w:rsidR="003F4D0F" w:rsidRDefault="003F4D0F" w:rsidP="00436AF6">
      <w:pPr>
        <w:jc w:val="both"/>
        <w:rPr>
          <w:rFonts w:ascii="Times New Roman" w:hAnsi="Times New Roman" w:cs="Times New Roman"/>
          <w:b/>
          <w:bCs/>
          <w:sz w:val="36"/>
          <w:szCs w:val="36"/>
        </w:rPr>
      </w:pPr>
    </w:p>
    <w:p w14:paraId="602DEA31" w14:textId="77777777" w:rsidR="003F4D0F" w:rsidRDefault="003F4D0F" w:rsidP="00436AF6">
      <w:pPr>
        <w:jc w:val="both"/>
        <w:rPr>
          <w:rFonts w:ascii="Times New Roman" w:hAnsi="Times New Roman" w:cs="Times New Roman"/>
          <w:b/>
          <w:bCs/>
          <w:sz w:val="36"/>
          <w:szCs w:val="36"/>
        </w:rPr>
      </w:pPr>
    </w:p>
    <w:p w14:paraId="72059B6F" w14:textId="77777777" w:rsidR="003F4D0F" w:rsidRDefault="003F4D0F" w:rsidP="00436AF6">
      <w:pPr>
        <w:jc w:val="both"/>
        <w:rPr>
          <w:rFonts w:ascii="Times New Roman" w:hAnsi="Times New Roman" w:cs="Times New Roman"/>
          <w:b/>
          <w:bCs/>
          <w:sz w:val="36"/>
          <w:szCs w:val="36"/>
        </w:rPr>
      </w:pPr>
    </w:p>
    <w:p w14:paraId="29E9183D" w14:textId="77777777" w:rsidR="003F4D0F" w:rsidRDefault="003F4D0F" w:rsidP="00436AF6">
      <w:pPr>
        <w:jc w:val="both"/>
        <w:rPr>
          <w:rFonts w:ascii="Times New Roman" w:hAnsi="Times New Roman" w:cs="Times New Roman"/>
          <w:b/>
          <w:bCs/>
          <w:sz w:val="36"/>
          <w:szCs w:val="36"/>
        </w:rPr>
      </w:pPr>
    </w:p>
    <w:p w14:paraId="1BCA9790" w14:textId="77777777" w:rsidR="003F4D0F" w:rsidRDefault="003F4D0F" w:rsidP="00436AF6">
      <w:pPr>
        <w:jc w:val="both"/>
        <w:rPr>
          <w:rFonts w:ascii="Times New Roman" w:hAnsi="Times New Roman" w:cs="Times New Roman"/>
          <w:b/>
          <w:bCs/>
          <w:sz w:val="36"/>
          <w:szCs w:val="36"/>
        </w:rPr>
      </w:pPr>
    </w:p>
    <w:p w14:paraId="1CD38D1B" w14:textId="77777777" w:rsidR="003F4D0F" w:rsidRDefault="003F4D0F" w:rsidP="00436AF6">
      <w:pPr>
        <w:jc w:val="both"/>
        <w:rPr>
          <w:rFonts w:ascii="Times New Roman" w:hAnsi="Times New Roman" w:cs="Times New Roman"/>
          <w:b/>
          <w:bCs/>
          <w:sz w:val="36"/>
          <w:szCs w:val="36"/>
        </w:rPr>
      </w:pPr>
    </w:p>
    <w:p w14:paraId="7171D1E9" w14:textId="77777777" w:rsidR="003F4D0F" w:rsidRDefault="003F4D0F" w:rsidP="00436AF6">
      <w:pPr>
        <w:jc w:val="both"/>
        <w:rPr>
          <w:rFonts w:ascii="Times New Roman" w:hAnsi="Times New Roman" w:cs="Times New Roman"/>
          <w:b/>
          <w:bCs/>
          <w:sz w:val="36"/>
          <w:szCs w:val="36"/>
        </w:rPr>
      </w:pPr>
    </w:p>
    <w:p w14:paraId="21A7E9D2" w14:textId="77777777" w:rsidR="003F4D0F" w:rsidRDefault="003F4D0F" w:rsidP="00436AF6">
      <w:pPr>
        <w:jc w:val="both"/>
        <w:rPr>
          <w:rFonts w:ascii="Times New Roman" w:hAnsi="Times New Roman" w:cs="Times New Roman"/>
          <w:b/>
          <w:bCs/>
          <w:sz w:val="36"/>
          <w:szCs w:val="36"/>
        </w:rPr>
      </w:pPr>
    </w:p>
    <w:p w14:paraId="1333AAA8" w14:textId="77777777" w:rsidR="003F4D0F" w:rsidRDefault="003F4D0F" w:rsidP="00436AF6">
      <w:pPr>
        <w:jc w:val="both"/>
        <w:rPr>
          <w:rFonts w:ascii="Times New Roman" w:hAnsi="Times New Roman" w:cs="Times New Roman"/>
          <w:b/>
          <w:bCs/>
          <w:sz w:val="36"/>
          <w:szCs w:val="36"/>
        </w:rPr>
      </w:pPr>
    </w:p>
    <w:p w14:paraId="52983260" w14:textId="09F86955" w:rsidR="007F38E4" w:rsidRPr="00C35500" w:rsidRDefault="00436AF6" w:rsidP="008C5AD4">
      <w:pPr>
        <w:pStyle w:val="ListParagraph"/>
        <w:numPr>
          <w:ilvl w:val="0"/>
          <w:numId w:val="7"/>
        </w:numPr>
        <w:jc w:val="both"/>
        <w:rPr>
          <w:rFonts w:ascii="Times New Roman" w:hAnsi="Times New Roman" w:cs="Times New Roman"/>
          <w:b/>
          <w:bCs/>
          <w:sz w:val="36"/>
          <w:szCs w:val="36"/>
        </w:rPr>
      </w:pPr>
      <w:r w:rsidRPr="00196579">
        <w:rPr>
          <w:rFonts w:ascii="Times New Roman" w:hAnsi="Times New Roman" w:cs="Times New Roman"/>
          <w:b/>
          <w:bCs/>
          <w:sz w:val="36"/>
          <w:szCs w:val="36"/>
        </w:rPr>
        <w:t>Opportunity Analysis</w:t>
      </w:r>
    </w:p>
    <w:p w14:paraId="078EC2C3" w14:textId="290C0930" w:rsidR="008C5AD4" w:rsidRPr="00196579" w:rsidRDefault="008C5AD4" w:rsidP="00196579">
      <w:pPr>
        <w:pStyle w:val="ListParagraph"/>
        <w:numPr>
          <w:ilvl w:val="1"/>
          <w:numId w:val="7"/>
        </w:numPr>
        <w:rPr>
          <w:rFonts w:ascii="Times New Roman" w:hAnsi="Times New Roman" w:cs="Times New Roman"/>
          <w:b/>
          <w:bCs/>
          <w:sz w:val="32"/>
          <w:szCs w:val="32"/>
        </w:rPr>
      </w:pPr>
      <w:r w:rsidRPr="00196579">
        <w:rPr>
          <w:rFonts w:ascii="Times New Roman" w:hAnsi="Times New Roman" w:cs="Times New Roman"/>
          <w:b/>
          <w:bCs/>
          <w:sz w:val="32"/>
          <w:szCs w:val="32"/>
        </w:rPr>
        <w:t>Competitor Analysis</w:t>
      </w:r>
    </w:p>
    <w:p w14:paraId="7F9E62CF" w14:textId="77777777" w:rsidR="00A61A69" w:rsidRDefault="00A61A69">
      <w:pPr>
        <w:rPr>
          <w:i/>
          <w:iCs/>
        </w:rPr>
      </w:pPr>
    </w:p>
    <w:p w14:paraId="4C7143F6" w14:textId="484EF54B" w:rsidR="00A61A69" w:rsidRDefault="00E646BE" w:rsidP="00196579">
      <w:pPr>
        <w:rPr>
          <w:i/>
          <w:iCs/>
          <w:color w:val="4472C4" w:themeColor="accent1"/>
          <w:u w:val="single"/>
        </w:rPr>
      </w:pPr>
      <w:r>
        <w:rPr>
          <w:i/>
          <w:iCs/>
        </w:rPr>
        <w:t xml:space="preserve">One Drive </w:t>
      </w:r>
      <w:r w:rsidR="009733DF" w:rsidRPr="00B72C85">
        <w:rPr>
          <w:i/>
          <w:iCs/>
        </w:rPr>
        <w:t>link</w:t>
      </w:r>
      <w:r w:rsidR="00175C83">
        <w:rPr>
          <w:i/>
          <w:iCs/>
        </w:rPr>
        <w:t xml:space="preserve">: </w:t>
      </w:r>
      <w:r w:rsidR="0049133E">
        <w:t>(</w:t>
      </w:r>
      <w:hyperlink r:id="rId9" w:history="1">
        <w:r w:rsidR="00FD7FCC" w:rsidRPr="00946C07">
          <w:rPr>
            <w:rStyle w:val="Hyperlink"/>
            <w:i/>
            <w:iCs/>
          </w:rPr>
          <w:t>https://1drv.ms/x/c/181f38919f7f9340/Eas0JPax7qhMiuhwYxjn9xgB3IDCAvy9KBtEjHErcUeXIg?e=YM4Bnk</w:t>
        </w:r>
      </w:hyperlink>
      <w:r w:rsidR="0049133E">
        <w:rPr>
          <w:i/>
          <w:iCs/>
          <w:color w:val="4472C4" w:themeColor="accent1"/>
          <w:u w:val="single"/>
        </w:rPr>
        <w:t>)</w:t>
      </w:r>
    </w:p>
    <w:p w14:paraId="7FFA68E8" w14:textId="79FEB303" w:rsidR="00A61A69" w:rsidRPr="00A61A69" w:rsidRDefault="00A61A69" w:rsidP="00A61A69">
      <w:pPr>
        <w:jc w:val="both"/>
        <w:rPr>
          <w:rFonts w:ascii="Times New Roman" w:hAnsi="Times New Roman" w:cs="Times New Roman"/>
        </w:rPr>
      </w:pPr>
      <w:r w:rsidRPr="00A61A69">
        <w:rPr>
          <w:rFonts w:ascii="Times New Roman" w:hAnsi="Times New Roman" w:cs="Times New Roman"/>
        </w:rPr>
        <w:t xml:space="preserve">In the category  </w:t>
      </w:r>
      <w:hyperlink r:id="rId10" w:history="1">
        <w:r w:rsidRPr="00A61A69">
          <w:rPr>
            <w:rStyle w:val="Hyperlink"/>
            <w:rFonts w:ascii="Times New Roman" w:hAnsi="Times New Roman" w:cs="Times New Roman"/>
            <w:color w:val="auto"/>
          </w:rPr>
          <w:t>Electronics &amp; Photo</w:t>
        </w:r>
      </w:hyperlink>
      <w:r w:rsidRPr="00A61A69">
        <w:rPr>
          <w:rFonts w:ascii="Times New Roman" w:hAnsi="Times New Roman" w:cs="Times New Roman"/>
        </w:rPr>
        <w:t xml:space="preserve"> › </w:t>
      </w:r>
      <w:hyperlink r:id="rId11" w:history="1">
        <w:r w:rsidRPr="00A61A69">
          <w:rPr>
            <w:rStyle w:val="Hyperlink"/>
            <w:rFonts w:ascii="Times New Roman" w:hAnsi="Times New Roman" w:cs="Times New Roman"/>
            <w:color w:val="auto"/>
          </w:rPr>
          <w:t>Power Accessories</w:t>
        </w:r>
      </w:hyperlink>
      <w:r w:rsidRPr="00A61A69">
        <w:rPr>
          <w:rFonts w:ascii="Times New Roman" w:hAnsi="Times New Roman" w:cs="Times New Roman"/>
        </w:rPr>
        <w:t xml:space="preserve"> › </w:t>
      </w:r>
      <w:hyperlink r:id="rId12" w:history="1">
        <w:r w:rsidRPr="00A61A69">
          <w:rPr>
            <w:rStyle w:val="Hyperlink"/>
            <w:rFonts w:ascii="Times New Roman" w:hAnsi="Times New Roman" w:cs="Times New Roman"/>
            <w:color w:val="auto"/>
          </w:rPr>
          <w:t>International Power Adapters</w:t>
        </w:r>
      </w:hyperlink>
      <w:r w:rsidRPr="00A61A69">
        <w:rPr>
          <w:rFonts w:ascii="Times New Roman" w:hAnsi="Times New Roman" w:cs="Times New Roman"/>
        </w:rPr>
        <w:t xml:space="preserve"> niche</w:t>
      </w:r>
    </w:p>
    <w:p w14:paraId="6A244EC9" w14:textId="2AE01A12" w:rsidR="006A4BB9" w:rsidRPr="000D64C6" w:rsidRDefault="00A61A69" w:rsidP="00A61A69">
      <w:pPr>
        <w:jc w:val="both"/>
        <w:rPr>
          <w:rFonts w:ascii="Times New Roman" w:hAnsi="Times New Roman" w:cs="Times New Roman"/>
          <w:b/>
          <w:bCs/>
        </w:rPr>
      </w:pPr>
      <w:r w:rsidRPr="00A61A69">
        <w:rPr>
          <w:rFonts w:ascii="Times New Roman" w:hAnsi="Times New Roman" w:cs="Times New Roman"/>
          <w:b/>
          <w:bCs/>
        </w:rPr>
        <w:t>“Universal Travel Adapter”</w:t>
      </w:r>
      <w:r w:rsidRPr="00A61A69">
        <w:rPr>
          <w:rFonts w:ascii="Times New Roman" w:hAnsi="Times New Roman" w:cs="Times New Roman"/>
        </w:rPr>
        <w:t xml:space="preserve"> competition is medium to low, as the competing products are 523 only but the low Search Volume (16000) make it competitive and well covered by established brands like </w:t>
      </w:r>
      <w:r w:rsidRPr="00A61A69">
        <w:rPr>
          <w:rFonts w:ascii="Times New Roman" w:hAnsi="Times New Roman" w:cs="Times New Roman"/>
          <w:b/>
          <w:bCs/>
        </w:rPr>
        <w:t>TESSAN, AUNNO</w:t>
      </w:r>
      <w:r w:rsidRPr="00A61A69">
        <w:rPr>
          <w:rFonts w:ascii="Times New Roman" w:hAnsi="Times New Roman" w:cs="Times New Roman"/>
        </w:rPr>
        <w:t xml:space="preserve"> generating well over </w:t>
      </w:r>
      <w:r w:rsidR="003961BF">
        <w:rPr>
          <w:rFonts w:ascii="Times New Roman" w:hAnsi="Times New Roman" w:cs="Times New Roman"/>
          <w:b/>
          <w:bCs/>
        </w:rPr>
        <w:t>£</w:t>
      </w:r>
      <w:r w:rsidRPr="00A61A69">
        <w:rPr>
          <w:rFonts w:ascii="Times New Roman" w:hAnsi="Times New Roman" w:cs="Times New Roman"/>
          <w:b/>
          <w:bCs/>
        </w:rPr>
        <w:t>22K</w:t>
      </w:r>
      <w:r w:rsidR="003961BF">
        <w:rPr>
          <w:rFonts w:ascii="Times New Roman" w:hAnsi="Times New Roman" w:cs="Times New Roman"/>
          <w:b/>
          <w:bCs/>
        </w:rPr>
        <w:t xml:space="preserve"> - £</w:t>
      </w:r>
      <w:r w:rsidRPr="00A61A69">
        <w:rPr>
          <w:rFonts w:ascii="Times New Roman" w:hAnsi="Times New Roman" w:cs="Times New Roman"/>
          <w:b/>
          <w:bCs/>
        </w:rPr>
        <w:t>104K in monthly revenue.</w:t>
      </w:r>
    </w:p>
    <w:p w14:paraId="061795A9" w14:textId="05C184C7" w:rsidR="00A61A69" w:rsidRPr="00A61A69" w:rsidRDefault="00A61A69" w:rsidP="00A61A69">
      <w:pPr>
        <w:jc w:val="both"/>
        <w:rPr>
          <w:rFonts w:ascii="Times New Roman" w:hAnsi="Times New Roman" w:cs="Times New Roman"/>
        </w:rPr>
      </w:pPr>
      <w:r w:rsidRPr="00A61A69">
        <w:rPr>
          <w:rFonts w:ascii="Times New Roman" w:hAnsi="Times New Roman" w:cs="Times New Roman"/>
        </w:rPr>
        <w:t xml:space="preserve">The biggest differentiator among competitors lies in the </w:t>
      </w:r>
      <w:r w:rsidRPr="00A61A69">
        <w:rPr>
          <w:rFonts w:ascii="Times New Roman" w:hAnsi="Times New Roman" w:cs="Times New Roman"/>
          <w:b/>
          <w:bCs/>
        </w:rPr>
        <w:t xml:space="preserve">number of </w:t>
      </w:r>
      <w:r w:rsidR="005153DA">
        <w:rPr>
          <w:rFonts w:ascii="Times New Roman" w:hAnsi="Times New Roman" w:cs="Times New Roman"/>
          <w:b/>
          <w:bCs/>
        </w:rPr>
        <w:t>USB</w:t>
      </w:r>
      <w:r w:rsidRPr="00A61A69">
        <w:rPr>
          <w:rFonts w:ascii="Times New Roman" w:hAnsi="Times New Roman" w:cs="Times New Roman"/>
          <w:b/>
          <w:bCs/>
        </w:rPr>
        <w:t xml:space="preserve"> </w:t>
      </w:r>
      <w:r w:rsidR="005153DA">
        <w:rPr>
          <w:rFonts w:ascii="Times New Roman" w:hAnsi="Times New Roman" w:cs="Times New Roman"/>
          <w:b/>
          <w:bCs/>
        </w:rPr>
        <w:t>P</w:t>
      </w:r>
      <w:r w:rsidRPr="00A61A69">
        <w:rPr>
          <w:rFonts w:ascii="Times New Roman" w:hAnsi="Times New Roman" w:cs="Times New Roman"/>
          <w:b/>
          <w:bCs/>
        </w:rPr>
        <w:t>ort and plug types</w:t>
      </w:r>
      <w:r w:rsidRPr="00A61A69">
        <w:rPr>
          <w:rFonts w:ascii="Times New Roman" w:hAnsi="Times New Roman" w:cs="Times New Roman"/>
        </w:rPr>
        <w:t xml:space="preserve"> offered. There are typically </w:t>
      </w:r>
      <w:r w:rsidRPr="00A61A69">
        <w:rPr>
          <w:rFonts w:ascii="Times New Roman" w:hAnsi="Times New Roman" w:cs="Times New Roman"/>
          <w:b/>
          <w:bCs/>
        </w:rPr>
        <w:t xml:space="preserve">two types of </w:t>
      </w:r>
      <w:r w:rsidR="005153DA">
        <w:rPr>
          <w:rFonts w:ascii="Times New Roman" w:hAnsi="Times New Roman" w:cs="Times New Roman"/>
          <w:b/>
          <w:bCs/>
        </w:rPr>
        <w:t>u</w:t>
      </w:r>
      <w:r w:rsidRPr="00A61A69">
        <w:rPr>
          <w:rFonts w:ascii="Times New Roman" w:hAnsi="Times New Roman" w:cs="Times New Roman"/>
          <w:b/>
          <w:bCs/>
        </w:rPr>
        <w:t>sb port, four main types of plug and Watts:</w:t>
      </w:r>
    </w:p>
    <w:p w14:paraId="51D52D30" w14:textId="77777777" w:rsidR="00A61A69" w:rsidRPr="00A61A69" w:rsidRDefault="00A61A69" w:rsidP="00A61A69">
      <w:pPr>
        <w:numPr>
          <w:ilvl w:val="0"/>
          <w:numId w:val="1"/>
        </w:numPr>
        <w:jc w:val="both"/>
        <w:rPr>
          <w:rFonts w:ascii="Times New Roman" w:hAnsi="Times New Roman" w:cs="Times New Roman"/>
          <w:b/>
          <w:bCs/>
        </w:rPr>
      </w:pPr>
      <w:r w:rsidRPr="00A61A69">
        <w:rPr>
          <w:rFonts w:ascii="Times New Roman" w:hAnsi="Times New Roman" w:cs="Times New Roman"/>
          <w:b/>
          <w:bCs/>
        </w:rPr>
        <w:t>USB Port (C, A)</w:t>
      </w:r>
    </w:p>
    <w:p w14:paraId="7A337E80" w14:textId="6DE29B16" w:rsidR="00A61A69" w:rsidRPr="00A61A69" w:rsidRDefault="00A61A69" w:rsidP="00A61A69">
      <w:pPr>
        <w:numPr>
          <w:ilvl w:val="0"/>
          <w:numId w:val="1"/>
        </w:numPr>
        <w:jc w:val="both"/>
        <w:rPr>
          <w:rFonts w:ascii="Times New Roman" w:hAnsi="Times New Roman" w:cs="Times New Roman"/>
          <w:b/>
          <w:bCs/>
        </w:rPr>
      </w:pPr>
      <w:r w:rsidRPr="00A61A69">
        <w:rPr>
          <w:rFonts w:ascii="Times New Roman" w:hAnsi="Times New Roman" w:cs="Times New Roman"/>
          <w:b/>
          <w:bCs/>
        </w:rPr>
        <w:t>P</w:t>
      </w:r>
      <w:r w:rsidR="005153DA">
        <w:rPr>
          <w:rFonts w:ascii="Times New Roman" w:hAnsi="Times New Roman" w:cs="Times New Roman"/>
          <w:b/>
          <w:bCs/>
        </w:rPr>
        <w:t>lug</w:t>
      </w:r>
      <w:r w:rsidRPr="00A61A69">
        <w:rPr>
          <w:rFonts w:ascii="Times New Roman" w:hAnsi="Times New Roman" w:cs="Times New Roman"/>
          <w:b/>
          <w:bCs/>
        </w:rPr>
        <w:t xml:space="preserve"> (Type C, Type G, Type A, Type I)</w:t>
      </w:r>
    </w:p>
    <w:p w14:paraId="2488DC34" w14:textId="77777777" w:rsidR="00A61A69" w:rsidRPr="00A61A69" w:rsidRDefault="00A61A69" w:rsidP="00A61A69">
      <w:pPr>
        <w:numPr>
          <w:ilvl w:val="0"/>
          <w:numId w:val="1"/>
        </w:numPr>
        <w:jc w:val="both"/>
        <w:rPr>
          <w:rFonts w:ascii="Times New Roman" w:hAnsi="Times New Roman" w:cs="Times New Roman"/>
          <w:b/>
          <w:bCs/>
        </w:rPr>
      </w:pPr>
      <w:r w:rsidRPr="00A61A69">
        <w:rPr>
          <w:rFonts w:ascii="Times New Roman" w:hAnsi="Times New Roman" w:cs="Times New Roman"/>
          <w:b/>
          <w:bCs/>
        </w:rPr>
        <w:t>Watt (12W-70W)</w:t>
      </w:r>
    </w:p>
    <w:p w14:paraId="3174795A" w14:textId="62C020DB" w:rsidR="00A61A69" w:rsidRPr="00A61A69" w:rsidRDefault="005153DA" w:rsidP="00A61A69">
      <w:pPr>
        <w:jc w:val="both"/>
        <w:rPr>
          <w:rFonts w:ascii="Times New Roman" w:hAnsi="Times New Roman" w:cs="Times New Roman"/>
        </w:rPr>
      </w:pPr>
      <w:r>
        <w:rPr>
          <w:rFonts w:ascii="Times New Roman" w:hAnsi="Times New Roman" w:cs="Times New Roman"/>
        </w:rPr>
        <w:t xml:space="preserve"> </w:t>
      </w:r>
      <w:r w:rsidR="00A61A69" w:rsidRPr="00A61A69">
        <w:rPr>
          <w:rFonts w:ascii="Times New Roman" w:hAnsi="Times New Roman" w:cs="Times New Roman"/>
        </w:rPr>
        <w:t xml:space="preserve">The </w:t>
      </w:r>
      <w:r w:rsidR="00A61A69" w:rsidRPr="00A61A69">
        <w:rPr>
          <w:rFonts w:ascii="Times New Roman" w:hAnsi="Times New Roman" w:cs="Times New Roman"/>
          <w:b/>
          <w:bCs/>
        </w:rPr>
        <w:t>Top listings</w:t>
      </w:r>
      <w:r w:rsidR="00A61A69" w:rsidRPr="00A61A69">
        <w:rPr>
          <w:rFonts w:ascii="Times New Roman" w:hAnsi="Times New Roman" w:cs="Times New Roman"/>
        </w:rPr>
        <w:t xml:space="preserve"> </w:t>
      </w:r>
      <w:r w:rsidR="00D94407" w:rsidRPr="00A61A69">
        <w:rPr>
          <w:rFonts w:ascii="Times New Roman" w:hAnsi="Times New Roman" w:cs="Times New Roman"/>
        </w:rPr>
        <w:t>are</w:t>
      </w:r>
      <w:r w:rsidR="00A61A69" w:rsidRPr="00A61A69">
        <w:rPr>
          <w:rFonts w:ascii="Times New Roman" w:hAnsi="Times New Roman" w:cs="Times New Roman"/>
        </w:rPr>
        <w:t>:</w:t>
      </w:r>
    </w:p>
    <w:p w14:paraId="5C604FF4" w14:textId="77777777" w:rsidR="00A61A69" w:rsidRPr="00A61A69" w:rsidRDefault="00A61A69" w:rsidP="00A61A69">
      <w:pPr>
        <w:numPr>
          <w:ilvl w:val="0"/>
          <w:numId w:val="2"/>
        </w:numPr>
        <w:jc w:val="both"/>
        <w:rPr>
          <w:rFonts w:ascii="Times New Roman" w:hAnsi="Times New Roman" w:cs="Times New Roman"/>
        </w:rPr>
      </w:pPr>
      <w:r w:rsidRPr="00A61A69">
        <w:rPr>
          <w:rFonts w:ascii="Times New Roman" w:hAnsi="Times New Roman" w:cs="Times New Roman"/>
        </w:rPr>
        <w:t>4.6+ average ratings</w:t>
      </w:r>
    </w:p>
    <w:p w14:paraId="75E830CF" w14:textId="77777777" w:rsidR="00A61A69" w:rsidRPr="00A61A69" w:rsidRDefault="00A61A69" w:rsidP="00A61A69">
      <w:pPr>
        <w:numPr>
          <w:ilvl w:val="0"/>
          <w:numId w:val="2"/>
        </w:numPr>
        <w:jc w:val="both"/>
        <w:rPr>
          <w:rFonts w:ascii="Times New Roman" w:hAnsi="Times New Roman" w:cs="Times New Roman"/>
        </w:rPr>
      </w:pPr>
      <w:r w:rsidRPr="00A61A69">
        <w:rPr>
          <w:rFonts w:ascii="Times New Roman" w:hAnsi="Times New Roman" w:cs="Times New Roman"/>
        </w:rPr>
        <w:t>1500 average reviews</w:t>
      </w:r>
    </w:p>
    <w:p w14:paraId="67A567FD" w14:textId="77777777" w:rsidR="00A61A69" w:rsidRPr="00A61A69" w:rsidRDefault="00A61A69" w:rsidP="00A61A69">
      <w:pPr>
        <w:numPr>
          <w:ilvl w:val="0"/>
          <w:numId w:val="2"/>
        </w:numPr>
        <w:jc w:val="both"/>
        <w:rPr>
          <w:rFonts w:ascii="Times New Roman" w:hAnsi="Times New Roman" w:cs="Times New Roman"/>
        </w:rPr>
      </w:pPr>
      <w:r w:rsidRPr="00A61A69">
        <w:rPr>
          <w:rFonts w:ascii="Times New Roman" w:hAnsi="Times New Roman" w:cs="Times New Roman"/>
        </w:rPr>
        <w:t>£10–£33 price range</w:t>
      </w:r>
    </w:p>
    <w:p w14:paraId="4F93393D" w14:textId="77777777" w:rsidR="00A61A69" w:rsidRPr="00A61A69" w:rsidRDefault="00A61A69" w:rsidP="00A61A69">
      <w:pPr>
        <w:numPr>
          <w:ilvl w:val="0"/>
          <w:numId w:val="2"/>
        </w:numPr>
        <w:jc w:val="both"/>
        <w:rPr>
          <w:rFonts w:ascii="Times New Roman" w:hAnsi="Times New Roman" w:cs="Times New Roman"/>
        </w:rPr>
      </w:pPr>
      <w:r w:rsidRPr="00A61A69">
        <w:rPr>
          <w:rFonts w:ascii="Times New Roman" w:hAnsi="Times New Roman" w:cs="Times New Roman"/>
        </w:rPr>
        <w:t>12W-35W average watt except MOMAX (70W)</w:t>
      </w:r>
    </w:p>
    <w:p w14:paraId="5E07BB51" w14:textId="77777777" w:rsidR="00A61A69" w:rsidRPr="00A61A69" w:rsidRDefault="00A61A69" w:rsidP="00A61A69">
      <w:pPr>
        <w:numPr>
          <w:ilvl w:val="0"/>
          <w:numId w:val="2"/>
        </w:numPr>
        <w:jc w:val="both"/>
        <w:rPr>
          <w:rFonts w:ascii="Times New Roman" w:hAnsi="Times New Roman" w:cs="Times New Roman"/>
        </w:rPr>
      </w:pPr>
      <w:r w:rsidRPr="00A61A69">
        <w:rPr>
          <w:rFonts w:ascii="Times New Roman" w:hAnsi="Times New Roman" w:cs="Times New Roman"/>
        </w:rPr>
        <w:t>Multiple features (USB-C PD ports, 200 + country support, GaN charging, safety fuses)</w:t>
      </w:r>
    </w:p>
    <w:p w14:paraId="3AEB7FBB" w14:textId="1A5C2D11" w:rsidR="00571254" w:rsidRDefault="00A61A69" w:rsidP="00A61A69">
      <w:pPr>
        <w:jc w:val="both"/>
        <w:rPr>
          <w:rFonts w:ascii="Times New Roman" w:hAnsi="Times New Roman" w:cs="Times New Roman"/>
        </w:rPr>
      </w:pPr>
      <w:r w:rsidRPr="00A61A69">
        <w:rPr>
          <w:rFonts w:ascii="Times New Roman" w:hAnsi="Times New Roman" w:cs="Times New Roman"/>
        </w:rPr>
        <w:t>Most of the competitors provide both USB ports (A and C) with the Watt range 18W-35W and price range of £10-£</w:t>
      </w:r>
      <w:r w:rsidR="00285FA3">
        <w:rPr>
          <w:rFonts w:ascii="Times New Roman" w:hAnsi="Times New Roman" w:cs="Times New Roman"/>
        </w:rPr>
        <w:t>33</w:t>
      </w:r>
      <w:r w:rsidRPr="00A61A69">
        <w:rPr>
          <w:rFonts w:ascii="Times New Roman" w:hAnsi="Times New Roman" w:cs="Times New Roman"/>
        </w:rPr>
        <w:t xml:space="preserve">. Notably, The </w:t>
      </w:r>
      <w:r w:rsidRPr="00A61A69">
        <w:rPr>
          <w:rFonts w:ascii="Times New Roman" w:hAnsi="Times New Roman" w:cs="Times New Roman"/>
          <w:b/>
          <w:bCs/>
        </w:rPr>
        <w:t xml:space="preserve">Poukey </w:t>
      </w:r>
      <w:r w:rsidR="00285FA3" w:rsidRPr="00A61A69">
        <w:rPr>
          <w:rFonts w:ascii="Times New Roman" w:hAnsi="Times New Roman" w:cs="Times New Roman"/>
        </w:rPr>
        <w:t>has launched</w:t>
      </w:r>
      <w:r w:rsidRPr="00A61A69">
        <w:rPr>
          <w:rFonts w:ascii="Times New Roman" w:hAnsi="Times New Roman" w:cs="Times New Roman"/>
        </w:rPr>
        <w:t xml:space="preserve"> in </w:t>
      </w:r>
      <w:r w:rsidRPr="00A61A69">
        <w:rPr>
          <w:rFonts w:ascii="Times New Roman" w:hAnsi="Times New Roman" w:cs="Times New Roman"/>
          <w:b/>
          <w:bCs/>
        </w:rPr>
        <w:t>2025 generating (48,790.81)</w:t>
      </w:r>
      <w:r w:rsidR="00285FA3">
        <w:rPr>
          <w:rFonts w:ascii="Times New Roman" w:hAnsi="Times New Roman" w:cs="Times New Roman"/>
          <w:b/>
          <w:bCs/>
        </w:rPr>
        <w:t xml:space="preserve"> revenue</w:t>
      </w:r>
      <w:r w:rsidRPr="00A61A69">
        <w:rPr>
          <w:rFonts w:ascii="Times New Roman" w:hAnsi="Times New Roman" w:cs="Times New Roman"/>
        </w:rPr>
        <w:t>, has a relatively low review count</w:t>
      </w:r>
      <w:r w:rsidR="00285FA3">
        <w:rPr>
          <w:rFonts w:ascii="Times New Roman" w:hAnsi="Times New Roman" w:cs="Times New Roman"/>
        </w:rPr>
        <w:t>,</w:t>
      </w:r>
      <w:r w:rsidRPr="00A61A69">
        <w:rPr>
          <w:rFonts w:ascii="Times New Roman" w:hAnsi="Times New Roman" w:cs="Times New Roman"/>
        </w:rPr>
        <w:t xml:space="preserve"> </w:t>
      </w:r>
      <w:r w:rsidRPr="00A61A69">
        <w:rPr>
          <w:rFonts w:ascii="Times New Roman" w:hAnsi="Times New Roman" w:cs="Times New Roman"/>
          <w:b/>
          <w:bCs/>
        </w:rPr>
        <w:t xml:space="preserve">TESSAN </w:t>
      </w:r>
      <w:r w:rsidRPr="00A61A69">
        <w:rPr>
          <w:rFonts w:ascii="Times New Roman" w:hAnsi="Times New Roman" w:cs="Times New Roman"/>
        </w:rPr>
        <w:t xml:space="preserve">(2024) is already generating strong revenue </w:t>
      </w:r>
      <w:r w:rsidRPr="00A61A69">
        <w:rPr>
          <w:rFonts w:ascii="Times New Roman" w:hAnsi="Times New Roman" w:cs="Times New Roman"/>
          <w:b/>
          <w:bCs/>
        </w:rPr>
        <w:t>(117,454.77-182,371.98)</w:t>
      </w:r>
      <w:r w:rsidRPr="00A61A69">
        <w:rPr>
          <w:rFonts w:ascii="Times New Roman" w:hAnsi="Times New Roman" w:cs="Times New Roman"/>
        </w:rPr>
        <w:t xml:space="preserve"> being the top competitor. The </w:t>
      </w:r>
      <w:r w:rsidRPr="00A61A69">
        <w:rPr>
          <w:rFonts w:ascii="Times New Roman" w:hAnsi="Times New Roman" w:cs="Times New Roman"/>
          <w:b/>
          <w:bCs/>
        </w:rPr>
        <w:t xml:space="preserve">TESSAN </w:t>
      </w:r>
      <w:r w:rsidRPr="00A61A69">
        <w:rPr>
          <w:rFonts w:ascii="Times New Roman" w:hAnsi="Times New Roman" w:cs="Times New Roman"/>
        </w:rPr>
        <w:t>offered the 4 usb port (2 USB C and 2 USB A) and 4 plug types (Type C, Type G, Type A, Type I).</w:t>
      </w:r>
    </w:p>
    <w:p w14:paraId="2742811C" w14:textId="06D1D52B" w:rsidR="00A61A69" w:rsidRPr="00A61A69" w:rsidRDefault="00A61A69" w:rsidP="00A61A69">
      <w:pPr>
        <w:jc w:val="both"/>
        <w:rPr>
          <w:rFonts w:ascii="Times New Roman" w:hAnsi="Times New Roman" w:cs="Times New Roman"/>
        </w:rPr>
      </w:pPr>
      <w:r w:rsidRPr="00A61A69">
        <w:rPr>
          <w:rFonts w:ascii="Times New Roman" w:hAnsi="Times New Roman" w:cs="Times New Roman"/>
        </w:rPr>
        <w:t>The top competitors commonly highlight key functional features such as:</w:t>
      </w:r>
    </w:p>
    <w:p w14:paraId="3D5FD3A8" w14:textId="77777777" w:rsidR="00A61A69" w:rsidRPr="00A61A69" w:rsidRDefault="00A61A69" w:rsidP="00A61A69">
      <w:pPr>
        <w:numPr>
          <w:ilvl w:val="0"/>
          <w:numId w:val="3"/>
        </w:numPr>
        <w:jc w:val="both"/>
        <w:rPr>
          <w:rFonts w:ascii="Times New Roman" w:hAnsi="Times New Roman" w:cs="Times New Roman"/>
        </w:rPr>
      </w:pPr>
      <w:r w:rsidRPr="00A61A69">
        <w:rPr>
          <w:rFonts w:ascii="Times New Roman" w:hAnsi="Times New Roman" w:cs="Times New Roman"/>
        </w:rPr>
        <w:t>USB port</w:t>
      </w:r>
    </w:p>
    <w:p w14:paraId="2047AE9F" w14:textId="77777777" w:rsidR="00A61A69" w:rsidRPr="00A61A69" w:rsidRDefault="00A61A69" w:rsidP="00A61A69">
      <w:pPr>
        <w:numPr>
          <w:ilvl w:val="0"/>
          <w:numId w:val="3"/>
        </w:numPr>
        <w:jc w:val="both"/>
        <w:rPr>
          <w:rFonts w:ascii="Times New Roman" w:hAnsi="Times New Roman" w:cs="Times New Roman"/>
        </w:rPr>
      </w:pPr>
      <w:r w:rsidRPr="00A61A69">
        <w:rPr>
          <w:rFonts w:ascii="Times New Roman" w:hAnsi="Times New Roman" w:cs="Times New Roman"/>
        </w:rPr>
        <w:lastRenderedPageBreak/>
        <w:t>UK/EU/AU/US Plugs</w:t>
      </w:r>
    </w:p>
    <w:p w14:paraId="7902D463" w14:textId="77777777" w:rsidR="00A61A69" w:rsidRPr="00A61A69" w:rsidRDefault="00A61A69" w:rsidP="00A61A69">
      <w:pPr>
        <w:numPr>
          <w:ilvl w:val="0"/>
          <w:numId w:val="3"/>
        </w:numPr>
        <w:jc w:val="both"/>
        <w:rPr>
          <w:rFonts w:ascii="Times New Roman" w:hAnsi="Times New Roman" w:cs="Times New Roman"/>
        </w:rPr>
      </w:pPr>
      <w:r w:rsidRPr="00A61A69">
        <w:rPr>
          <w:rFonts w:ascii="Times New Roman" w:hAnsi="Times New Roman" w:cs="Times New Roman"/>
        </w:rPr>
        <w:t>Multiple protections: 2 8A fuses, one is on duty, safety shutters</w:t>
      </w:r>
    </w:p>
    <w:p w14:paraId="7C9AD6DE" w14:textId="77777777" w:rsidR="00A61A69" w:rsidRPr="00A61A69" w:rsidRDefault="00A61A69" w:rsidP="00A61A69">
      <w:pPr>
        <w:numPr>
          <w:ilvl w:val="0"/>
          <w:numId w:val="3"/>
        </w:numPr>
        <w:jc w:val="both"/>
        <w:rPr>
          <w:rFonts w:ascii="Times New Roman" w:hAnsi="Times New Roman" w:cs="Times New Roman"/>
        </w:rPr>
      </w:pPr>
      <w:r w:rsidRPr="00A61A69">
        <w:rPr>
          <w:rFonts w:ascii="Times New Roman" w:hAnsi="Times New Roman" w:cs="Times New Roman"/>
        </w:rPr>
        <w:t>The fireproof external PC case can withstand a 750°C fire</w:t>
      </w:r>
    </w:p>
    <w:p w14:paraId="5B31FB0F" w14:textId="77777777" w:rsidR="00A61A69" w:rsidRPr="00A61A69" w:rsidRDefault="00A61A69" w:rsidP="00A61A69">
      <w:pPr>
        <w:numPr>
          <w:ilvl w:val="0"/>
          <w:numId w:val="3"/>
        </w:numPr>
        <w:jc w:val="both"/>
        <w:rPr>
          <w:rFonts w:ascii="Times New Roman" w:hAnsi="Times New Roman" w:cs="Times New Roman"/>
        </w:rPr>
      </w:pPr>
      <w:r w:rsidRPr="00A61A69">
        <w:rPr>
          <w:rFonts w:ascii="Times New Roman" w:hAnsi="Times New Roman" w:cs="Times New Roman"/>
        </w:rPr>
        <w:t>GaN cooling </w:t>
      </w:r>
    </w:p>
    <w:p w14:paraId="27794465" w14:textId="77777777" w:rsidR="00A61A69" w:rsidRPr="00A61A69" w:rsidRDefault="00A61A69" w:rsidP="00A61A69">
      <w:pPr>
        <w:numPr>
          <w:ilvl w:val="0"/>
          <w:numId w:val="3"/>
        </w:numPr>
        <w:jc w:val="both"/>
        <w:rPr>
          <w:rFonts w:ascii="Times New Roman" w:hAnsi="Times New Roman" w:cs="Times New Roman"/>
        </w:rPr>
      </w:pPr>
      <w:r w:rsidRPr="00A61A69">
        <w:rPr>
          <w:rFonts w:ascii="Times New Roman" w:hAnsi="Times New Roman" w:cs="Times New Roman"/>
        </w:rPr>
        <w:t> Leather Carry Case</w:t>
      </w:r>
    </w:p>
    <w:p w14:paraId="72419747" w14:textId="77777777" w:rsidR="00A61A69" w:rsidRPr="00A61A69" w:rsidRDefault="00A61A69" w:rsidP="00A61A69">
      <w:pPr>
        <w:numPr>
          <w:ilvl w:val="0"/>
          <w:numId w:val="3"/>
        </w:numPr>
        <w:jc w:val="both"/>
        <w:rPr>
          <w:rFonts w:ascii="Times New Roman" w:hAnsi="Times New Roman" w:cs="Times New Roman"/>
        </w:rPr>
      </w:pPr>
      <w:r w:rsidRPr="00A61A69">
        <w:rPr>
          <w:rFonts w:ascii="Times New Roman" w:hAnsi="Times New Roman" w:cs="Times New Roman"/>
        </w:rPr>
        <w:t>Plug lock system</w:t>
      </w:r>
    </w:p>
    <w:p w14:paraId="59556EA9" w14:textId="77777777" w:rsidR="00A61A69" w:rsidRPr="00A61A69" w:rsidRDefault="00A61A69" w:rsidP="00A61A69">
      <w:pPr>
        <w:numPr>
          <w:ilvl w:val="0"/>
          <w:numId w:val="3"/>
        </w:numPr>
        <w:jc w:val="both"/>
        <w:rPr>
          <w:rFonts w:ascii="Times New Roman" w:hAnsi="Times New Roman" w:cs="Times New Roman"/>
        </w:rPr>
      </w:pPr>
      <w:r w:rsidRPr="00A61A69">
        <w:rPr>
          <w:rFonts w:ascii="Times New Roman" w:hAnsi="Times New Roman" w:cs="Times New Roman"/>
        </w:rPr>
        <w:t>Supports PD3.0 &amp; QC3.0 fast charging</w:t>
      </w:r>
    </w:p>
    <w:p w14:paraId="72D16D4E" w14:textId="60F89BE8" w:rsidR="006A4BB9" w:rsidRDefault="00A61A69" w:rsidP="00A61A69">
      <w:pPr>
        <w:jc w:val="both"/>
        <w:rPr>
          <w:rFonts w:ascii="Times New Roman" w:hAnsi="Times New Roman" w:cs="Times New Roman"/>
        </w:rPr>
      </w:pPr>
      <w:r w:rsidRPr="00A61A69">
        <w:rPr>
          <w:rFonts w:ascii="Times New Roman" w:hAnsi="Times New Roman" w:cs="Times New Roman"/>
        </w:rPr>
        <w:t>(</w:t>
      </w:r>
      <w:r w:rsidRPr="00A61A69">
        <w:rPr>
          <w:rFonts w:ascii="Times New Roman" w:hAnsi="Times New Roman" w:cs="Times New Roman"/>
          <w:i/>
          <w:iCs/>
        </w:rPr>
        <w:t>Note: Features may vary across competitors.</w:t>
      </w:r>
      <w:r w:rsidRPr="00A61A69">
        <w:rPr>
          <w:rFonts w:ascii="Times New Roman" w:hAnsi="Times New Roman" w:cs="Times New Roman"/>
        </w:rPr>
        <w:t>)</w:t>
      </w:r>
    </w:p>
    <w:p w14:paraId="7968721F" w14:textId="77777777" w:rsidR="006A4BB9" w:rsidRDefault="006A4BB9" w:rsidP="00A61A69">
      <w:pPr>
        <w:jc w:val="both"/>
        <w:rPr>
          <w:rFonts w:ascii="Times New Roman" w:hAnsi="Times New Roman" w:cs="Times New Roman"/>
        </w:rPr>
      </w:pPr>
    </w:p>
    <w:p w14:paraId="23FAE515" w14:textId="211D13B7" w:rsidR="00DD0726" w:rsidRDefault="00DD0726" w:rsidP="00A61A69">
      <w:pPr>
        <w:jc w:val="both"/>
        <w:rPr>
          <w:rFonts w:ascii="Times New Roman" w:hAnsi="Times New Roman" w:cs="Times New Roman"/>
        </w:rPr>
      </w:pPr>
      <w:r>
        <w:rPr>
          <w:rFonts w:ascii="Times New Roman" w:hAnsi="Times New Roman" w:cs="Times New Roman"/>
          <w:noProof/>
        </w:rPr>
        <w:drawing>
          <wp:inline distT="0" distB="0" distL="0" distR="0" wp14:anchorId="738A0F32" wp14:editId="358E11A1">
            <wp:extent cx="5943600" cy="3792855"/>
            <wp:effectExtent l="57150" t="57150" r="95250" b="93345"/>
            <wp:docPr id="64286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4785" name="Picture 642864785"/>
                    <pic:cNvPicPr/>
                  </pic:nvPicPr>
                  <pic:blipFill>
                    <a:blip r:embed="rId13">
                      <a:extLst>
                        <a:ext uri="{28A0092B-C50C-407E-A947-70E740481C1C}">
                          <a14:useLocalDpi xmlns:a14="http://schemas.microsoft.com/office/drawing/2010/main" val="0"/>
                        </a:ext>
                      </a:extLst>
                    </a:blip>
                    <a:stretch>
                      <a:fillRect/>
                    </a:stretch>
                  </pic:blipFill>
                  <pic:spPr>
                    <a:xfrm>
                      <a:off x="0" y="0"/>
                      <a:ext cx="5943600" cy="379285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5CC3D6" w14:textId="42C72768" w:rsidR="00571254" w:rsidRPr="00412B58" w:rsidRDefault="00412B58" w:rsidP="00FC1031">
      <w:pPr>
        <w:jc w:val="center"/>
        <w:rPr>
          <w:rFonts w:ascii="Times New Roman" w:hAnsi="Times New Roman" w:cs="Times New Roman"/>
          <w:b/>
          <w:bCs/>
          <w:i/>
          <w:iCs/>
          <w:sz w:val="20"/>
          <w:szCs w:val="20"/>
        </w:rPr>
      </w:pPr>
      <w:r w:rsidRPr="00412B58">
        <w:rPr>
          <w:rFonts w:ascii="Times New Roman" w:hAnsi="Times New Roman" w:cs="Times New Roman"/>
          <w:b/>
          <w:bCs/>
          <w:i/>
          <w:iCs/>
          <w:sz w:val="20"/>
          <w:szCs w:val="20"/>
        </w:rPr>
        <w:t xml:space="preserve">Table </w:t>
      </w:r>
      <w:r w:rsidR="00CA45DA" w:rsidRPr="00412B58">
        <w:rPr>
          <w:rFonts w:ascii="Times New Roman" w:hAnsi="Times New Roman" w:cs="Times New Roman"/>
          <w:b/>
          <w:bCs/>
          <w:i/>
          <w:iCs/>
          <w:sz w:val="20"/>
          <w:szCs w:val="20"/>
        </w:rPr>
        <w:t>4.1</w:t>
      </w:r>
      <w:r w:rsidR="000A5D47" w:rsidRPr="00412B58">
        <w:rPr>
          <w:rFonts w:ascii="Times New Roman" w:hAnsi="Times New Roman" w:cs="Times New Roman"/>
          <w:b/>
          <w:bCs/>
          <w:i/>
          <w:iCs/>
          <w:sz w:val="20"/>
          <w:szCs w:val="20"/>
        </w:rPr>
        <w:t>: Competitor’s Data</w:t>
      </w:r>
    </w:p>
    <w:p w14:paraId="56EE0F1D" w14:textId="77777777" w:rsidR="006A4BB9" w:rsidRDefault="006A4BB9" w:rsidP="002C0DA4">
      <w:pPr>
        <w:jc w:val="both"/>
        <w:rPr>
          <w:rFonts w:ascii="Times New Roman" w:hAnsi="Times New Roman" w:cs="Times New Roman"/>
          <w:b/>
          <w:bCs/>
          <w:sz w:val="32"/>
          <w:szCs w:val="32"/>
        </w:rPr>
      </w:pPr>
    </w:p>
    <w:p w14:paraId="630786AD" w14:textId="77777777" w:rsidR="000D64C6" w:rsidRDefault="000D64C6" w:rsidP="002C0DA4">
      <w:pPr>
        <w:jc w:val="both"/>
        <w:rPr>
          <w:rFonts w:ascii="Times New Roman" w:hAnsi="Times New Roman" w:cs="Times New Roman"/>
          <w:b/>
          <w:bCs/>
          <w:sz w:val="32"/>
          <w:szCs w:val="32"/>
        </w:rPr>
      </w:pPr>
    </w:p>
    <w:p w14:paraId="069C05E4" w14:textId="77777777" w:rsidR="000D64C6" w:rsidRDefault="000D64C6" w:rsidP="002C0DA4">
      <w:pPr>
        <w:jc w:val="both"/>
        <w:rPr>
          <w:rFonts w:ascii="Times New Roman" w:hAnsi="Times New Roman" w:cs="Times New Roman"/>
          <w:b/>
          <w:bCs/>
          <w:sz w:val="32"/>
          <w:szCs w:val="32"/>
        </w:rPr>
      </w:pPr>
    </w:p>
    <w:p w14:paraId="05E5822C" w14:textId="77777777" w:rsidR="003A0D09" w:rsidRDefault="003A0D09" w:rsidP="002C0DA4">
      <w:pPr>
        <w:jc w:val="both"/>
        <w:rPr>
          <w:rFonts w:ascii="Times New Roman" w:hAnsi="Times New Roman" w:cs="Times New Roman"/>
          <w:b/>
          <w:bCs/>
          <w:sz w:val="32"/>
          <w:szCs w:val="32"/>
        </w:rPr>
      </w:pPr>
    </w:p>
    <w:p w14:paraId="586F6AD3" w14:textId="7562975A" w:rsidR="00571254" w:rsidRPr="00196579" w:rsidRDefault="002C0DA4" w:rsidP="002C0DA4">
      <w:pPr>
        <w:pStyle w:val="ListParagraph"/>
        <w:numPr>
          <w:ilvl w:val="1"/>
          <w:numId w:val="7"/>
        </w:numPr>
        <w:jc w:val="both"/>
        <w:rPr>
          <w:rFonts w:ascii="Times New Roman" w:hAnsi="Times New Roman" w:cs="Times New Roman"/>
          <w:b/>
          <w:bCs/>
          <w:sz w:val="32"/>
          <w:szCs w:val="32"/>
        </w:rPr>
      </w:pPr>
      <w:r w:rsidRPr="00196579">
        <w:rPr>
          <w:rFonts w:ascii="Times New Roman" w:hAnsi="Times New Roman" w:cs="Times New Roman"/>
          <w:b/>
          <w:bCs/>
          <w:sz w:val="32"/>
          <w:szCs w:val="32"/>
        </w:rPr>
        <w:t>Margin Analysis</w:t>
      </w:r>
    </w:p>
    <w:p w14:paraId="5489D262" w14:textId="07CBF280" w:rsidR="00571254" w:rsidRDefault="00571254" w:rsidP="002C0DA4">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3995E02" wp14:editId="218748D5">
            <wp:extent cx="5943600" cy="648970"/>
            <wp:effectExtent l="38100" t="38100" r="114300" b="113030"/>
            <wp:docPr id="1914937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7122" name="Picture 1914937122"/>
                    <pic:cNvPicPr/>
                  </pic:nvPicPr>
                  <pic:blipFill>
                    <a:blip r:embed="rId14">
                      <a:extLst>
                        <a:ext uri="{28A0092B-C50C-407E-A947-70E740481C1C}">
                          <a14:useLocalDpi xmlns:a14="http://schemas.microsoft.com/office/drawing/2010/main" val="0"/>
                        </a:ext>
                      </a:extLst>
                    </a:blip>
                    <a:stretch>
                      <a:fillRect/>
                    </a:stretch>
                  </pic:blipFill>
                  <pic:spPr>
                    <a:xfrm>
                      <a:off x="0" y="0"/>
                      <a:ext cx="5943600" cy="648970"/>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EF4D13B" w14:textId="56D28C43" w:rsidR="00B53EEB" w:rsidRPr="00B53EEB" w:rsidRDefault="00D07F06" w:rsidP="00D07F06">
      <w:pPr>
        <w:pStyle w:val="ListParagraph"/>
        <w:tabs>
          <w:tab w:val="center" w:pos="5040"/>
          <w:tab w:val="left" w:pos="6535"/>
        </w:tabs>
        <w:rPr>
          <w:rFonts w:ascii="Times New Roman" w:hAnsi="Times New Roman" w:cs="Times New Roman"/>
          <w:b/>
          <w:bCs/>
          <w:i/>
          <w:iCs/>
          <w:sz w:val="20"/>
          <w:szCs w:val="20"/>
        </w:rPr>
      </w:pPr>
      <w:r>
        <w:rPr>
          <w:rFonts w:ascii="Times New Roman" w:hAnsi="Times New Roman" w:cs="Times New Roman"/>
          <w:b/>
          <w:bCs/>
          <w:i/>
          <w:iCs/>
          <w:sz w:val="20"/>
          <w:szCs w:val="20"/>
        </w:rPr>
        <w:tab/>
      </w:r>
      <w:r w:rsidR="00B53EEB" w:rsidRPr="00B53EEB">
        <w:rPr>
          <w:rFonts w:ascii="Times New Roman" w:hAnsi="Times New Roman" w:cs="Times New Roman"/>
          <w:b/>
          <w:bCs/>
          <w:i/>
          <w:iCs/>
          <w:sz w:val="20"/>
          <w:szCs w:val="20"/>
        </w:rPr>
        <w:t>Table 4.</w:t>
      </w:r>
      <w:r w:rsidR="00047B83">
        <w:rPr>
          <w:rFonts w:ascii="Times New Roman" w:hAnsi="Times New Roman" w:cs="Times New Roman"/>
          <w:b/>
          <w:bCs/>
          <w:i/>
          <w:iCs/>
          <w:sz w:val="20"/>
          <w:szCs w:val="20"/>
        </w:rPr>
        <w:t>2</w:t>
      </w:r>
      <w:r w:rsidR="00B53EEB" w:rsidRPr="00B53EEB">
        <w:rPr>
          <w:rFonts w:ascii="Times New Roman" w:hAnsi="Times New Roman" w:cs="Times New Roman"/>
          <w:b/>
          <w:bCs/>
          <w:i/>
          <w:iCs/>
          <w:sz w:val="20"/>
          <w:szCs w:val="20"/>
        </w:rPr>
        <w:t xml:space="preserve">: </w:t>
      </w:r>
      <w:r w:rsidR="00047B83">
        <w:rPr>
          <w:rFonts w:ascii="Times New Roman" w:hAnsi="Times New Roman" w:cs="Times New Roman"/>
          <w:b/>
          <w:bCs/>
          <w:i/>
          <w:iCs/>
          <w:sz w:val="20"/>
          <w:szCs w:val="20"/>
        </w:rPr>
        <w:t>Margin Analysis</w:t>
      </w:r>
      <w:r>
        <w:rPr>
          <w:rFonts w:ascii="Times New Roman" w:hAnsi="Times New Roman" w:cs="Times New Roman"/>
          <w:b/>
          <w:bCs/>
          <w:i/>
          <w:iCs/>
          <w:sz w:val="20"/>
          <w:szCs w:val="20"/>
        </w:rPr>
        <w:tab/>
      </w:r>
    </w:p>
    <w:p w14:paraId="2DD7A1F5" w14:textId="0A6204C8" w:rsidR="00571254" w:rsidRPr="00571254" w:rsidRDefault="00571254" w:rsidP="00571254">
      <w:pPr>
        <w:numPr>
          <w:ilvl w:val="0"/>
          <w:numId w:val="4"/>
        </w:numPr>
        <w:jc w:val="both"/>
        <w:rPr>
          <w:rFonts w:ascii="Times New Roman" w:hAnsi="Times New Roman" w:cs="Times New Roman"/>
        </w:rPr>
      </w:pPr>
      <w:r w:rsidRPr="00571254">
        <w:rPr>
          <w:rFonts w:ascii="Times New Roman" w:hAnsi="Times New Roman" w:cs="Times New Roman"/>
        </w:rPr>
        <w:t xml:space="preserve">As we are falling this price </w:t>
      </w:r>
      <w:r w:rsidR="003A0D09" w:rsidRPr="00571254">
        <w:rPr>
          <w:rFonts w:ascii="Times New Roman" w:hAnsi="Times New Roman" w:cs="Times New Roman"/>
        </w:rPr>
        <w:t>range</w:t>
      </w:r>
      <w:r w:rsidRPr="00571254">
        <w:rPr>
          <w:rFonts w:ascii="Times New Roman" w:hAnsi="Times New Roman" w:cs="Times New Roman"/>
        </w:rPr>
        <w:t xml:space="preserve"> of £16.97- £20.95,</w:t>
      </w:r>
      <w:r w:rsidR="00C35500">
        <w:rPr>
          <w:rFonts w:ascii="Times New Roman" w:hAnsi="Times New Roman" w:cs="Times New Roman"/>
        </w:rPr>
        <w:t xml:space="preserve"> </w:t>
      </w:r>
      <w:r w:rsidRPr="00571254">
        <w:rPr>
          <w:rFonts w:ascii="Times New Roman" w:hAnsi="Times New Roman" w:cs="Times New Roman"/>
        </w:rPr>
        <w:t>we have a good profit margin which is a positive sign.</w:t>
      </w:r>
    </w:p>
    <w:p w14:paraId="324F4B9C" w14:textId="30CF65A2" w:rsidR="006A4BB9" w:rsidRPr="003A0D09" w:rsidRDefault="00571254" w:rsidP="006A4BB9">
      <w:pPr>
        <w:pStyle w:val="ListParagraph"/>
        <w:numPr>
          <w:ilvl w:val="0"/>
          <w:numId w:val="4"/>
        </w:numPr>
        <w:jc w:val="both"/>
        <w:rPr>
          <w:rFonts w:ascii="Times New Roman" w:hAnsi="Times New Roman" w:cs="Times New Roman"/>
        </w:rPr>
      </w:pPr>
      <w:r w:rsidRPr="00571254">
        <w:rPr>
          <w:rFonts w:ascii="Times New Roman" w:hAnsi="Times New Roman" w:cs="Times New Roman"/>
        </w:rPr>
        <w:t xml:space="preserve">The price </w:t>
      </w:r>
      <w:r w:rsidR="003A0D09" w:rsidRPr="00571254">
        <w:rPr>
          <w:rFonts w:ascii="Times New Roman" w:hAnsi="Times New Roman" w:cs="Times New Roman"/>
        </w:rPr>
        <w:t>is</w:t>
      </w:r>
      <w:r w:rsidRPr="00571254">
        <w:rPr>
          <w:rFonts w:ascii="Times New Roman" w:hAnsi="Times New Roman" w:cs="Times New Roman"/>
        </w:rPr>
        <w:t xml:space="preserve"> £13.97, and the profit margins are low, which will be at the launch</w:t>
      </w:r>
      <w:r w:rsidR="00C35500">
        <w:rPr>
          <w:rFonts w:ascii="Times New Roman" w:hAnsi="Times New Roman" w:cs="Times New Roman"/>
        </w:rPr>
        <w:t xml:space="preserve"> phase</w:t>
      </w:r>
      <w:r w:rsidRPr="00571254">
        <w:rPr>
          <w:rFonts w:ascii="Times New Roman" w:hAnsi="Times New Roman" w:cs="Times New Roman"/>
        </w:rPr>
        <w:t>.</w:t>
      </w:r>
    </w:p>
    <w:p w14:paraId="08A8DD0E" w14:textId="77777777" w:rsidR="0048308D" w:rsidRDefault="0048308D" w:rsidP="0048308D">
      <w:pPr>
        <w:jc w:val="both"/>
        <w:rPr>
          <w:rFonts w:ascii="Times New Roman" w:hAnsi="Times New Roman" w:cs="Times New Roman"/>
        </w:rPr>
      </w:pPr>
    </w:p>
    <w:p w14:paraId="2C882C31" w14:textId="54F7E803" w:rsidR="0048308D" w:rsidRPr="00844E10" w:rsidRDefault="0048308D" w:rsidP="0048308D">
      <w:pPr>
        <w:pStyle w:val="ListParagraph"/>
        <w:numPr>
          <w:ilvl w:val="1"/>
          <w:numId w:val="7"/>
        </w:numPr>
        <w:jc w:val="both"/>
        <w:rPr>
          <w:rFonts w:ascii="Times New Roman" w:hAnsi="Times New Roman" w:cs="Times New Roman"/>
          <w:b/>
          <w:bCs/>
          <w:sz w:val="32"/>
          <w:szCs w:val="32"/>
        </w:rPr>
      </w:pPr>
      <w:r w:rsidRPr="006A4BB9">
        <w:rPr>
          <w:rFonts w:ascii="Times New Roman" w:hAnsi="Times New Roman" w:cs="Times New Roman"/>
          <w:b/>
          <w:bCs/>
          <w:sz w:val="32"/>
          <w:szCs w:val="32"/>
        </w:rPr>
        <w:t>Keyword Rank Analysis</w:t>
      </w:r>
    </w:p>
    <w:p w14:paraId="7F141D14" w14:textId="31E4178E" w:rsidR="0048308D" w:rsidRPr="0048308D" w:rsidRDefault="0048308D" w:rsidP="0048308D">
      <w:pPr>
        <w:jc w:val="both"/>
        <w:rPr>
          <w:rFonts w:ascii="Times New Roman" w:hAnsi="Times New Roman" w:cs="Times New Roman"/>
        </w:rPr>
      </w:pPr>
      <w:r w:rsidRPr="0048308D">
        <w:rPr>
          <w:rFonts w:ascii="Times New Roman" w:hAnsi="Times New Roman" w:cs="Times New Roman"/>
        </w:rPr>
        <w:t xml:space="preserve">This niche shows </w:t>
      </w:r>
      <w:r w:rsidRPr="0048308D">
        <w:rPr>
          <w:rFonts w:ascii="Times New Roman" w:hAnsi="Times New Roman" w:cs="Times New Roman"/>
          <w:b/>
          <w:bCs/>
        </w:rPr>
        <w:t>low keyword density</w:t>
      </w:r>
      <w:r w:rsidRPr="0048308D">
        <w:rPr>
          <w:rFonts w:ascii="Times New Roman" w:hAnsi="Times New Roman" w:cs="Times New Roman"/>
        </w:rPr>
        <w:t xml:space="preserve">, with </w:t>
      </w:r>
      <w:r w:rsidRPr="0048308D">
        <w:rPr>
          <w:rFonts w:ascii="Times New Roman" w:hAnsi="Times New Roman" w:cs="Times New Roman"/>
          <w:b/>
          <w:bCs/>
        </w:rPr>
        <w:t>35 relevant keywords</w:t>
      </w:r>
      <w:r w:rsidRPr="0048308D">
        <w:rPr>
          <w:rFonts w:ascii="Times New Roman" w:hAnsi="Times New Roman" w:cs="Times New Roman"/>
        </w:rPr>
        <w:t xml:space="preserve"> accumulating a total </w:t>
      </w:r>
      <w:r w:rsidRPr="0048308D">
        <w:rPr>
          <w:rFonts w:ascii="Times New Roman" w:hAnsi="Times New Roman" w:cs="Times New Roman"/>
          <w:b/>
          <w:bCs/>
        </w:rPr>
        <w:t>search volume of approximately 70,000 (excluding the branded keywords)</w:t>
      </w:r>
      <w:r w:rsidRPr="0048308D">
        <w:rPr>
          <w:rFonts w:ascii="Times New Roman" w:hAnsi="Times New Roman" w:cs="Times New Roman"/>
        </w:rPr>
        <w:t>.</w:t>
      </w:r>
    </w:p>
    <w:p w14:paraId="41AC7AD5" w14:textId="77777777" w:rsidR="0048308D" w:rsidRPr="0048308D" w:rsidRDefault="0048308D" w:rsidP="0048308D">
      <w:pPr>
        <w:jc w:val="both"/>
        <w:rPr>
          <w:rFonts w:ascii="Times New Roman" w:hAnsi="Times New Roman" w:cs="Times New Roman"/>
        </w:rPr>
      </w:pPr>
      <w:r w:rsidRPr="0048308D">
        <w:rPr>
          <w:rFonts w:ascii="Times New Roman" w:hAnsi="Times New Roman" w:cs="Times New Roman"/>
        </w:rPr>
        <w:t xml:space="preserve">With a medium keyword pool, there's not sufficient room in the </w:t>
      </w:r>
      <w:r w:rsidRPr="0048308D">
        <w:rPr>
          <w:rFonts w:ascii="Times New Roman" w:hAnsi="Times New Roman" w:cs="Times New Roman"/>
          <w:b/>
          <w:bCs/>
        </w:rPr>
        <w:t xml:space="preserve">main keywords as the listing already ranks on it </w:t>
      </w:r>
      <w:r w:rsidRPr="0048308D">
        <w:rPr>
          <w:rFonts w:ascii="Times New Roman" w:hAnsi="Times New Roman" w:cs="Times New Roman"/>
        </w:rPr>
        <w:t xml:space="preserve">(high CPCs) but have identified </w:t>
      </w:r>
      <w:r w:rsidRPr="0048308D">
        <w:rPr>
          <w:rFonts w:ascii="Times New Roman" w:hAnsi="Times New Roman" w:cs="Times New Roman"/>
          <w:b/>
          <w:bCs/>
        </w:rPr>
        <w:t xml:space="preserve">opportunity keywords </w:t>
      </w:r>
      <w:r w:rsidRPr="0048308D">
        <w:rPr>
          <w:rFonts w:ascii="Times New Roman" w:hAnsi="Times New Roman" w:cs="Times New Roman"/>
        </w:rPr>
        <w:t>in different countries on these keywords that can convert well, improve our rankings, and ultimately drive strong revenue growth.</w:t>
      </w:r>
    </w:p>
    <w:p w14:paraId="10F10CE2" w14:textId="77777777" w:rsidR="0048308D" w:rsidRPr="0048308D" w:rsidRDefault="0048308D" w:rsidP="0048308D">
      <w:pPr>
        <w:jc w:val="both"/>
        <w:rPr>
          <w:rFonts w:ascii="Times New Roman" w:hAnsi="Times New Roman" w:cs="Times New Roman"/>
          <w:b/>
          <w:bCs/>
        </w:rPr>
      </w:pPr>
      <w:r w:rsidRPr="0048308D">
        <w:rPr>
          <w:rFonts w:ascii="Times New Roman" w:hAnsi="Times New Roman" w:cs="Times New Roman"/>
          <w:b/>
          <w:bCs/>
        </w:rPr>
        <w:t xml:space="preserve">Now the key question is, </w:t>
      </w:r>
      <w:r w:rsidRPr="0048308D">
        <w:rPr>
          <w:rFonts w:ascii="Times New Roman" w:hAnsi="Times New Roman" w:cs="Times New Roman"/>
          <w:b/>
          <w:bCs/>
          <w:i/>
          <w:iCs/>
        </w:rPr>
        <w:t>which keywords should we prioritize testing first?</w:t>
      </w:r>
    </w:p>
    <w:p w14:paraId="0A87E2DE" w14:textId="799121AA" w:rsidR="0048308D" w:rsidRPr="0048308D" w:rsidRDefault="0048308D" w:rsidP="0048308D">
      <w:pPr>
        <w:jc w:val="both"/>
        <w:rPr>
          <w:rFonts w:ascii="Times New Roman" w:hAnsi="Times New Roman" w:cs="Times New Roman"/>
        </w:rPr>
      </w:pPr>
      <w:r w:rsidRPr="0048308D">
        <w:rPr>
          <w:rFonts w:ascii="Times New Roman" w:hAnsi="Times New Roman" w:cs="Times New Roman"/>
          <w:b/>
          <w:bCs/>
        </w:rPr>
        <w:t>1. Keywords Relevant to “Universal Travel Adapter, Travel Adapter” Source Competitors Only</w:t>
      </w:r>
      <w:r w:rsidRPr="0048308D">
        <w:rPr>
          <w:rFonts w:ascii="Times New Roman" w:hAnsi="Times New Roman" w:cs="Times New Roman"/>
          <w:b/>
          <w:bCs/>
        </w:rPr>
        <w:br/>
      </w:r>
      <w:r w:rsidRPr="0048308D">
        <w:rPr>
          <w:rFonts w:ascii="Times New Roman" w:hAnsi="Times New Roman" w:cs="Times New Roman"/>
        </w:rPr>
        <w:t xml:space="preserve"> These should be our </w:t>
      </w:r>
      <w:r w:rsidRPr="0048308D">
        <w:rPr>
          <w:rFonts w:ascii="Times New Roman" w:hAnsi="Times New Roman" w:cs="Times New Roman"/>
          <w:b/>
          <w:bCs/>
        </w:rPr>
        <w:t>first</w:t>
      </w:r>
      <w:r w:rsidR="00176720">
        <w:rPr>
          <w:rFonts w:ascii="Times New Roman" w:hAnsi="Times New Roman" w:cs="Times New Roman"/>
          <w:b/>
          <w:bCs/>
        </w:rPr>
        <w:t xml:space="preserve"> </w:t>
      </w:r>
      <w:r w:rsidRPr="0048308D">
        <w:rPr>
          <w:rFonts w:ascii="Times New Roman" w:hAnsi="Times New Roman" w:cs="Times New Roman"/>
          <w:b/>
          <w:bCs/>
        </w:rPr>
        <w:t>priority</w:t>
      </w:r>
      <w:r w:rsidRPr="0048308D">
        <w:rPr>
          <w:rFonts w:ascii="Times New Roman" w:hAnsi="Times New Roman" w:cs="Times New Roman"/>
        </w:rPr>
        <w:t xml:space="preserve">, because targeting them automatically excludes competitors.  There are </w:t>
      </w:r>
      <w:r w:rsidRPr="0048308D">
        <w:rPr>
          <w:rFonts w:ascii="Times New Roman" w:hAnsi="Times New Roman" w:cs="Times New Roman"/>
          <w:b/>
          <w:bCs/>
        </w:rPr>
        <w:t>12 such keywords</w:t>
      </w:r>
      <w:r w:rsidRPr="0048308D">
        <w:rPr>
          <w:rFonts w:ascii="Times New Roman" w:hAnsi="Times New Roman" w:cs="Times New Roman"/>
        </w:rPr>
        <w:t xml:space="preserve">, with a combined search volume of </w:t>
      </w:r>
      <w:r w:rsidRPr="0048308D">
        <w:rPr>
          <w:rFonts w:ascii="Times New Roman" w:hAnsi="Times New Roman" w:cs="Times New Roman"/>
          <w:b/>
          <w:bCs/>
        </w:rPr>
        <w:t>33,641</w:t>
      </w:r>
      <w:r w:rsidRPr="0048308D">
        <w:rPr>
          <w:rFonts w:ascii="Times New Roman" w:hAnsi="Times New Roman" w:cs="Times New Roman"/>
        </w:rPr>
        <w:t xml:space="preserve">. Testing these first, retaining what converts, and ranking on even </w:t>
      </w:r>
      <w:r w:rsidRPr="0048308D">
        <w:rPr>
          <w:rFonts w:ascii="Times New Roman" w:hAnsi="Times New Roman" w:cs="Times New Roman"/>
          <w:b/>
          <w:bCs/>
        </w:rPr>
        <w:t>page 1</w:t>
      </w:r>
      <w:r w:rsidRPr="0048308D">
        <w:rPr>
          <w:rFonts w:ascii="Times New Roman" w:hAnsi="Times New Roman" w:cs="Times New Roman"/>
        </w:rPr>
        <w:t xml:space="preserve"> for these terms could significantly boost our </w:t>
      </w:r>
      <w:r w:rsidRPr="0048308D">
        <w:rPr>
          <w:rFonts w:ascii="Times New Roman" w:hAnsi="Times New Roman" w:cs="Times New Roman"/>
          <w:b/>
          <w:bCs/>
        </w:rPr>
        <w:t>sales velocity</w:t>
      </w:r>
      <w:r w:rsidRPr="0048308D">
        <w:rPr>
          <w:rFonts w:ascii="Times New Roman" w:hAnsi="Times New Roman" w:cs="Times New Roman"/>
        </w:rPr>
        <w:t>.</w:t>
      </w:r>
    </w:p>
    <w:p w14:paraId="1A170AEF" w14:textId="77777777" w:rsidR="0048308D" w:rsidRPr="0048308D" w:rsidRDefault="0048308D" w:rsidP="0048308D">
      <w:pPr>
        <w:jc w:val="both"/>
        <w:rPr>
          <w:rFonts w:ascii="Times New Roman" w:hAnsi="Times New Roman" w:cs="Times New Roman"/>
        </w:rPr>
      </w:pPr>
      <w:r w:rsidRPr="0048308D">
        <w:rPr>
          <w:rFonts w:ascii="Times New Roman" w:hAnsi="Times New Roman" w:cs="Times New Roman"/>
          <w:b/>
          <w:bCs/>
        </w:rPr>
        <w:t>2. Keywords Where Our Comparable Competitors Rank on Page 1, and the Keywords with country names (European travel plug adapter</w:t>
      </w:r>
      <w:r w:rsidRPr="0048308D">
        <w:rPr>
          <w:rFonts w:ascii="Times New Roman" w:hAnsi="Times New Roman" w:cs="Times New Roman"/>
        </w:rPr>
        <w:t>)</w:t>
      </w:r>
    </w:p>
    <w:p w14:paraId="1632FC7A" w14:textId="093FBD60" w:rsidR="00A648FE" w:rsidRDefault="0048308D" w:rsidP="0048308D">
      <w:pPr>
        <w:jc w:val="both"/>
        <w:rPr>
          <w:rFonts w:ascii="Times New Roman" w:hAnsi="Times New Roman" w:cs="Times New Roman"/>
        </w:rPr>
      </w:pPr>
      <w:r w:rsidRPr="0048308D">
        <w:rPr>
          <w:rFonts w:ascii="Times New Roman" w:hAnsi="Times New Roman" w:cs="Times New Roman"/>
        </w:rPr>
        <w:t xml:space="preserve">The second priority should be </w:t>
      </w:r>
      <w:r w:rsidRPr="0048308D">
        <w:rPr>
          <w:rFonts w:ascii="Times New Roman" w:hAnsi="Times New Roman" w:cs="Times New Roman"/>
          <w:b/>
          <w:bCs/>
        </w:rPr>
        <w:t>keywords where competitors like</w:t>
      </w:r>
      <w:r w:rsidRPr="0048308D">
        <w:rPr>
          <w:rFonts w:ascii="Times New Roman" w:hAnsi="Times New Roman" w:cs="Times New Roman"/>
        </w:rPr>
        <w:t> </w:t>
      </w:r>
      <w:r w:rsidRPr="0048308D">
        <w:rPr>
          <w:rFonts w:ascii="Times New Roman" w:hAnsi="Times New Roman" w:cs="Times New Roman"/>
          <w:b/>
          <w:bCs/>
        </w:rPr>
        <w:t xml:space="preserve">TESSAN, AUNNO </w:t>
      </w:r>
      <w:r w:rsidRPr="0048308D">
        <w:rPr>
          <w:rFonts w:ascii="Times New Roman" w:hAnsi="Times New Roman" w:cs="Times New Roman"/>
        </w:rPr>
        <w:t xml:space="preserve">(who we identified earlier as close benchmarks) are already ranking on </w:t>
      </w:r>
      <w:r w:rsidRPr="0048308D">
        <w:rPr>
          <w:rFonts w:ascii="Times New Roman" w:hAnsi="Times New Roman" w:cs="Times New Roman"/>
          <w:b/>
          <w:bCs/>
        </w:rPr>
        <w:t>page 1</w:t>
      </w:r>
      <w:r w:rsidRPr="0048308D">
        <w:rPr>
          <w:rFonts w:ascii="Times New Roman" w:hAnsi="Times New Roman" w:cs="Times New Roman"/>
        </w:rPr>
        <w:br/>
      </w:r>
    </w:p>
    <w:p w14:paraId="20489EE1" w14:textId="77777777" w:rsidR="000D2EF2" w:rsidRDefault="000D2EF2" w:rsidP="0048308D">
      <w:pPr>
        <w:jc w:val="both"/>
        <w:rPr>
          <w:rFonts w:ascii="Times New Roman" w:hAnsi="Times New Roman" w:cs="Times New Roman"/>
        </w:rPr>
      </w:pPr>
    </w:p>
    <w:p w14:paraId="4BC168C6" w14:textId="77777777" w:rsidR="00844E10" w:rsidRPr="00844E10" w:rsidRDefault="00844E10" w:rsidP="0048308D">
      <w:pPr>
        <w:jc w:val="both"/>
        <w:rPr>
          <w:rFonts w:ascii="Times New Roman" w:hAnsi="Times New Roman" w:cs="Times New Roman"/>
        </w:rPr>
      </w:pPr>
    </w:p>
    <w:p w14:paraId="128B82C4" w14:textId="599DCF9F" w:rsidR="0048308D" w:rsidRPr="00C17272" w:rsidRDefault="0048308D" w:rsidP="0048308D">
      <w:pPr>
        <w:jc w:val="both"/>
        <w:rPr>
          <w:rFonts w:ascii="Times New Roman" w:hAnsi="Times New Roman" w:cs="Times New Roman"/>
          <w:u w:val="single"/>
        </w:rPr>
      </w:pPr>
      <w:r w:rsidRPr="0048308D">
        <w:rPr>
          <w:rFonts w:ascii="Times New Roman" w:hAnsi="Times New Roman" w:cs="Times New Roman"/>
          <w:u w:val="single"/>
        </w:rPr>
        <w:lastRenderedPageBreak/>
        <w:t>Keywords Relevant to Universal Travel Adapter Competitors Only</w:t>
      </w:r>
    </w:p>
    <w:p w14:paraId="3B83163A" w14:textId="77777777" w:rsidR="00033352" w:rsidRPr="0048308D" w:rsidRDefault="00033352" w:rsidP="0048308D">
      <w:pPr>
        <w:jc w:val="both"/>
        <w:rPr>
          <w:rFonts w:ascii="Times New Roman" w:hAnsi="Times New Roman" w:cs="Times New Roman"/>
          <w:b/>
          <w:bCs/>
        </w:rPr>
      </w:pPr>
    </w:p>
    <w:p w14:paraId="0E98109B" w14:textId="507B6B1F" w:rsidR="00033352" w:rsidRPr="00A36574" w:rsidRDefault="00033352" w:rsidP="00033352">
      <w:pPr>
        <w:pStyle w:val="ListParagraph"/>
        <w:numPr>
          <w:ilvl w:val="0"/>
          <w:numId w:val="5"/>
        </w:numPr>
        <w:jc w:val="both"/>
        <w:rPr>
          <w:rFonts w:ascii="Times New Roman" w:hAnsi="Times New Roman" w:cs="Times New Roman"/>
        </w:rPr>
      </w:pPr>
      <w:r w:rsidRPr="00033352">
        <w:rPr>
          <w:rFonts w:ascii="Times New Roman" w:hAnsi="Times New Roman" w:cs="Times New Roman"/>
          <w:b/>
          <w:bCs/>
        </w:rPr>
        <w:t>Keywords with Intent "Universal Travel Adapter"</w:t>
      </w:r>
    </w:p>
    <w:p w14:paraId="084D139E" w14:textId="14265ABC" w:rsidR="00A36574" w:rsidRDefault="00E17B10" w:rsidP="00A36574">
      <w:pPr>
        <w:jc w:val="both"/>
        <w:rPr>
          <w:rFonts w:ascii="Times New Roman" w:hAnsi="Times New Roman" w:cs="Times New Roman"/>
        </w:rPr>
      </w:pPr>
      <w:r>
        <w:rPr>
          <w:rFonts w:ascii="Times New Roman" w:hAnsi="Times New Roman" w:cs="Times New Roman"/>
          <w:noProof/>
        </w:rPr>
        <w:drawing>
          <wp:inline distT="0" distB="0" distL="0" distR="0" wp14:anchorId="1E739AC4" wp14:editId="0DB9F0F9">
            <wp:extent cx="5943600" cy="749300"/>
            <wp:effectExtent l="57150" t="57150" r="95250" b="88900"/>
            <wp:docPr id="838235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35174" name="Picture 8382351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493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FC95D6" w14:textId="1248E792" w:rsidR="00047B83" w:rsidRPr="00B53EEB" w:rsidRDefault="00047B83" w:rsidP="00047B83">
      <w:pPr>
        <w:pStyle w:val="ListParagraph"/>
        <w:jc w:val="center"/>
        <w:rPr>
          <w:rFonts w:ascii="Times New Roman" w:hAnsi="Times New Roman" w:cs="Times New Roman"/>
          <w:b/>
          <w:bCs/>
          <w:i/>
          <w:iCs/>
          <w:sz w:val="20"/>
          <w:szCs w:val="20"/>
        </w:rPr>
      </w:pPr>
      <w:r w:rsidRPr="00B53EEB">
        <w:rPr>
          <w:rFonts w:ascii="Times New Roman" w:hAnsi="Times New Roman" w:cs="Times New Roman"/>
          <w:b/>
          <w:bCs/>
          <w:i/>
          <w:iCs/>
          <w:sz w:val="20"/>
          <w:szCs w:val="20"/>
        </w:rPr>
        <w:t>Table 4.</w:t>
      </w:r>
      <w:r w:rsidR="007C7C24">
        <w:rPr>
          <w:rFonts w:ascii="Times New Roman" w:hAnsi="Times New Roman" w:cs="Times New Roman"/>
          <w:b/>
          <w:bCs/>
          <w:i/>
          <w:iCs/>
          <w:sz w:val="20"/>
          <w:szCs w:val="20"/>
        </w:rPr>
        <w:t>3</w:t>
      </w:r>
      <w:r w:rsidRPr="00B53EEB">
        <w:rPr>
          <w:rFonts w:ascii="Times New Roman" w:hAnsi="Times New Roman" w:cs="Times New Roman"/>
          <w:b/>
          <w:bCs/>
          <w:i/>
          <w:iCs/>
          <w:sz w:val="20"/>
          <w:szCs w:val="20"/>
        </w:rPr>
        <w:t xml:space="preserve">: </w:t>
      </w:r>
      <w:r w:rsidR="007C7C24">
        <w:rPr>
          <w:rFonts w:ascii="Times New Roman" w:hAnsi="Times New Roman" w:cs="Times New Roman"/>
          <w:b/>
          <w:bCs/>
          <w:i/>
          <w:iCs/>
          <w:sz w:val="20"/>
          <w:szCs w:val="20"/>
        </w:rPr>
        <w:t>Keywords with Intent</w:t>
      </w:r>
    </w:p>
    <w:p w14:paraId="372F4E7F" w14:textId="77777777" w:rsidR="00844E10" w:rsidRPr="00A36574" w:rsidRDefault="00844E10" w:rsidP="00A36574">
      <w:pPr>
        <w:jc w:val="both"/>
        <w:rPr>
          <w:rFonts w:ascii="Times New Roman" w:hAnsi="Times New Roman" w:cs="Times New Roman"/>
        </w:rPr>
      </w:pPr>
    </w:p>
    <w:p w14:paraId="7A14B24F" w14:textId="75F73409" w:rsidR="00E17B10" w:rsidRPr="00F52869" w:rsidRDefault="00A36574" w:rsidP="00C17272">
      <w:pPr>
        <w:pStyle w:val="ListParagraph"/>
        <w:numPr>
          <w:ilvl w:val="0"/>
          <w:numId w:val="5"/>
        </w:numPr>
        <w:jc w:val="both"/>
        <w:rPr>
          <w:rFonts w:ascii="Times New Roman" w:hAnsi="Times New Roman" w:cs="Times New Roman"/>
        </w:rPr>
      </w:pPr>
      <w:r w:rsidRPr="00A36574">
        <w:rPr>
          <w:rFonts w:ascii="Times New Roman" w:hAnsi="Times New Roman" w:cs="Times New Roman"/>
          <w:b/>
          <w:bCs/>
        </w:rPr>
        <w:t>Keywords with Intent " Travel Adapter"</w:t>
      </w:r>
    </w:p>
    <w:p w14:paraId="0F20A81F" w14:textId="5737EF95" w:rsidR="00E17B10" w:rsidRDefault="00E17B10" w:rsidP="00C17272">
      <w:pPr>
        <w:jc w:val="both"/>
        <w:rPr>
          <w:rFonts w:ascii="Times New Roman" w:hAnsi="Times New Roman" w:cs="Times New Roman"/>
          <w:u w:val="single"/>
        </w:rPr>
      </w:pPr>
      <w:r>
        <w:rPr>
          <w:rFonts w:ascii="Times New Roman" w:hAnsi="Times New Roman" w:cs="Times New Roman"/>
          <w:noProof/>
          <w:u w:val="single"/>
        </w:rPr>
        <w:drawing>
          <wp:inline distT="0" distB="0" distL="0" distR="0" wp14:anchorId="17EF0DDC" wp14:editId="18805141">
            <wp:extent cx="5943600" cy="1041400"/>
            <wp:effectExtent l="57150" t="57150" r="95250" b="101600"/>
            <wp:docPr id="153003317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33173"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0414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ADF079" w14:textId="1E2BEB3E" w:rsidR="00047B83" w:rsidRPr="00B53EEB" w:rsidRDefault="00047B83" w:rsidP="00047B83">
      <w:pPr>
        <w:pStyle w:val="ListParagraph"/>
        <w:jc w:val="center"/>
        <w:rPr>
          <w:rFonts w:ascii="Times New Roman" w:hAnsi="Times New Roman" w:cs="Times New Roman"/>
          <w:b/>
          <w:bCs/>
          <w:i/>
          <w:iCs/>
          <w:sz w:val="20"/>
          <w:szCs w:val="20"/>
        </w:rPr>
      </w:pPr>
      <w:r w:rsidRPr="00B53EEB">
        <w:rPr>
          <w:rFonts w:ascii="Times New Roman" w:hAnsi="Times New Roman" w:cs="Times New Roman"/>
          <w:b/>
          <w:bCs/>
          <w:i/>
          <w:iCs/>
          <w:sz w:val="20"/>
          <w:szCs w:val="20"/>
        </w:rPr>
        <w:t>Table 4.</w:t>
      </w:r>
      <w:r w:rsidR="007C7C24">
        <w:rPr>
          <w:rFonts w:ascii="Times New Roman" w:hAnsi="Times New Roman" w:cs="Times New Roman"/>
          <w:b/>
          <w:bCs/>
          <w:i/>
          <w:iCs/>
          <w:sz w:val="20"/>
          <w:szCs w:val="20"/>
        </w:rPr>
        <w:t>4</w:t>
      </w:r>
      <w:r w:rsidRPr="00B53EEB">
        <w:rPr>
          <w:rFonts w:ascii="Times New Roman" w:hAnsi="Times New Roman" w:cs="Times New Roman"/>
          <w:b/>
          <w:bCs/>
          <w:i/>
          <w:iCs/>
          <w:sz w:val="20"/>
          <w:szCs w:val="20"/>
        </w:rPr>
        <w:t xml:space="preserve">: </w:t>
      </w:r>
      <w:r w:rsidR="007C7C24">
        <w:rPr>
          <w:rFonts w:ascii="Times New Roman" w:hAnsi="Times New Roman" w:cs="Times New Roman"/>
          <w:b/>
          <w:bCs/>
          <w:i/>
          <w:iCs/>
          <w:sz w:val="20"/>
          <w:szCs w:val="20"/>
        </w:rPr>
        <w:t>Keywords with Intent</w:t>
      </w:r>
    </w:p>
    <w:p w14:paraId="3D707AAC" w14:textId="0709697E" w:rsidR="00A36574" w:rsidRDefault="00C17272" w:rsidP="00C17272">
      <w:pPr>
        <w:jc w:val="both"/>
        <w:rPr>
          <w:rFonts w:ascii="Times New Roman" w:hAnsi="Times New Roman" w:cs="Times New Roman"/>
          <w:u w:val="single"/>
        </w:rPr>
      </w:pPr>
      <w:r w:rsidRPr="00C17272">
        <w:rPr>
          <w:rFonts w:ascii="Times New Roman" w:hAnsi="Times New Roman" w:cs="Times New Roman"/>
          <w:u w:val="single"/>
        </w:rPr>
        <w:t>Other Relevant Keywords</w:t>
      </w:r>
    </w:p>
    <w:p w14:paraId="619BD09A" w14:textId="77777777" w:rsidR="00C17272" w:rsidRDefault="00C17272" w:rsidP="00C17272">
      <w:pPr>
        <w:jc w:val="both"/>
        <w:rPr>
          <w:rFonts w:ascii="Times New Roman" w:hAnsi="Times New Roman" w:cs="Times New Roman"/>
          <w:u w:val="single"/>
        </w:rPr>
      </w:pPr>
    </w:p>
    <w:p w14:paraId="4E5E7D83" w14:textId="27DAE900" w:rsidR="00E17B10" w:rsidRPr="00F52869" w:rsidRDefault="00E73356" w:rsidP="00E17B10">
      <w:pPr>
        <w:pStyle w:val="ListParagraph"/>
        <w:numPr>
          <w:ilvl w:val="0"/>
          <w:numId w:val="6"/>
        </w:numPr>
        <w:jc w:val="both"/>
        <w:rPr>
          <w:rFonts w:ascii="Times New Roman" w:hAnsi="Times New Roman" w:cs="Times New Roman"/>
        </w:rPr>
      </w:pPr>
      <w:r w:rsidRPr="00E73356">
        <w:rPr>
          <w:rFonts w:ascii="Times New Roman" w:hAnsi="Times New Roman" w:cs="Times New Roman"/>
          <w:b/>
          <w:bCs/>
        </w:rPr>
        <w:t>Keywords with Intent "Country name - Adapter"</w:t>
      </w:r>
    </w:p>
    <w:p w14:paraId="577F6C4B" w14:textId="61865334" w:rsidR="00E17B10" w:rsidRDefault="00E17B10" w:rsidP="00E17B10">
      <w:pPr>
        <w:jc w:val="both"/>
        <w:rPr>
          <w:rFonts w:ascii="Times New Roman" w:hAnsi="Times New Roman" w:cs="Times New Roman"/>
        </w:rPr>
      </w:pPr>
      <w:r>
        <w:rPr>
          <w:rFonts w:ascii="Times New Roman" w:hAnsi="Times New Roman" w:cs="Times New Roman"/>
          <w:noProof/>
        </w:rPr>
        <w:drawing>
          <wp:inline distT="0" distB="0" distL="0" distR="0" wp14:anchorId="7932DE62" wp14:editId="5204AD7C">
            <wp:extent cx="5943600" cy="2287905"/>
            <wp:effectExtent l="57150" t="57150" r="95250" b="93345"/>
            <wp:docPr id="16663402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40269" name="Picture 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8790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D607B2" w14:textId="2892F15B" w:rsidR="000D2EF2" w:rsidRPr="006F1070" w:rsidRDefault="007C7C24" w:rsidP="006F1070">
      <w:pPr>
        <w:pStyle w:val="ListParagraph"/>
        <w:jc w:val="center"/>
        <w:rPr>
          <w:rFonts w:ascii="Times New Roman" w:hAnsi="Times New Roman" w:cs="Times New Roman"/>
          <w:b/>
          <w:bCs/>
          <w:i/>
          <w:iCs/>
          <w:sz w:val="20"/>
          <w:szCs w:val="20"/>
        </w:rPr>
      </w:pPr>
      <w:r w:rsidRPr="00B53EEB">
        <w:rPr>
          <w:rFonts w:ascii="Times New Roman" w:hAnsi="Times New Roman" w:cs="Times New Roman"/>
          <w:b/>
          <w:bCs/>
          <w:i/>
          <w:iCs/>
          <w:sz w:val="20"/>
          <w:szCs w:val="20"/>
        </w:rPr>
        <w:t>Table 4</w:t>
      </w:r>
      <w:r w:rsidR="00CB7DDB">
        <w:rPr>
          <w:rFonts w:ascii="Times New Roman" w:hAnsi="Times New Roman" w:cs="Times New Roman"/>
          <w:b/>
          <w:bCs/>
          <w:i/>
          <w:iCs/>
          <w:sz w:val="20"/>
          <w:szCs w:val="20"/>
        </w:rPr>
        <w:t>.5</w:t>
      </w:r>
      <w:r w:rsidRPr="00B53EEB">
        <w:rPr>
          <w:rFonts w:ascii="Times New Roman" w:hAnsi="Times New Roman" w:cs="Times New Roman"/>
          <w:b/>
          <w:bCs/>
          <w:i/>
          <w:iCs/>
          <w:sz w:val="20"/>
          <w:szCs w:val="20"/>
        </w:rPr>
        <w:t xml:space="preserve">: </w:t>
      </w:r>
      <w:r>
        <w:rPr>
          <w:rFonts w:ascii="Times New Roman" w:hAnsi="Times New Roman" w:cs="Times New Roman"/>
          <w:b/>
          <w:bCs/>
          <w:i/>
          <w:iCs/>
          <w:sz w:val="20"/>
          <w:szCs w:val="20"/>
        </w:rPr>
        <w:t>Keywords with Intent</w:t>
      </w:r>
    </w:p>
    <w:p w14:paraId="2C9896B4" w14:textId="77777777" w:rsidR="006009E5" w:rsidRDefault="006009E5" w:rsidP="006009E5">
      <w:pPr>
        <w:rPr>
          <w:rFonts w:ascii="Times New Roman" w:hAnsi="Times New Roman" w:cs="Times New Roman"/>
        </w:rPr>
      </w:pPr>
    </w:p>
    <w:p w14:paraId="02D66825" w14:textId="113FEE91" w:rsidR="0099767C" w:rsidRPr="00844E10" w:rsidRDefault="00844E10" w:rsidP="00844E10">
      <w:pPr>
        <w:pStyle w:val="ListParagraph"/>
        <w:numPr>
          <w:ilvl w:val="0"/>
          <w:numId w:val="7"/>
        </w:numPr>
        <w:jc w:val="both"/>
        <w:rPr>
          <w:rFonts w:ascii="Times New Roman" w:hAnsi="Times New Roman" w:cs="Times New Roman"/>
          <w:b/>
          <w:bCs/>
          <w:sz w:val="36"/>
          <w:szCs w:val="36"/>
        </w:rPr>
      </w:pPr>
      <w:r>
        <w:rPr>
          <w:rFonts w:ascii="Times New Roman" w:hAnsi="Times New Roman" w:cs="Times New Roman"/>
          <w:b/>
          <w:bCs/>
          <w:sz w:val="36"/>
          <w:szCs w:val="36"/>
        </w:rPr>
        <w:t>Data</w:t>
      </w:r>
      <w:r w:rsidRPr="00844E10">
        <w:rPr>
          <w:rFonts w:ascii="Times New Roman" w:hAnsi="Times New Roman" w:cs="Times New Roman"/>
          <w:b/>
          <w:bCs/>
          <w:sz w:val="36"/>
          <w:szCs w:val="36"/>
        </w:rPr>
        <w:t xml:space="preserve"> Analysi</w:t>
      </w:r>
      <w:r>
        <w:rPr>
          <w:rFonts w:ascii="Times New Roman" w:hAnsi="Times New Roman" w:cs="Times New Roman"/>
          <w:b/>
          <w:bCs/>
          <w:sz w:val="36"/>
          <w:szCs w:val="36"/>
        </w:rPr>
        <w:t>s</w:t>
      </w:r>
    </w:p>
    <w:p w14:paraId="7EA4A0F4" w14:textId="2DCAB90B" w:rsidR="0001268B" w:rsidRPr="00E923D0" w:rsidRDefault="0011727B" w:rsidP="00E923D0">
      <w:pPr>
        <w:pStyle w:val="ds-markdown-paragraph"/>
        <w:numPr>
          <w:ilvl w:val="1"/>
          <w:numId w:val="7"/>
        </w:numPr>
        <w:shd w:val="clear" w:color="auto" w:fill="FFFFFF"/>
        <w:spacing w:before="240" w:beforeAutospacing="0" w:after="240" w:afterAutospacing="0"/>
        <w:jc w:val="both"/>
        <w:rPr>
          <w:rStyle w:val="Strong"/>
          <w:rFonts w:eastAsiaTheme="majorEastAsia"/>
          <w:color w:val="0F1115"/>
        </w:rPr>
      </w:pPr>
      <w:r w:rsidRPr="00E923D0">
        <w:rPr>
          <w:rStyle w:val="Strong"/>
          <w:rFonts w:eastAsiaTheme="majorEastAsia"/>
          <w:color w:val="0F1115"/>
        </w:rPr>
        <w:t>Data Description &amp; Descriptive Statistics</w:t>
      </w:r>
    </w:p>
    <w:p w14:paraId="5D8A2DBA" w14:textId="6CE58085" w:rsidR="0001268B" w:rsidRPr="00E923D0" w:rsidRDefault="0011727B" w:rsidP="00E923D0">
      <w:pPr>
        <w:pStyle w:val="ds-markdown-paragraph"/>
        <w:numPr>
          <w:ilvl w:val="0"/>
          <w:numId w:val="10"/>
        </w:numPr>
        <w:shd w:val="clear" w:color="auto" w:fill="FFFFFF"/>
        <w:spacing w:before="240" w:beforeAutospacing="0" w:after="240" w:afterAutospacing="0"/>
        <w:jc w:val="both"/>
        <w:rPr>
          <w:color w:val="0F1115"/>
        </w:rPr>
      </w:pPr>
      <w:r w:rsidRPr="00E923D0">
        <w:rPr>
          <w:color w:val="0F1115"/>
        </w:rPr>
        <w:t>Analysis of competitor data (n=</w:t>
      </w:r>
      <w:r w:rsidR="00BC2D72" w:rsidRPr="00E923D0">
        <w:rPr>
          <w:color w:val="0F1115"/>
        </w:rPr>
        <w:t>21</w:t>
      </w:r>
      <w:r w:rsidRPr="00E923D0">
        <w:rPr>
          <w:color w:val="0F1115"/>
        </w:rPr>
        <w:t>) revealed a significant price range (£8.48 - £89.99)</w:t>
      </w:r>
      <w:r w:rsidR="00BC2D72" w:rsidRPr="00E923D0">
        <w:rPr>
          <w:color w:val="0F1115"/>
        </w:rPr>
        <w:t>, in which £89.99 is an ou</w:t>
      </w:r>
      <w:r w:rsidR="0033091B" w:rsidRPr="00E923D0">
        <w:rPr>
          <w:color w:val="0F1115"/>
        </w:rPr>
        <w:t xml:space="preserve">tlier </w:t>
      </w:r>
      <w:r w:rsidRPr="00E923D0">
        <w:rPr>
          <w:color w:val="0F1115"/>
        </w:rPr>
        <w:t xml:space="preserve">and sales distribution. </w:t>
      </w:r>
    </w:p>
    <w:p w14:paraId="0D840744" w14:textId="77777777" w:rsidR="0001268B" w:rsidRPr="00E923D0" w:rsidRDefault="0011727B" w:rsidP="00E923D0">
      <w:pPr>
        <w:pStyle w:val="ds-markdown-paragraph"/>
        <w:numPr>
          <w:ilvl w:val="0"/>
          <w:numId w:val="10"/>
        </w:numPr>
        <w:shd w:val="clear" w:color="auto" w:fill="FFFFFF"/>
        <w:spacing w:before="240" w:beforeAutospacing="0" w:after="240" w:afterAutospacing="0"/>
        <w:jc w:val="both"/>
        <w:rPr>
          <w:color w:val="0F1115"/>
        </w:rPr>
      </w:pPr>
      <w:r w:rsidRPr="00E923D0">
        <w:rPr>
          <w:color w:val="0F1115"/>
        </w:rPr>
        <w:t>Descriptive statistics highlighted a concentration of market activity in the budget to mid-range segments (£10-£2</w:t>
      </w:r>
      <w:r w:rsidR="00011856" w:rsidRPr="00E923D0">
        <w:rPr>
          <w:color w:val="0F1115"/>
        </w:rPr>
        <w:t>9</w:t>
      </w:r>
      <w:r w:rsidRPr="00E923D0">
        <w:rPr>
          <w:color w:val="0F1115"/>
        </w:rPr>
        <w:t xml:space="preserve">), with this category demonstrating the highest sales volume. </w:t>
      </w:r>
    </w:p>
    <w:p w14:paraId="5C19BAC5" w14:textId="19091C01" w:rsidR="0011727B" w:rsidRPr="00E923D0" w:rsidRDefault="0011727B" w:rsidP="00E923D0">
      <w:pPr>
        <w:pStyle w:val="ds-markdown-paragraph"/>
        <w:numPr>
          <w:ilvl w:val="0"/>
          <w:numId w:val="10"/>
        </w:numPr>
        <w:shd w:val="clear" w:color="auto" w:fill="FFFFFF"/>
        <w:spacing w:before="240" w:beforeAutospacing="0" w:after="240" w:afterAutospacing="0"/>
        <w:jc w:val="both"/>
        <w:rPr>
          <w:color w:val="0F1115"/>
        </w:rPr>
      </w:pPr>
      <w:r w:rsidRPr="00E923D0">
        <w:rPr>
          <w:color w:val="0F1115"/>
        </w:rPr>
        <w:t>The median rating across competitors was 4.6, establishing a high benchmark for product quality.</w:t>
      </w:r>
    </w:p>
    <w:p w14:paraId="3C0799AF" w14:textId="4CE60F1C" w:rsidR="00260111" w:rsidRPr="00E923D0" w:rsidRDefault="0011727B" w:rsidP="00E923D0">
      <w:pPr>
        <w:pStyle w:val="ds-markdown-paragraph"/>
        <w:numPr>
          <w:ilvl w:val="1"/>
          <w:numId w:val="7"/>
        </w:numPr>
        <w:shd w:val="clear" w:color="auto" w:fill="FFFFFF"/>
        <w:spacing w:before="240" w:beforeAutospacing="0" w:after="240" w:afterAutospacing="0"/>
        <w:jc w:val="both"/>
        <w:rPr>
          <w:rStyle w:val="Strong"/>
          <w:rFonts w:eastAsiaTheme="majorEastAsia"/>
          <w:color w:val="0F1115"/>
        </w:rPr>
      </w:pPr>
      <w:r w:rsidRPr="00E923D0">
        <w:rPr>
          <w:rStyle w:val="Strong"/>
          <w:rFonts w:eastAsiaTheme="majorEastAsia"/>
          <w:color w:val="0F1115"/>
        </w:rPr>
        <w:t>Correlation Analysis</w:t>
      </w:r>
    </w:p>
    <w:p w14:paraId="5B99FA50" w14:textId="0ED3AD01" w:rsidR="0001268B" w:rsidRPr="00E923D0" w:rsidRDefault="0011727B" w:rsidP="00E923D0">
      <w:pPr>
        <w:pStyle w:val="ds-markdown-paragraph"/>
        <w:numPr>
          <w:ilvl w:val="0"/>
          <w:numId w:val="14"/>
        </w:numPr>
        <w:shd w:val="clear" w:color="auto" w:fill="FFFFFF"/>
        <w:spacing w:before="240" w:beforeAutospacing="0" w:after="240" w:afterAutospacing="0"/>
        <w:jc w:val="both"/>
        <w:rPr>
          <w:rFonts w:eastAsiaTheme="majorEastAsia"/>
          <w:b/>
          <w:bCs/>
          <w:color w:val="0F1115"/>
        </w:rPr>
      </w:pPr>
      <w:r w:rsidRPr="00E923D0">
        <w:rPr>
          <w:color w:val="0F1115"/>
        </w:rPr>
        <w:t xml:space="preserve">A correlation analysis was conducted to quantify the relationship between key variables and sales performance. </w:t>
      </w:r>
    </w:p>
    <w:p w14:paraId="4672A96C" w14:textId="2AA5174B" w:rsidR="0001268B" w:rsidRDefault="0011727B" w:rsidP="00E923D0">
      <w:pPr>
        <w:pStyle w:val="ds-markdown-paragraph"/>
        <w:numPr>
          <w:ilvl w:val="0"/>
          <w:numId w:val="14"/>
        </w:numPr>
        <w:shd w:val="clear" w:color="auto" w:fill="FFFFFF"/>
        <w:spacing w:before="240" w:beforeAutospacing="0" w:after="240" w:afterAutospacing="0"/>
        <w:jc w:val="both"/>
        <w:rPr>
          <w:color w:val="0F1115"/>
        </w:rPr>
      </w:pPr>
      <w:r w:rsidRPr="00E923D0">
        <w:rPr>
          <w:color w:val="0F1115"/>
        </w:rPr>
        <w:t xml:space="preserve">The analysis revealed a strong negative correlation between price and sales volume, indicating that lower-priced products generally achieve higher unit sales. </w:t>
      </w:r>
    </w:p>
    <w:p w14:paraId="78239952" w14:textId="77777777" w:rsidR="00E7775A" w:rsidRPr="00E923D0" w:rsidRDefault="00E7775A" w:rsidP="00E7775A">
      <w:pPr>
        <w:pStyle w:val="ds-markdown-paragraph"/>
        <w:numPr>
          <w:ilvl w:val="0"/>
          <w:numId w:val="14"/>
        </w:numPr>
        <w:shd w:val="clear" w:color="auto" w:fill="FFFFFF"/>
        <w:spacing w:before="240" w:beforeAutospacing="0" w:after="240" w:afterAutospacing="0"/>
        <w:jc w:val="both"/>
        <w:rPr>
          <w:color w:val="0F1115"/>
        </w:rPr>
      </w:pPr>
      <w:r w:rsidRPr="00E923D0">
        <w:rPr>
          <w:color w:val="0F1115"/>
        </w:rPr>
        <w:t xml:space="preserve">A strong positive correlation was identified between product rating and sales, underscoring the critical importance of customer satisfaction. </w:t>
      </w:r>
    </w:p>
    <w:p w14:paraId="4FA9D880" w14:textId="4120E6A1" w:rsidR="0001268B" w:rsidRPr="00E7775A" w:rsidRDefault="00E7775A" w:rsidP="00E7775A">
      <w:pPr>
        <w:pStyle w:val="ds-markdown-paragraph"/>
        <w:numPr>
          <w:ilvl w:val="0"/>
          <w:numId w:val="14"/>
        </w:numPr>
        <w:shd w:val="clear" w:color="auto" w:fill="FFFFFF"/>
        <w:spacing w:before="240" w:beforeAutospacing="0" w:after="240" w:afterAutospacing="0"/>
        <w:jc w:val="both"/>
        <w:rPr>
          <w:rFonts w:ascii="Segoe UI" w:hAnsi="Segoe UI" w:cs="Segoe UI"/>
          <w:color w:val="0F1115"/>
        </w:rPr>
      </w:pPr>
      <w:r w:rsidRPr="00E923D0">
        <w:rPr>
          <w:color w:val="0F1115"/>
        </w:rPr>
        <w:t>Furthermore, a significant negative correlation was found between keyword ranking position and sales, confirming that visibility on high-volume search terms is a primary driver of revenue.</w:t>
      </w:r>
    </w:p>
    <w:p w14:paraId="72539955" w14:textId="72F835D0" w:rsidR="001C0757" w:rsidRPr="004709B1" w:rsidRDefault="001C0757" w:rsidP="001C0757">
      <w:pPr>
        <w:pStyle w:val="ds-markdown-paragraph"/>
        <w:numPr>
          <w:ilvl w:val="1"/>
          <w:numId w:val="7"/>
        </w:numPr>
        <w:shd w:val="clear" w:color="auto" w:fill="FFFFFF"/>
        <w:spacing w:before="240" w:beforeAutospacing="0" w:after="240" w:afterAutospacing="0"/>
        <w:jc w:val="both"/>
        <w:rPr>
          <w:rFonts w:ascii="Segoe UI" w:hAnsi="Segoe UI" w:cs="Segoe UI"/>
          <w:b/>
          <w:bCs/>
          <w:color w:val="0F1115"/>
        </w:rPr>
      </w:pPr>
      <w:r w:rsidRPr="004709B1">
        <w:rPr>
          <w:b/>
          <w:bCs/>
          <w:color w:val="0F1115"/>
        </w:rPr>
        <w:t>Ke</w:t>
      </w:r>
      <w:r w:rsidR="004709B1" w:rsidRPr="004709B1">
        <w:rPr>
          <w:b/>
          <w:bCs/>
          <w:color w:val="0F1115"/>
        </w:rPr>
        <w:t>yword trend</w:t>
      </w:r>
    </w:p>
    <w:p w14:paraId="247205D6" w14:textId="532CBBBF" w:rsidR="001C323F" w:rsidRDefault="004709B1" w:rsidP="001C323F">
      <w:pPr>
        <w:pStyle w:val="ds-markdown-paragraph"/>
        <w:shd w:val="clear" w:color="auto" w:fill="FFFFFF"/>
        <w:spacing w:before="240" w:beforeAutospacing="0" w:after="240" w:afterAutospacing="0"/>
        <w:jc w:val="both"/>
        <w:rPr>
          <w:color w:val="0F1115"/>
        </w:rPr>
      </w:pPr>
      <w:r w:rsidRPr="00544016">
        <w:rPr>
          <w:color w:val="0F1115"/>
        </w:rPr>
        <w:t>The keywords</w:t>
      </w:r>
      <w:r w:rsidR="00544016">
        <w:rPr>
          <w:color w:val="0F1115"/>
        </w:rPr>
        <w:t xml:space="preserve"> “Travel Adapter”, “Universal Adapter” have shown an increasing trend </w:t>
      </w:r>
      <w:r w:rsidR="000C0FB2">
        <w:rPr>
          <w:color w:val="0F1115"/>
        </w:rPr>
        <w:t>for the last 12 months and form 5 years</w:t>
      </w:r>
      <w:r w:rsidR="00A91275">
        <w:rPr>
          <w:color w:val="0F1115"/>
        </w:rPr>
        <w:t>. Increasing trend means increasing usability and demand of consumers</w:t>
      </w:r>
      <w:r w:rsidR="007A58AB">
        <w:rPr>
          <w:color w:val="0F1115"/>
        </w:rPr>
        <w:t>.</w:t>
      </w:r>
    </w:p>
    <w:p w14:paraId="7C00EC65" w14:textId="77777777" w:rsidR="004278EA" w:rsidRDefault="004278EA" w:rsidP="001C323F">
      <w:pPr>
        <w:pStyle w:val="ds-markdown-paragraph"/>
        <w:shd w:val="clear" w:color="auto" w:fill="FFFFFF"/>
        <w:spacing w:before="240" w:beforeAutospacing="0" w:after="240" w:afterAutospacing="0"/>
        <w:jc w:val="both"/>
        <w:rPr>
          <w:color w:val="0F1115"/>
        </w:rPr>
      </w:pPr>
    </w:p>
    <w:p w14:paraId="3EFFB0FB" w14:textId="77777777" w:rsidR="000D2EF2" w:rsidRDefault="000D2EF2" w:rsidP="001C323F">
      <w:pPr>
        <w:pStyle w:val="ds-markdown-paragraph"/>
        <w:shd w:val="clear" w:color="auto" w:fill="FFFFFF"/>
        <w:spacing w:before="240" w:beforeAutospacing="0" w:after="240" w:afterAutospacing="0"/>
        <w:jc w:val="both"/>
        <w:rPr>
          <w:color w:val="0F1115"/>
        </w:rPr>
      </w:pPr>
    </w:p>
    <w:p w14:paraId="070B93DB" w14:textId="77777777" w:rsidR="000D2EF2" w:rsidRDefault="000D2EF2" w:rsidP="001C323F">
      <w:pPr>
        <w:pStyle w:val="ds-markdown-paragraph"/>
        <w:shd w:val="clear" w:color="auto" w:fill="FFFFFF"/>
        <w:spacing w:before="240" w:beforeAutospacing="0" w:after="240" w:afterAutospacing="0"/>
        <w:jc w:val="both"/>
        <w:rPr>
          <w:color w:val="0F1115"/>
        </w:rPr>
      </w:pPr>
    </w:p>
    <w:p w14:paraId="7A4105FA" w14:textId="77777777" w:rsidR="000D2EF2" w:rsidRDefault="000D2EF2" w:rsidP="001C323F">
      <w:pPr>
        <w:pStyle w:val="ds-markdown-paragraph"/>
        <w:shd w:val="clear" w:color="auto" w:fill="FFFFFF"/>
        <w:spacing w:before="240" w:beforeAutospacing="0" w:after="240" w:afterAutospacing="0"/>
        <w:jc w:val="both"/>
        <w:rPr>
          <w:color w:val="0F1115"/>
        </w:rPr>
      </w:pPr>
    </w:p>
    <w:p w14:paraId="3177AF30" w14:textId="77777777" w:rsidR="000D2EF2" w:rsidRDefault="000D2EF2" w:rsidP="001C323F">
      <w:pPr>
        <w:pStyle w:val="ds-markdown-paragraph"/>
        <w:shd w:val="clear" w:color="auto" w:fill="FFFFFF"/>
        <w:spacing w:before="240" w:beforeAutospacing="0" w:after="240" w:afterAutospacing="0"/>
        <w:jc w:val="both"/>
        <w:rPr>
          <w:color w:val="0F1115"/>
        </w:rPr>
      </w:pPr>
    </w:p>
    <w:p w14:paraId="09A6B575" w14:textId="77777777" w:rsidR="000D2EF2" w:rsidRDefault="000D2EF2" w:rsidP="001C323F">
      <w:pPr>
        <w:pStyle w:val="ds-markdown-paragraph"/>
        <w:shd w:val="clear" w:color="auto" w:fill="FFFFFF"/>
        <w:spacing w:before="240" w:beforeAutospacing="0" w:after="240" w:afterAutospacing="0"/>
        <w:jc w:val="both"/>
        <w:rPr>
          <w:color w:val="0F1115"/>
        </w:rPr>
      </w:pPr>
    </w:p>
    <w:p w14:paraId="26D37F92" w14:textId="77777777" w:rsidR="000D2EF2" w:rsidRPr="00544016" w:rsidRDefault="000D2EF2" w:rsidP="001C323F">
      <w:pPr>
        <w:pStyle w:val="ds-markdown-paragraph"/>
        <w:shd w:val="clear" w:color="auto" w:fill="FFFFFF"/>
        <w:spacing w:before="240" w:beforeAutospacing="0" w:after="240" w:afterAutospacing="0"/>
        <w:jc w:val="both"/>
        <w:rPr>
          <w:color w:val="0F1115"/>
        </w:rPr>
      </w:pPr>
    </w:p>
    <w:p w14:paraId="3D3A27E5" w14:textId="241385D7" w:rsidR="00C35500" w:rsidRPr="004278EA" w:rsidRDefault="00A3287E" w:rsidP="00C35500">
      <w:pPr>
        <w:pStyle w:val="ListParagraph"/>
        <w:numPr>
          <w:ilvl w:val="0"/>
          <w:numId w:val="7"/>
        </w:numPr>
        <w:jc w:val="both"/>
        <w:rPr>
          <w:rFonts w:ascii="Times New Roman" w:hAnsi="Times New Roman" w:cs="Times New Roman"/>
          <w:sz w:val="36"/>
          <w:szCs w:val="36"/>
        </w:rPr>
      </w:pPr>
      <w:r w:rsidRPr="004278EA">
        <w:rPr>
          <w:rFonts w:ascii="Times New Roman" w:hAnsi="Times New Roman" w:cs="Times New Roman"/>
          <w:b/>
          <w:bCs/>
          <w:sz w:val="36"/>
          <w:szCs w:val="36"/>
        </w:rPr>
        <w:t>Data Visualization &amp; Interpretation</w:t>
      </w:r>
    </w:p>
    <w:p w14:paraId="20280BC8" w14:textId="77777777" w:rsidR="004278EA" w:rsidRPr="004278EA" w:rsidRDefault="004278EA" w:rsidP="004278EA">
      <w:pPr>
        <w:pStyle w:val="ListParagraph"/>
        <w:jc w:val="both"/>
        <w:rPr>
          <w:rFonts w:ascii="Times New Roman" w:hAnsi="Times New Roman" w:cs="Times New Roman"/>
          <w:sz w:val="36"/>
          <w:szCs w:val="36"/>
        </w:rPr>
      </w:pPr>
    </w:p>
    <w:p w14:paraId="3E34B657" w14:textId="29221A05" w:rsidR="00E816FB" w:rsidRPr="00592559" w:rsidRDefault="00F15311" w:rsidP="00F15311">
      <w:pPr>
        <w:pStyle w:val="ListParagraph"/>
        <w:numPr>
          <w:ilvl w:val="1"/>
          <w:numId w:val="7"/>
        </w:numPr>
        <w:jc w:val="both"/>
        <w:rPr>
          <w:rFonts w:ascii="Times New Roman" w:hAnsi="Times New Roman" w:cs="Times New Roman"/>
          <w:b/>
          <w:bCs/>
        </w:rPr>
      </w:pPr>
      <w:r w:rsidRPr="00592559">
        <w:rPr>
          <w:rFonts w:ascii="Times New Roman" w:hAnsi="Times New Roman" w:cs="Times New Roman"/>
          <w:b/>
          <w:bCs/>
        </w:rPr>
        <w:t>Relationship between price and sale of the competitors.</w:t>
      </w:r>
    </w:p>
    <w:p w14:paraId="58CCED4C" w14:textId="77777777" w:rsidR="001C323F" w:rsidRPr="001C323F" w:rsidRDefault="001C323F" w:rsidP="001C323F">
      <w:pPr>
        <w:jc w:val="both"/>
        <w:rPr>
          <w:rFonts w:ascii="Times New Roman" w:hAnsi="Times New Roman" w:cs="Times New Roman"/>
        </w:rPr>
      </w:pPr>
    </w:p>
    <w:p w14:paraId="0C781629" w14:textId="4729521C" w:rsidR="00F003AA" w:rsidRDefault="006D32F6" w:rsidP="00E923D0">
      <w:pPr>
        <w:jc w:val="center"/>
        <w:rPr>
          <w:rFonts w:ascii="Times New Roman" w:hAnsi="Times New Roman" w:cs="Times New Roman"/>
          <w:sz w:val="32"/>
          <w:szCs w:val="32"/>
        </w:rPr>
      </w:pPr>
      <w:r>
        <w:rPr>
          <w:noProof/>
        </w:rPr>
        <w:drawing>
          <wp:inline distT="0" distB="0" distL="0" distR="0" wp14:anchorId="173FD8F0" wp14:editId="20471231">
            <wp:extent cx="4327064" cy="2743200"/>
            <wp:effectExtent l="0" t="0" r="16510" b="0"/>
            <wp:docPr id="1822818683" name="Chart 1">
              <a:extLst xmlns:a="http://schemas.openxmlformats.org/drawingml/2006/main">
                <a:ext uri="{FF2B5EF4-FFF2-40B4-BE49-F238E27FC236}">
                  <a16:creationId xmlns:a16="http://schemas.microsoft.com/office/drawing/2014/main" id="{29C5245E-58D8-45B5-B157-E889C09970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11DA9B4" w14:textId="77777777" w:rsidR="00F74C06" w:rsidRPr="00F74C06" w:rsidRDefault="00E923D0" w:rsidP="00F74C06">
      <w:pPr>
        <w:pStyle w:val="ListParagraph"/>
        <w:ind w:left="1080"/>
        <w:jc w:val="center"/>
        <w:rPr>
          <w:rFonts w:ascii="Times New Roman" w:hAnsi="Times New Roman" w:cs="Times New Roman"/>
          <w:b/>
          <w:bCs/>
          <w:i/>
          <w:iCs/>
          <w:sz w:val="20"/>
          <w:szCs w:val="20"/>
        </w:rPr>
      </w:pPr>
      <w:r w:rsidRPr="00F74C06">
        <w:rPr>
          <w:rFonts w:ascii="Times New Roman" w:hAnsi="Times New Roman" w:cs="Times New Roman"/>
          <w:b/>
          <w:bCs/>
          <w:i/>
          <w:iCs/>
          <w:sz w:val="20"/>
          <w:szCs w:val="20"/>
        </w:rPr>
        <w:t>Figure</w:t>
      </w:r>
      <w:r w:rsidR="00F74C06" w:rsidRPr="00F74C06">
        <w:rPr>
          <w:rFonts w:ascii="Times New Roman" w:hAnsi="Times New Roman" w:cs="Times New Roman"/>
          <w:b/>
          <w:bCs/>
          <w:i/>
          <w:iCs/>
          <w:sz w:val="20"/>
          <w:szCs w:val="20"/>
        </w:rPr>
        <w:t xml:space="preserve"> 6.1: Relationship between price and sale of the competitors.</w:t>
      </w:r>
    </w:p>
    <w:p w14:paraId="1F438006" w14:textId="6A04220C" w:rsidR="00E923D0" w:rsidRPr="00E923D0" w:rsidRDefault="00E923D0" w:rsidP="00E923D0">
      <w:pPr>
        <w:jc w:val="center"/>
        <w:rPr>
          <w:rFonts w:ascii="Times New Roman" w:hAnsi="Times New Roman" w:cs="Times New Roman"/>
          <w:sz w:val="20"/>
          <w:szCs w:val="20"/>
        </w:rPr>
      </w:pPr>
    </w:p>
    <w:p w14:paraId="231EFF4B" w14:textId="38B4EA6B" w:rsidR="00E923D0" w:rsidRDefault="00E923D0" w:rsidP="00F003AA">
      <w:pPr>
        <w:jc w:val="both"/>
        <w:rPr>
          <w:rFonts w:ascii="Times New Roman" w:hAnsi="Times New Roman" w:cs="Times New Roman"/>
        </w:rPr>
      </w:pPr>
      <w:r w:rsidRPr="00E923D0">
        <w:rPr>
          <w:rFonts w:ascii="Times New Roman" w:hAnsi="Times New Roman" w:cs="Times New Roman"/>
          <w:b/>
          <w:bCs/>
        </w:rPr>
        <w:t>Interpretation:</w:t>
      </w:r>
      <w:r w:rsidRPr="00E923D0">
        <w:rPr>
          <w:rFonts w:ascii="Times New Roman" w:hAnsi="Times New Roman" w:cs="Times New Roman"/>
        </w:rPr>
        <w:t> The data confirms a clear inverse relationship between price and sales volume. The budget segment is the most volume-active, indicating the core market demand lies in this price range. Launching within the budget-to-mid-range is essential for capturing market share.</w:t>
      </w:r>
    </w:p>
    <w:p w14:paraId="7E0A1341" w14:textId="77777777" w:rsidR="00D64100" w:rsidRDefault="00D64100" w:rsidP="00F003AA">
      <w:pPr>
        <w:jc w:val="both"/>
        <w:rPr>
          <w:rFonts w:ascii="Times New Roman" w:hAnsi="Times New Roman" w:cs="Times New Roman"/>
        </w:rPr>
      </w:pPr>
    </w:p>
    <w:p w14:paraId="6B49F754" w14:textId="4FA36FD2" w:rsidR="00D64100" w:rsidRDefault="00C35500" w:rsidP="00C35500">
      <w:pPr>
        <w:rPr>
          <w:rFonts w:ascii="Times New Roman" w:hAnsi="Times New Roman" w:cs="Times New Roman"/>
        </w:rPr>
      </w:pPr>
      <w:r>
        <w:rPr>
          <w:rFonts w:ascii="Times New Roman" w:hAnsi="Times New Roman" w:cs="Times New Roman"/>
        </w:rPr>
        <w:br w:type="page"/>
      </w:r>
    </w:p>
    <w:p w14:paraId="1F09C724" w14:textId="77777777" w:rsidR="00D64100" w:rsidRPr="00E923D0" w:rsidRDefault="00D64100" w:rsidP="00F003AA">
      <w:pPr>
        <w:jc w:val="both"/>
        <w:rPr>
          <w:rFonts w:ascii="Times New Roman" w:hAnsi="Times New Roman" w:cs="Times New Roman"/>
        </w:rPr>
      </w:pPr>
    </w:p>
    <w:p w14:paraId="4B332729" w14:textId="2D63AF3E" w:rsidR="000B47DF" w:rsidRPr="001A5516" w:rsidRDefault="00F15311" w:rsidP="001A5516">
      <w:pPr>
        <w:pStyle w:val="ListParagraph"/>
        <w:numPr>
          <w:ilvl w:val="1"/>
          <w:numId w:val="7"/>
        </w:numPr>
        <w:jc w:val="both"/>
        <w:rPr>
          <w:rFonts w:ascii="Times New Roman" w:hAnsi="Times New Roman" w:cs="Times New Roman"/>
          <w:b/>
          <w:bCs/>
        </w:rPr>
      </w:pPr>
      <w:r w:rsidRPr="001A5516">
        <w:rPr>
          <w:rFonts w:ascii="Times New Roman" w:hAnsi="Times New Roman" w:cs="Times New Roman"/>
          <w:b/>
          <w:bCs/>
        </w:rPr>
        <w:t xml:space="preserve">Relationship between </w:t>
      </w:r>
      <w:r w:rsidR="001C323F" w:rsidRPr="001A5516">
        <w:rPr>
          <w:rFonts w:ascii="Times New Roman" w:hAnsi="Times New Roman" w:cs="Times New Roman"/>
          <w:b/>
          <w:bCs/>
        </w:rPr>
        <w:t>reviews</w:t>
      </w:r>
      <w:r w:rsidRPr="001A5516">
        <w:rPr>
          <w:rFonts w:ascii="Times New Roman" w:hAnsi="Times New Roman" w:cs="Times New Roman"/>
          <w:b/>
          <w:bCs/>
        </w:rPr>
        <w:t xml:space="preserve"> and </w:t>
      </w:r>
      <w:r w:rsidR="001C323F" w:rsidRPr="001A5516">
        <w:rPr>
          <w:rFonts w:ascii="Times New Roman" w:hAnsi="Times New Roman" w:cs="Times New Roman"/>
          <w:b/>
          <w:bCs/>
        </w:rPr>
        <w:t xml:space="preserve">ratings </w:t>
      </w:r>
      <w:r w:rsidRPr="001A5516">
        <w:rPr>
          <w:rFonts w:ascii="Times New Roman" w:hAnsi="Times New Roman" w:cs="Times New Roman"/>
          <w:b/>
          <w:bCs/>
        </w:rPr>
        <w:t>of the competitors.</w:t>
      </w:r>
    </w:p>
    <w:p w14:paraId="53DDC7EE" w14:textId="57E36F56" w:rsidR="0055795C" w:rsidRDefault="0055795C" w:rsidP="00B54842">
      <w:pPr>
        <w:jc w:val="center"/>
        <w:rPr>
          <w:rFonts w:ascii="Times New Roman" w:hAnsi="Times New Roman" w:cs="Times New Roman"/>
          <w:sz w:val="32"/>
          <w:szCs w:val="32"/>
        </w:rPr>
      </w:pPr>
      <w:r>
        <w:rPr>
          <w:noProof/>
        </w:rPr>
        <w:drawing>
          <wp:inline distT="0" distB="0" distL="0" distR="0" wp14:anchorId="4755CE67" wp14:editId="7FE081A1">
            <wp:extent cx="4963886" cy="2762250"/>
            <wp:effectExtent l="0" t="0" r="8255" b="0"/>
            <wp:docPr id="1281636472" name="Chart 1">
              <a:extLst xmlns:a="http://schemas.openxmlformats.org/drawingml/2006/main">
                <a:ext uri="{FF2B5EF4-FFF2-40B4-BE49-F238E27FC236}">
                  <a16:creationId xmlns:a16="http://schemas.microsoft.com/office/drawing/2014/main" id="{0838EC78-69A3-47E5-B021-542252F403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8EF2839" w14:textId="35FFF48C" w:rsidR="00C412E4" w:rsidRPr="00F74C06" w:rsidRDefault="00C412E4" w:rsidP="00C412E4">
      <w:pPr>
        <w:pStyle w:val="ListParagraph"/>
        <w:ind w:left="1080"/>
        <w:jc w:val="center"/>
        <w:rPr>
          <w:rFonts w:ascii="Times New Roman" w:hAnsi="Times New Roman" w:cs="Times New Roman"/>
          <w:b/>
          <w:bCs/>
          <w:i/>
          <w:iCs/>
          <w:sz w:val="20"/>
          <w:szCs w:val="20"/>
        </w:rPr>
      </w:pPr>
      <w:r w:rsidRPr="00F74C06">
        <w:rPr>
          <w:rFonts w:ascii="Times New Roman" w:hAnsi="Times New Roman" w:cs="Times New Roman"/>
          <w:b/>
          <w:bCs/>
          <w:i/>
          <w:iCs/>
          <w:sz w:val="20"/>
          <w:szCs w:val="20"/>
        </w:rPr>
        <w:t>Figure 6.</w:t>
      </w:r>
      <w:r>
        <w:rPr>
          <w:rFonts w:ascii="Times New Roman" w:hAnsi="Times New Roman" w:cs="Times New Roman"/>
          <w:b/>
          <w:bCs/>
          <w:i/>
          <w:iCs/>
          <w:sz w:val="20"/>
          <w:szCs w:val="20"/>
        </w:rPr>
        <w:t>2</w:t>
      </w:r>
      <w:r w:rsidRPr="00F74C06">
        <w:rPr>
          <w:rFonts w:ascii="Times New Roman" w:hAnsi="Times New Roman" w:cs="Times New Roman"/>
          <w:b/>
          <w:bCs/>
          <w:i/>
          <w:iCs/>
          <w:sz w:val="20"/>
          <w:szCs w:val="20"/>
        </w:rPr>
        <w:t xml:space="preserve">: Relationship between </w:t>
      </w:r>
      <w:r>
        <w:rPr>
          <w:rFonts w:ascii="Times New Roman" w:hAnsi="Times New Roman" w:cs="Times New Roman"/>
          <w:b/>
          <w:bCs/>
          <w:i/>
          <w:iCs/>
          <w:sz w:val="20"/>
          <w:szCs w:val="20"/>
        </w:rPr>
        <w:t>reviews and rating</w:t>
      </w:r>
      <w:r w:rsidRPr="00F74C06">
        <w:rPr>
          <w:rFonts w:ascii="Times New Roman" w:hAnsi="Times New Roman" w:cs="Times New Roman"/>
          <w:b/>
          <w:bCs/>
          <w:i/>
          <w:iCs/>
          <w:sz w:val="20"/>
          <w:szCs w:val="20"/>
        </w:rPr>
        <w:t xml:space="preserve"> of the competitors.</w:t>
      </w:r>
    </w:p>
    <w:p w14:paraId="6CBF706C" w14:textId="19F8860E" w:rsidR="00D64100" w:rsidRDefault="00D64100" w:rsidP="00F003AA">
      <w:pPr>
        <w:jc w:val="both"/>
        <w:rPr>
          <w:rFonts w:ascii="Times New Roman" w:hAnsi="Times New Roman" w:cs="Times New Roman"/>
        </w:rPr>
      </w:pPr>
      <w:r w:rsidRPr="00D64100">
        <w:rPr>
          <w:rFonts w:ascii="Times New Roman" w:hAnsi="Times New Roman" w:cs="Times New Roman"/>
          <w:b/>
          <w:bCs/>
        </w:rPr>
        <w:t>Interpretation</w:t>
      </w:r>
      <w:r w:rsidRPr="00D64100">
        <w:rPr>
          <w:rFonts w:ascii="Times New Roman" w:hAnsi="Times New Roman" w:cs="Times New Roman"/>
        </w:rPr>
        <w:t>: The market exhibits a strong positive correlation between high review velocity and strong sales performance. Top competitors like TESSAN and emerging brands like AUNNO maintain high ratings (≥4.6) with significant monthly review growth, indicating consistent sales volume and customer satisfaction. This demonstrates a healthy, demand-driven market where maintaining product quality is paramount. </w:t>
      </w:r>
    </w:p>
    <w:p w14:paraId="2C3F31E8" w14:textId="18DE32C0" w:rsidR="00F34730" w:rsidRPr="00592559" w:rsidRDefault="00592559" w:rsidP="001A5516">
      <w:pPr>
        <w:pStyle w:val="ListParagraph"/>
        <w:numPr>
          <w:ilvl w:val="1"/>
          <w:numId w:val="7"/>
        </w:numPr>
        <w:jc w:val="both"/>
        <w:rPr>
          <w:rFonts w:ascii="Times New Roman" w:hAnsi="Times New Roman" w:cs="Times New Roman"/>
          <w:b/>
          <w:bCs/>
        </w:rPr>
      </w:pPr>
      <w:r w:rsidRPr="00592559">
        <w:rPr>
          <w:rFonts w:ascii="Times New Roman" w:hAnsi="Times New Roman" w:cs="Times New Roman"/>
          <w:b/>
          <w:bCs/>
        </w:rPr>
        <w:t xml:space="preserve">Market share% </w:t>
      </w:r>
      <w:r w:rsidR="001C323F" w:rsidRPr="00592559">
        <w:rPr>
          <w:rFonts w:ascii="Times New Roman" w:hAnsi="Times New Roman" w:cs="Times New Roman"/>
          <w:b/>
          <w:bCs/>
        </w:rPr>
        <w:t>of the competitors.</w:t>
      </w:r>
    </w:p>
    <w:p w14:paraId="7DD37601" w14:textId="3A852AA5" w:rsidR="00F34730" w:rsidRDefault="00F34730" w:rsidP="00D64100">
      <w:pPr>
        <w:jc w:val="center"/>
        <w:rPr>
          <w:rFonts w:ascii="Times New Roman" w:hAnsi="Times New Roman" w:cs="Times New Roman"/>
          <w:sz w:val="32"/>
          <w:szCs w:val="32"/>
        </w:rPr>
      </w:pPr>
      <w:r>
        <w:rPr>
          <w:noProof/>
        </w:rPr>
        <w:drawing>
          <wp:inline distT="0" distB="0" distL="0" distR="0" wp14:anchorId="21C1C4D9" wp14:editId="25360595">
            <wp:extent cx="5024176" cy="2421653"/>
            <wp:effectExtent l="0" t="0" r="5080" b="17145"/>
            <wp:docPr id="594385111" name="Chart 1">
              <a:extLst xmlns:a="http://schemas.openxmlformats.org/drawingml/2006/main">
                <a:ext uri="{FF2B5EF4-FFF2-40B4-BE49-F238E27FC236}">
                  <a16:creationId xmlns:a16="http://schemas.microsoft.com/office/drawing/2014/main" id="{F5A46594-92AE-4AFF-BAD5-042BB054C5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CD1B175" w14:textId="5D3E5C54" w:rsidR="00C412E4" w:rsidRPr="00F74C06" w:rsidRDefault="00C412E4" w:rsidP="00C412E4">
      <w:pPr>
        <w:pStyle w:val="ListParagraph"/>
        <w:ind w:left="1080"/>
        <w:jc w:val="center"/>
        <w:rPr>
          <w:rFonts w:ascii="Times New Roman" w:hAnsi="Times New Roman" w:cs="Times New Roman"/>
          <w:b/>
          <w:bCs/>
          <w:i/>
          <w:iCs/>
          <w:sz w:val="20"/>
          <w:szCs w:val="20"/>
        </w:rPr>
      </w:pPr>
      <w:r w:rsidRPr="00F74C06">
        <w:rPr>
          <w:rFonts w:ascii="Times New Roman" w:hAnsi="Times New Roman" w:cs="Times New Roman"/>
          <w:b/>
          <w:bCs/>
          <w:i/>
          <w:iCs/>
          <w:sz w:val="20"/>
          <w:szCs w:val="20"/>
        </w:rPr>
        <w:t>Figure 6.</w:t>
      </w:r>
      <w:r w:rsidR="00D7187B">
        <w:rPr>
          <w:rFonts w:ascii="Times New Roman" w:hAnsi="Times New Roman" w:cs="Times New Roman"/>
          <w:b/>
          <w:bCs/>
          <w:i/>
          <w:iCs/>
          <w:sz w:val="20"/>
          <w:szCs w:val="20"/>
        </w:rPr>
        <w:t>3</w:t>
      </w:r>
      <w:r w:rsidRPr="00F74C06">
        <w:rPr>
          <w:rFonts w:ascii="Times New Roman" w:hAnsi="Times New Roman" w:cs="Times New Roman"/>
          <w:b/>
          <w:bCs/>
          <w:i/>
          <w:iCs/>
          <w:sz w:val="20"/>
          <w:szCs w:val="20"/>
        </w:rPr>
        <w:t xml:space="preserve">: </w:t>
      </w:r>
      <w:r>
        <w:rPr>
          <w:rFonts w:ascii="Times New Roman" w:hAnsi="Times New Roman" w:cs="Times New Roman"/>
          <w:b/>
          <w:bCs/>
          <w:i/>
          <w:iCs/>
          <w:sz w:val="20"/>
          <w:szCs w:val="20"/>
        </w:rPr>
        <w:t>Market s</w:t>
      </w:r>
      <w:r w:rsidR="00D7187B">
        <w:rPr>
          <w:rFonts w:ascii="Times New Roman" w:hAnsi="Times New Roman" w:cs="Times New Roman"/>
          <w:b/>
          <w:bCs/>
          <w:i/>
          <w:iCs/>
          <w:sz w:val="20"/>
          <w:szCs w:val="20"/>
        </w:rPr>
        <w:t xml:space="preserve">hare% </w:t>
      </w:r>
      <w:r w:rsidRPr="00F74C06">
        <w:rPr>
          <w:rFonts w:ascii="Times New Roman" w:hAnsi="Times New Roman" w:cs="Times New Roman"/>
          <w:b/>
          <w:bCs/>
          <w:i/>
          <w:iCs/>
          <w:sz w:val="20"/>
          <w:szCs w:val="20"/>
        </w:rPr>
        <w:t>of the competitors.</w:t>
      </w:r>
    </w:p>
    <w:p w14:paraId="2C4678D8" w14:textId="4E94ADA1" w:rsidR="00E5124A" w:rsidRDefault="002641C4" w:rsidP="00D65015">
      <w:pPr>
        <w:jc w:val="center"/>
        <w:rPr>
          <w:rFonts w:ascii="Times New Roman" w:hAnsi="Times New Roman" w:cs="Times New Roman"/>
          <w:sz w:val="32"/>
          <w:szCs w:val="32"/>
        </w:rPr>
      </w:pPr>
      <w:r>
        <w:rPr>
          <w:noProof/>
        </w:rPr>
        <w:lastRenderedPageBreak/>
        <mc:AlternateContent>
          <mc:Choice Requires="cx1">
            <w:drawing>
              <wp:inline distT="0" distB="0" distL="0" distR="0" wp14:anchorId="38D5CCCF" wp14:editId="227B596D">
                <wp:extent cx="5031184" cy="2800350"/>
                <wp:effectExtent l="0" t="0" r="17145" b="0"/>
                <wp:docPr id="728932742" name="Chart 1">
                  <a:extLst xmlns:a="http://schemas.openxmlformats.org/drawingml/2006/main">
                    <a:ext uri="{FF2B5EF4-FFF2-40B4-BE49-F238E27FC236}">
                      <a16:creationId xmlns:a16="http://schemas.microsoft.com/office/drawing/2014/main" id="{38FA2FDC-2827-4F0E-B6EE-EAA2EABABC2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1"/>
                  </a:graphicData>
                </a:graphic>
              </wp:inline>
            </w:drawing>
          </mc:Choice>
          <mc:Fallback>
            <w:drawing>
              <wp:inline distT="0" distB="0" distL="0" distR="0" wp14:anchorId="38D5CCCF" wp14:editId="227B596D">
                <wp:extent cx="5031184" cy="2800350"/>
                <wp:effectExtent l="0" t="0" r="17145" b="0"/>
                <wp:docPr id="728932742" name="Chart 1">
                  <a:extLst xmlns:a="http://schemas.openxmlformats.org/drawingml/2006/main">
                    <a:ext uri="{FF2B5EF4-FFF2-40B4-BE49-F238E27FC236}">
                      <a16:creationId xmlns:a16="http://schemas.microsoft.com/office/drawing/2014/main" id="{38FA2FDC-2827-4F0E-B6EE-EAA2EABABC2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28932742" name="Chart 1">
                          <a:extLst>
                            <a:ext uri="{FF2B5EF4-FFF2-40B4-BE49-F238E27FC236}">
                              <a16:creationId xmlns:a16="http://schemas.microsoft.com/office/drawing/2014/main" id="{38FA2FDC-2827-4F0E-B6EE-EAA2EABABC28}"/>
                            </a:ext>
                          </a:extLst>
                        </pic:cNvPr>
                        <pic:cNvPicPr>
                          <a:picLocks noGrp="1" noRot="1" noChangeAspect="1" noMove="1" noResize="1" noEditPoints="1" noAdjustHandles="1" noChangeArrowheads="1" noChangeShapeType="1"/>
                        </pic:cNvPicPr>
                      </pic:nvPicPr>
                      <pic:blipFill>
                        <a:blip r:embed="rId23"/>
                        <a:stretch>
                          <a:fillRect/>
                        </a:stretch>
                      </pic:blipFill>
                      <pic:spPr>
                        <a:xfrm>
                          <a:off x="0" y="0"/>
                          <a:ext cx="5031105" cy="2800350"/>
                        </a:xfrm>
                        <a:prstGeom prst="rect">
                          <a:avLst/>
                        </a:prstGeom>
                      </pic:spPr>
                    </pic:pic>
                  </a:graphicData>
                </a:graphic>
              </wp:inline>
            </w:drawing>
          </mc:Fallback>
        </mc:AlternateContent>
      </w:r>
    </w:p>
    <w:p w14:paraId="2C5EC520" w14:textId="33EF33AB" w:rsidR="00D7187B" w:rsidRPr="00F74C06" w:rsidRDefault="00D7187B" w:rsidP="00D7187B">
      <w:pPr>
        <w:pStyle w:val="ListParagraph"/>
        <w:ind w:left="1080"/>
        <w:jc w:val="center"/>
        <w:rPr>
          <w:rFonts w:ascii="Times New Roman" w:hAnsi="Times New Roman" w:cs="Times New Roman"/>
          <w:b/>
          <w:bCs/>
          <w:i/>
          <w:iCs/>
          <w:sz w:val="20"/>
          <w:szCs w:val="20"/>
        </w:rPr>
      </w:pPr>
      <w:r w:rsidRPr="00F74C06">
        <w:rPr>
          <w:rFonts w:ascii="Times New Roman" w:hAnsi="Times New Roman" w:cs="Times New Roman"/>
          <w:b/>
          <w:bCs/>
          <w:i/>
          <w:iCs/>
          <w:sz w:val="20"/>
          <w:szCs w:val="20"/>
        </w:rPr>
        <w:t>Figure 6.</w:t>
      </w:r>
      <w:r>
        <w:rPr>
          <w:rFonts w:ascii="Times New Roman" w:hAnsi="Times New Roman" w:cs="Times New Roman"/>
          <w:b/>
          <w:bCs/>
          <w:i/>
          <w:iCs/>
          <w:sz w:val="20"/>
          <w:szCs w:val="20"/>
        </w:rPr>
        <w:t>4</w:t>
      </w:r>
      <w:r w:rsidRPr="00F74C06">
        <w:rPr>
          <w:rFonts w:ascii="Times New Roman" w:hAnsi="Times New Roman" w:cs="Times New Roman"/>
          <w:b/>
          <w:bCs/>
          <w:i/>
          <w:iCs/>
          <w:sz w:val="20"/>
          <w:szCs w:val="20"/>
        </w:rPr>
        <w:t xml:space="preserve">: </w:t>
      </w:r>
      <w:r w:rsidR="00230F65">
        <w:rPr>
          <w:rFonts w:ascii="Times New Roman" w:hAnsi="Times New Roman" w:cs="Times New Roman"/>
          <w:b/>
          <w:bCs/>
          <w:i/>
          <w:iCs/>
          <w:sz w:val="20"/>
          <w:szCs w:val="20"/>
        </w:rPr>
        <w:t>Market share</w:t>
      </w:r>
    </w:p>
    <w:p w14:paraId="6272FA01" w14:textId="3589D5F7" w:rsidR="002641C4" w:rsidRPr="001A06AF" w:rsidRDefault="001A06AF" w:rsidP="001A06AF">
      <w:pPr>
        <w:jc w:val="both"/>
        <w:rPr>
          <w:rFonts w:ascii="Times New Roman" w:hAnsi="Times New Roman" w:cs="Times New Roman"/>
        </w:rPr>
      </w:pPr>
      <w:r w:rsidRPr="001A06AF">
        <w:rPr>
          <w:rFonts w:ascii="Times New Roman" w:hAnsi="Times New Roman" w:cs="Times New Roman"/>
        </w:rPr>
        <w:t xml:space="preserve">The market share distribution highlights a </w:t>
      </w:r>
      <w:r w:rsidRPr="001A06AF">
        <w:rPr>
          <w:rFonts w:ascii="Times New Roman" w:hAnsi="Times New Roman" w:cs="Times New Roman"/>
          <w:b/>
          <w:bCs/>
        </w:rPr>
        <w:t>highly concentrated market</w:t>
      </w:r>
      <w:r w:rsidRPr="001A06AF">
        <w:rPr>
          <w:rFonts w:ascii="Times New Roman" w:hAnsi="Times New Roman" w:cs="Times New Roman"/>
        </w:rPr>
        <w:t xml:space="preserve">, with TESSAN dominating approximately </w:t>
      </w:r>
      <w:r w:rsidRPr="001A06AF">
        <w:rPr>
          <w:rFonts w:ascii="Times New Roman" w:hAnsi="Times New Roman" w:cs="Times New Roman"/>
          <w:b/>
          <w:bCs/>
        </w:rPr>
        <w:t>32%</w:t>
      </w:r>
      <w:r w:rsidRPr="001A06AF">
        <w:rPr>
          <w:rFonts w:ascii="Times New Roman" w:hAnsi="Times New Roman" w:cs="Times New Roman"/>
        </w:rPr>
        <w:t xml:space="preserve"> of total revenue. Other brands like MOMAX, Powkey, and FSTravelP hold significantly smaller shares, ranging from </w:t>
      </w:r>
      <w:r w:rsidRPr="001A06AF">
        <w:rPr>
          <w:rFonts w:ascii="Times New Roman" w:hAnsi="Times New Roman" w:cs="Times New Roman"/>
          <w:b/>
          <w:bCs/>
        </w:rPr>
        <w:t>5%–12%</w:t>
      </w:r>
      <w:r w:rsidRPr="001A06AF">
        <w:rPr>
          <w:rFonts w:ascii="Times New Roman" w:hAnsi="Times New Roman" w:cs="Times New Roman"/>
        </w:rPr>
        <w:t>, while the remaining brands capture minimal percentages.</w:t>
      </w:r>
      <w:r w:rsidR="002365F4">
        <w:rPr>
          <w:rFonts w:ascii="Times New Roman" w:hAnsi="Times New Roman" w:cs="Times New Roman"/>
        </w:rPr>
        <w:t xml:space="preserve"> </w:t>
      </w:r>
      <w:r w:rsidRPr="001A06AF">
        <w:rPr>
          <w:rFonts w:ascii="Times New Roman" w:hAnsi="Times New Roman" w:cs="Times New Roman"/>
        </w:rPr>
        <w:t xml:space="preserve">This indicates that while a few key players dominate the category, there is still </w:t>
      </w:r>
      <w:r w:rsidRPr="001A06AF">
        <w:rPr>
          <w:rFonts w:ascii="Times New Roman" w:hAnsi="Times New Roman" w:cs="Times New Roman"/>
          <w:b/>
          <w:bCs/>
        </w:rPr>
        <w:t>significant opportunity for new entrants</w:t>
      </w:r>
      <w:r w:rsidRPr="001A06AF">
        <w:rPr>
          <w:rFonts w:ascii="Times New Roman" w:hAnsi="Times New Roman" w:cs="Times New Roman"/>
        </w:rPr>
        <w:t>, especially those offering innovation, strong branding, or enhanced features that can differentiate them from existing products.</w:t>
      </w:r>
    </w:p>
    <w:p w14:paraId="7BB2688B" w14:textId="620B6D7D" w:rsidR="00592559" w:rsidRPr="001A5516" w:rsidRDefault="002641C4" w:rsidP="001A5516">
      <w:pPr>
        <w:pStyle w:val="ListParagraph"/>
        <w:numPr>
          <w:ilvl w:val="1"/>
          <w:numId w:val="7"/>
        </w:numPr>
        <w:rPr>
          <w:rFonts w:ascii="Times New Roman" w:hAnsi="Times New Roman" w:cs="Times New Roman"/>
          <w:sz w:val="32"/>
          <w:szCs w:val="32"/>
        </w:rPr>
      </w:pPr>
      <w:r w:rsidRPr="001A5516">
        <w:rPr>
          <w:rFonts w:ascii="Times New Roman" w:hAnsi="Times New Roman" w:cs="Times New Roman"/>
          <w:b/>
          <w:bCs/>
        </w:rPr>
        <w:t>Correlation of s</w:t>
      </w:r>
      <w:r w:rsidR="00592559" w:rsidRPr="001A5516">
        <w:rPr>
          <w:rFonts w:ascii="Times New Roman" w:hAnsi="Times New Roman" w:cs="Times New Roman"/>
          <w:b/>
          <w:bCs/>
        </w:rPr>
        <w:t>ales and ratings.</w:t>
      </w:r>
    </w:p>
    <w:p w14:paraId="7E10AE6D" w14:textId="31137064" w:rsidR="00E5124A" w:rsidRDefault="005755C4" w:rsidP="005755C4">
      <w:pPr>
        <w:jc w:val="center"/>
        <w:rPr>
          <w:rFonts w:ascii="Times New Roman" w:hAnsi="Times New Roman" w:cs="Times New Roman"/>
          <w:sz w:val="32"/>
          <w:szCs w:val="32"/>
        </w:rPr>
      </w:pPr>
      <w:r>
        <w:rPr>
          <w:noProof/>
        </w:rPr>
        <w:drawing>
          <wp:inline distT="0" distB="0" distL="0" distR="0" wp14:anchorId="51CB8A10" wp14:editId="762221A7">
            <wp:extent cx="4572000" cy="2743200"/>
            <wp:effectExtent l="0" t="0" r="0" b="0"/>
            <wp:docPr id="1887047012" name="Chart 1">
              <a:extLst xmlns:a="http://schemas.openxmlformats.org/drawingml/2006/main">
                <a:ext uri="{FF2B5EF4-FFF2-40B4-BE49-F238E27FC236}">
                  <a16:creationId xmlns:a16="http://schemas.microsoft.com/office/drawing/2014/main" id="{7FE2AF98-2C00-4C74-BF9F-AE97DDAEEE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96F613F" w14:textId="33229736" w:rsidR="00230F65" w:rsidRPr="00230F65" w:rsidRDefault="00230F65" w:rsidP="00230F65">
      <w:pPr>
        <w:pStyle w:val="ListParagraph"/>
        <w:ind w:left="1080"/>
        <w:jc w:val="center"/>
        <w:rPr>
          <w:rFonts w:ascii="Times New Roman" w:hAnsi="Times New Roman" w:cs="Times New Roman"/>
          <w:i/>
          <w:iCs/>
          <w:sz w:val="20"/>
          <w:szCs w:val="20"/>
        </w:rPr>
      </w:pPr>
      <w:r w:rsidRPr="00230F65">
        <w:rPr>
          <w:rFonts w:ascii="Times New Roman" w:hAnsi="Times New Roman" w:cs="Times New Roman"/>
          <w:b/>
          <w:bCs/>
          <w:i/>
          <w:iCs/>
          <w:sz w:val="20"/>
          <w:szCs w:val="20"/>
        </w:rPr>
        <w:t>Figure 6.</w:t>
      </w:r>
      <w:r>
        <w:rPr>
          <w:rFonts w:ascii="Times New Roman" w:hAnsi="Times New Roman" w:cs="Times New Roman"/>
          <w:b/>
          <w:bCs/>
          <w:i/>
          <w:iCs/>
          <w:sz w:val="20"/>
          <w:szCs w:val="20"/>
        </w:rPr>
        <w:t>5</w:t>
      </w:r>
      <w:r w:rsidRPr="00230F65">
        <w:rPr>
          <w:rFonts w:ascii="Times New Roman" w:hAnsi="Times New Roman" w:cs="Times New Roman"/>
          <w:b/>
          <w:bCs/>
          <w:i/>
          <w:iCs/>
          <w:sz w:val="20"/>
          <w:szCs w:val="20"/>
        </w:rPr>
        <w:t>: Correlation of sales and ratings.</w:t>
      </w:r>
    </w:p>
    <w:p w14:paraId="745F904F" w14:textId="77777777" w:rsidR="00E63734" w:rsidRDefault="00E63734" w:rsidP="00230F65">
      <w:pPr>
        <w:pStyle w:val="ListParagraph"/>
        <w:ind w:left="1080"/>
        <w:jc w:val="center"/>
        <w:rPr>
          <w:rFonts w:ascii="Times New Roman" w:hAnsi="Times New Roman" w:cs="Times New Roman"/>
          <w:b/>
          <w:bCs/>
          <w:i/>
          <w:iCs/>
          <w:sz w:val="20"/>
          <w:szCs w:val="20"/>
        </w:rPr>
      </w:pPr>
    </w:p>
    <w:p w14:paraId="7CEA1956" w14:textId="77777777" w:rsidR="00E63734" w:rsidRDefault="00E63734" w:rsidP="00230F65">
      <w:pPr>
        <w:pStyle w:val="ListParagraph"/>
        <w:ind w:left="1080"/>
        <w:jc w:val="center"/>
        <w:rPr>
          <w:rFonts w:ascii="Times New Roman" w:hAnsi="Times New Roman" w:cs="Times New Roman"/>
          <w:b/>
          <w:bCs/>
          <w:i/>
          <w:iCs/>
          <w:sz w:val="20"/>
          <w:szCs w:val="20"/>
        </w:rPr>
      </w:pPr>
    </w:p>
    <w:p w14:paraId="5B62D49C" w14:textId="77777777" w:rsidR="00E63734" w:rsidRDefault="00E63734" w:rsidP="00230F65">
      <w:pPr>
        <w:pStyle w:val="ListParagraph"/>
        <w:ind w:left="1080"/>
        <w:jc w:val="center"/>
        <w:rPr>
          <w:rFonts w:ascii="Times New Roman" w:hAnsi="Times New Roman" w:cs="Times New Roman"/>
          <w:b/>
          <w:bCs/>
          <w:i/>
          <w:iCs/>
          <w:sz w:val="20"/>
          <w:szCs w:val="20"/>
        </w:rPr>
      </w:pPr>
    </w:p>
    <w:p w14:paraId="6BD4529A" w14:textId="3BDAFE84" w:rsidR="00230F65" w:rsidRPr="00F74C06" w:rsidRDefault="00230F65" w:rsidP="00230F65">
      <w:pPr>
        <w:pStyle w:val="ListParagraph"/>
        <w:ind w:left="1080"/>
        <w:jc w:val="center"/>
        <w:rPr>
          <w:rFonts w:ascii="Times New Roman" w:hAnsi="Times New Roman" w:cs="Times New Roman"/>
          <w:b/>
          <w:bCs/>
          <w:i/>
          <w:iCs/>
          <w:sz w:val="20"/>
          <w:szCs w:val="20"/>
        </w:rPr>
      </w:pPr>
      <w:r w:rsidRPr="00F74C06">
        <w:rPr>
          <w:rFonts w:ascii="Times New Roman" w:hAnsi="Times New Roman" w:cs="Times New Roman"/>
          <w:b/>
          <w:bCs/>
          <w:i/>
          <w:iCs/>
          <w:sz w:val="20"/>
          <w:szCs w:val="20"/>
        </w:rPr>
        <w:t>.</w:t>
      </w:r>
    </w:p>
    <w:p w14:paraId="5AE0A0B3" w14:textId="5B3182C5" w:rsidR="00886075" w:rsidRDefault="006F1070" w:rsidP="00A8200F">
      <w:pPr>
        <w:jc w:val="both"/>
        <w:rPr>
          <w:rFonts w:ascii="Times New Roman" w:hAnsi="Times New Roman" w:cs="Times New Roman"/>
          <w:sz w:val="20"/>
          <w:szCs w:val="20"/>
        </w:rPr>
      </w:pPr>
      <w:r w:rsidRPr="00D64100">
        <w:rPr>
          <w:rFonts w:ascii="Times New Roman" w:hAnsi="Times New Roman" w:cs="Times New Roman"/>
          <w:b/>
          <w:bCs/>
        </w:rPr>
        <w:t>Interpretation</w:t>
      </w:r>
      <w:r w:rsidRPr="00A8200F">
        <w:rPr>
          <w:rFonts w:ascii="Times New Roman" w:hAnsi="Times New Roman" w:cs="Times New Roman"/>
        </w:rPr>
        <w:t>:</w:t>
      </w:r>
      <w:r w:rsidR="00E15C4B">
        <w:rPr>
          <w:rFonts w:ascii="Times New Roman" w:hAnsi="Times New Roman" w:cs="Times New Roman"/>
        </w:rPr>
        <w:t xml:space="preserve"> </w:t>
      </w:r>
      <w:r w:rsidR="00A8200F" w:rsidRPr="00A8200F">
        <w:rPr>
          <w:rFonts w:ascii="Times New Roman" w:hAnsi="Times New Roman" w:cs="Times New Roman"/>
        </w:rPr>
        <w:t xml:space="preserve">The scatter plot shows that </w:t>
      </w:r>
      <w:r w:rsidR="00A8200F" w:rsidRPr="00A8200F">
        <w:rPr>
          <w:rFonts w:ascii="Times New Roman" w:hAnsi="Times New Roman" w:cs="Times New Roman"/>
          <w:b/>
          <w:bCs/>
        </w:rPr>
        <w:t>high ratings do not always guarantee the highest sales</w:t>
      </w:r>
      <w:r w:rsidR="00A8200F" w:rsidRPr="00A8200F">
        <w:rPr>
          <w:rFonts w:ascii="Times New Roman" w:hAnsi="Times New Roman" w:cs="Times New Roman"/>
        </w:rPr>
        <w:t xml:space="preserve">, but products with very low ratings rarely achieve strong sales performance. Most best-selling items cluster around </w:t>
      </w:r>
      <w:r w:rsidR="00A8200F" w:rsidRPr="00A8200F">
        <w:rPr>
          <w:rFonts w:ascii="Times New Roman" w:hAnsi="Times New Roman" w:cs="Times New Roman"/>
          <w:b/>
          <w:bCs/>
        </w:rPr>
        <w:t>4.4 to 4.7 stars</w:t>
      </w:r>
      <w:r w:rsidR="00A8200F" w:rsidRPr="00A8200F">
        <w:rPr>
          <w:rFonts w:ascii="Times New Roman" w:hAnsi="Times New Roman" w:cs="Times New Roman"/>
        </w:rPr>
        <w:t>, suggesting that customers highly value reliability and quality in this category.</w:t>
      </w:r>
      <w:r w:rsidR="00A8200F" w:rsidRPr="00A8200F">
        <w:rPr>
          <w:rFonts w:ascii="Times New Roman" w:hAnsi="Times New Roman" w:cs="Times New Roman"/>
        </w:rPr>
        <w:br/>
        <w:t xml:space="preserve">Products that maintain ratings above 4.5 tend to outperform lower-rated competitors in terms of sales volume. </w:t>
      </w:r>
      <w:r w:rsidR="00A8200F" w:rsidRPr="00A8200F">
        <w:rPr>
          <w:rFonts w:ascii="Times New Roman" w:hAnsi="Times New Roman" w:cs="Times New Roman"/>
          <w:b/>
          <w:bCs/>
        </w:rPr>
        <w:t>This indicates that achieving and maintaining high ratings is critical for improving organic ranking and conversion rates.</w:t>
      </w:r>
    </w:p>
    <w:p w14:paraId="5FC27F88" w14:textId="77777777" w:rsidR="00886075" w:rsidRDefault="00886075" w:rsidP="00A8200F">
      <w:pPr>
        <w:rPr>
          <w:rFonts w:ascii="Times New Roman" w:hAnsi="Times New Roman" w:cs="Times New Roman"/>
          <w:sz w:val="20"/>
          <w:szCs w:val="20"/>
        </w:rPr>
      </w:pPr>
    </w:p>
    <w:p w14:paraId="455D4581" w14:textId="22C6873F" w:rsidR="002641C4" w:rsidRPr="001A5516" w:rsidRDefault="002641C4" w:rsidP="001A5516">
      <w:pPr>
        <w:pStyle w:val="ListParagraph"/>
        <w:numPr>
          <w:ilvl w:val="1"/>
          <w:numId w:val="7"/>
        </w:numPr>
        <w:rPr>
          <w:rFonts w:ascii="Times New Roman" w:hAnsi="Times New Roman" w:cs="Times New Roman"/>
          <w:sz w:val="32"/>
          <w:szCs w:val="32"/>
        </w:rPr>
      </w:pPr>
      <w:r w:rsidRPr="001A5516">
        <w:rPr>
          <w:rFonts w:ascii="Times New Roman" w:hAnsi="Times New Roman" w:cs="Times New Roman"/>
          <w:b/>
          <w:bCs/>
        </w:rPr>
        <w:t>Correlation of</w:t>
      </w:r>
      <w:r w:rsidR="00886075" w:rsidRPr="001A5516">
        <w:rPr>
          <w:rFonts w:ascii="Times New Roman" w:hAnsi="Times New Roman" w:cs="Times New Roman"/>
          <w:b/>
          <w:bCs/>
        </w:rPr>
        <w:t xml:space="preserve"> keywords with search volume and </w:t>
      </w:r>
      <w:r w:rsidR="00100978" w:rsidRPr="001A5516">
        <w:rPr>
          <w:rFonts w:ascii="Times New Roman" w:hAnsi="Times New Roman" w:cs="Times New Roman"/>
          <w:b/>
          <w:bCs/>
        </w:rPr>
        <w:t>competing products</w:t>
      </w:r>
      <w:r w:rsidRPr="001A5516">
        <w:rPr>
          <w:rFonts w:ascii="Times New Roman" w:hAnsi="Times New Roman" w:cs="Times New Roman"/>
          <w:b/>
          <w:bCs/>
        </w:rPr>
        <w:t>.</w:t>
      </w:r>
    </w:p>
    <w:p w14:paraId="25D1C4E0" w14:textId="63E7622C" w:rsidR="001A5C77" w:rsidRDefault="005179B5" w:rsidP="00D65015">
      <w:pPr>
        <w:jc w:val="center"/>
        <w:rPr>
          <w:rFonts w:ascii="Times New Roman" w:hAnsi="Times New Roman" w:cs="Times New Roman"/>
          <w:sz w:val="32"/>
          <w:szCs w:val="32"/>
        </w:rPr>
      </w:pPr>
      <w:r>
        <w:rPr>
          <w:noProof/>
        </w:rPr>
        <w:drawing>
          <wp:inline distT="0" distB="0" distL="0" distR="0" wp14:anchorId="3EAE1231" wp14:editId="36FCC455">
            <wp:extent cx="4567238" cy="2781300"/>
            <wp:effectExtent l="0" t="0" r="5080" b="0"/>
            <wp:docPr id="1971569505" name="Chart 1">
              <a:extLst xmlns:a="http://schemas.openxmlformats.org/drawingml/2006/main">
                <a:ext uri="{FF2B5EF4-FFF2-40B4-BE49-F238E27FC236}">
                  <a16:creationId xmlns:a16="http://schemas.microsoft.com/office/drawing/2014/main" id="{32CE1180-4998-49A9-95EE-60E3F51CFE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0CB54B1" w14:textId="65887A21" w:rsidR="00FA50A7" w:rsidRPr="00230F65" w:rsidRDefault="00FA50A7" w:rsidP="00FA50A7">
      <w:pPr>
        <w:pStyle w:val="ListParagraph"/>
        <w:ind w:left="1080"/>
        <w:jc w:val="center"/>
        <w:rPr>
          <w:rFonts w:ascii="Times New Roman" w:hAnsi="Times New Roman" w:cs="Times New Roman"/>
          <w:i/>
          <w:iCs/>
          <w:sz w:val="20"/>
          <w:szCs w:val="20"/>
        </w:rPr>
      </w:pPr>
      <w:r w:rsidRPr="00230F65">
        <w:rPr>
          <w:rFonts w:ascii="Times New Roman" w:hAnsi="Times New Roman" w:cs="Times New Roman"/>
          <w:b/>
          <w:bCs/>
          <w:i/>
          <w:iCs/>
          <w:sz w:val="20"/>
          <w:szCs w:val="20"/>
        </w:rPr>
        <w:t>Figure 6.</w:t>
      </w:r>
      <w:r w:rsidR="001B4D6A">
        <w:rPr>
          <w:rFonts w:ascii="Times New Roman" w:hAnsi="Times New Roman" w:cs="Times New Roman"/>
          <w:b/>
          <w:bCs/>
          <w:i/>
          <w:iCs/>
          <w:sz w:val="20"/>
          <w:szCs w:val="20"/>
        </w:rPr>
        <w:t>6</w:t>
      </w:r>
      <w:r w:rsidRPr="00230F65">
        <w:rPr>
          <w:rFonts w:ascii="Times New Roman" w:hAnsi="Times New Roman" w:cs="Times New Roman"/>
          <w:b/>
          <w:bCs/>
          <w:i/>
          <w:iCs/>
          <w:sz w:val="20"/>
          <w:szCs w:val="20"/>
        </w:rPr>
        <w:t>: Correlation of</w:t>
      </w:r>
      <w:r>
        <w:rPr>
          <w:rFonts w:ascii="Times New Roman" w:hAnsi="Times New Roman" w:cs="Times New Roman"/>
          <w:b/>
          <w:bCs/>
          <w:i/>
          <w:iCs/>
          <w:sz w:val="20"/>
          <w:szCs w:val="20"/>
        </w:rPr>
        <w:t xml:space="preserve"> keywords with search volume and competing product</w:t>
      </w:r>
      <w:r w:rsidRPr="00230F65">
        <w:rPr>
          <w:rFonts w:ascii="Times New Roman" w:hAnsi="Times New Roman" w:cs="Times New Roman"/>
          <w:b/>
          <w:bCs/>
          <w:i/>
          <w:iCs/>
          <w:sz w:val="20"/>
          <w:szCs w:val="20"/>
        </w:rPr>
        <w:t>.</w:t>
      </w:r>
    </w:p>
    <w:p w14:paraId="46311D5B" w14:textId="77777777" w:rsidR="006E7F35" w:rsidRDefault="006E7F35" w:rsidP="00886075">
      <w:pPr>
        <w:jc w:val="center"/>
        <w:rPr>
          <w:rFonts w:ascii="Times New Roman" w:hAnsi="Times New Roman" w:cs="Times New Roman"/>
          <w:sz w:val="32"/>
          <w:szCs w:val="32"/>
        </w:rPr>
      </w:pPr>
    </w:p>
    <w:p w14:paraId="3CA88640" w14:textId="77777777" w:rsidR="00E63734" w:rsidRDefault="00E63734" w:rsidP="00E63734">
      <w:pPr>
        <w:jc w:val="center"/>
        <w:rPr>
          <w:rFonts w:ascii="Times New Roman" w:hAnsi="Times New Roman" w:cs="Times New Roman"/>
          <w:b/>
          <w:bCs/>
          <w:i/>
          <w:iCs/>
          <w:sz w:val="20"/>
          <w:szCs w:val="20"/>
        </w:rPr>
      </w:pPr>
    </w:p>
    <w:p w14:paraId="4D61B9D6" w14:textId="77777777" w:rsidR="00E63734" w:rsidRDefault="00E63734" w:rsidP="00E63734">
      <w:pPr>
        <w:jc w:val="center"/>
        <w:rPr>
          <w:rFonts w:ascii="Times New Roman" w:hAnsi="Times New Roman" w:cs="Times New Roman"/>
          <w:b/>
          <w:bCs/>
          <w:i/>
          <w:iCs/>
          <w:sz w:val="20"/>
          <w:szCs w:val="20"/>
        </w:rPr>
      </w:pPr>
    </w:p>
    <w:p w14:paraId="13D3C3BC" w14:textId="77777777" w:rsidR="00E63734" w:rsidRDefault="00E63734" w:rsidP="00E63734">
      <w:pPr>
        <w:jc w:val="center"/>
        <w:rPr>
          <w:rFonts w:ascii="Times New Roman" w:hAnsi="Times New Roman" w:cs="Times New Roman"/>
          <w:b/>
          <w:bCs/>
          <w:i/>
          <w:iCs/>
          <w:sz w:val="20"/>
          <w:szCs w:val="20"/>
        </w:rPr>
      </w:pPr>
    </w:p>
    <w:p w14:paraId="70E549C0" w14:textId="77777777" w:rsidR="00E63734" w:rsidRDefault="00E63734" w:rsidP="00E63734">
      <w:pPr>
        <w:jc w:val="center"/>
        <w:rPr>
          <w:rFonts w:ascii="Times New Roman" w:hAnsi="Times New Roman" w:cs="Times New Roman"/>
          <w:b/>
          <w:bCs/>
          <w:i/>
          <w:iCs/>
          <w:sz w:val="20"/>
          <w:szCs w:val="20"/>
        </w:rPr>
      </w:pPr>
    </w:p>
    <w:p w14:paraId="0F78B987" w14:textId="77777777" w:rsidR="00E63734" w:rsidRDefault="00E63734" w:rsidP="00E63734">
      <w:pPr>
        <w:jc w:val="center"/>
        <w:rPr>
          <w:rFonts w:ascii="Times New Roman" w:hAnsi="Times New Roman" w:cs="Times New Roman"/>
          <w:b/>
          <w:bCs/>
          <w:i/>
          <w:iCs/>
          <w:sz w:val="20"/>
          <w:szCs w:val="20"/>
        </w:rPr>
      </w:pPr>
    </w:p>
    <w:p w14:paraId="27A10D4A" w14:textId="77777777" w:rsidR="00E63734" w:rsidRDefault="00E63734" w:rsidP="00E63734">
      <w:pPr>
        <w:jc w:val="center"/>
        <w:rPr>
          <w:rFonts w:ascii="Times New Roman" w:hAnsi="Times New Roman" w:cs="Times New Roman"/>
          <w:b/>
          <w:bCs/>
          <w:i/>
          <w:iCs/>
          <w:sz w:val="20"/>
          <w:szCs w:val="20"/>
        </w:rPr>
      </w:pPr>
    </w:p>
    <w:p w14:paraId="37225468" w14:textId="77777777" w:rsidR="00E63734" w:rsidRDefault="00E63734" w:rsidP="00E63734">
      <w:pPr>
        <w:jc w:val="center"/>
        <w:rPr>
          <w:rFonts w:ascii="Times New Roman" w:hAnsi="Times New Roman" w:cs="Times New Roman"/>
          <w:b/>
          <w:bCs/>
          <w:i/>
          <w:iCs/>
          <w:sz w:val="20"/>
          <w:szCs w:val="20"/>
        </w:rPr>
      </w:pPr>
    </w:p>
    <w:p w14:paraId="79781D1D" w14:textId="77777777" w:rsidR="00E63734" w:rsidRDefault="00E63734" w:rsidP="00E63734">
      <w:pPr>
        <w:jc w:val="center"/>
        <w:rPr>
          <w:rFonts w:ascii="Times New Roman" w:hAnsi="Times New Roman" w:cs="Times New Roman"/>
          <w:b/>
          <w:bCs/>
          <w:i/>
          <w:iCs/>
          <w:sz w:val="20"/>
          <w:szCs w:val="20"/>
        </w:rPr>
      </w:pPr>
    </w:p>
    <w:p w14:paraId="04CC8C47" w14:textId="77777777" w:rsidR="00E63734" w:rsidRDefault="00E63734" w:rsidP="00E63734">
      <w:pPr>
        <w:jc w:val="center"/>
        <w:rPr>
          <w:rFonts w:ascii="Times New Roman" w:hAnsi="Times New Roman" w:cs="Times New Roman"/>
          <w:b/>
          <w:bCs/>
          <w:i/>
          <w:iCs/>
          <w:sz w:val="20"/>
          <w:szCs w:val="20"/>
        </w:rPr>
      </w:pPr>
    </w:p>
    <w:p w14:paraId="385A1CE3" w14:textId="392321C8" w:rsidR="00107D46" w:rsidRPr="00E63734" w:rsidRDefault="006E7F35" w:rsidP="00E63734">
      <w:pPr>
        <w:jc w:val="center"/>
        <w:rPr>
          <w:rFonts w:ascii="Times New Roman" w:hAnsi="Times New Roman" w:cs="Times New Roman"/>
          <w:sz w:val="32"/>
          <w:szCs w:val="32"/>
        </w:rPr>
      </w:pPr>
      <w:r>
        <w:rPr>
          <w:noProof/>
        </w:rPr>
        <w:drawing>
          <wp:inline distT="0" distB="0" distL="0" distR="0" wp14:anchorId="32EA096F" wp14:editId="3D72CF0B">
            <wp:extent cx="5943600" cy="2553335"/>
            <wp:effectExtent l="0" t="0" r="0" b="18415"/>
            <wp:docPr id="1711963069" name="Chart 1">
              <a:extLst xmlns:a="http://schemas.openxmlformats.org/drawingml/2006/main">
                <a:ext uri="{FF2B5EF4-FFF2-40B4-BE49-F238E27FC236}">
                  <a16:creationId xmlns:a16="http://schemas.microsoft.com/office/drawing/2014/main" id="{28F20D18-9E2C-4A8B-8C3F-3AFB7966CF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107D46" w:rsidRPr="00E63734">
        <w:rPr>
          <w:rFonts w:ascii="Times New Roman" w:hAnsi="Times New Roman" w:cs="Times New Roman"/>
          <w:b/>
          <w:bCs/>
          <w:i/>
          <w:iCs/>
          <w:sz w:val="20"/>
          <w:szCs w:val="20"/>
        </w:rPr>
        <w:t>Figure 6.</w:t>
      </w:r>
      <w:r w:rsidR="001B4D6A" w:rsidRPr="00E63734">
        <w:rPr>
          <w:rFonts w:ascii="Times New Roman" w:hAnsi="Times New Roman" w:cs="Times New Roman"/>
          <w:b/>
          <w:bCs/>
          <w:i/>
          <w:iCs/>
          <w:sz w:val="20"/>
          <w:szCs w:val="20"/>
        </w:rPr>
        <w:t>7</w:t>
      </w:r>
      <w:r w:rsidR="00107D46" w:rsidRPr="00E63734">
        <w:rPr>
          <w:rFonts w:ascii="Times New Roman" w:hAnsi="Times New Roman" w:cs="Times New Roman"/>
          <w:b/>
          <w:bCs/>
          <w:i/>
          <w:iCs/>
          <w:sz w:val="20"/>
          <w:szCs w:val="20"/>
        </w:rPr>
        <w:t>: Correlation of keywords with search volume and competing product.</w:t>
      </w:r>
    </w:p>
    <w:p w14:paraId="77A293EA" w14:textId="70C294FF" w:rsidR="006E7F35" w:rsidRDefault="005755C4" w:rsidP="005755C4">
      <w:pPr>
        <w:rPr>
          <w:rFonts w:ascii="Times New Roman" w:hAnsi="Times New Roman" w:cs="Times New Roman"/>
          <w:sz w:val="32"/>
          <w:szCs w:val="32"/>
        </w:rPr>
      </w:pPr>
      <w:r w:rsidRPr="00D64100">
        <w:rPr>
          <w:rFonts w:ascii="Times New Roman" w:hAnsi="Times New Roman" w:cs="Times New Roman"/>
          <w:b/>
          <w:bCs/>
        </w:rPr>
        <w:t>Interpretation</w:t>
      </w:r>
      <w:r w:rsidRPr="00D64100">
        <w:rPr>
          <w:rFonts w:ascii="Times New Roman" w:hAnsi="Times New Roman" w:cs="Times New Roman"/>
        </w:rPr>
        <w:t>: </w:t>
      </w:r>
      <w:r w:rsidR="0047039D" w:rsidRPr="0047039D">
        <w:rPr>
          <w:rFonts w:ascii="Times New Roman" w:hAnsi="Times New Roman" w:cs="Times New Roman"/>
        </w:rPr>
        <w:t>The analysis shows that keywords with the highest search volumes also tend to have a larger number of competing products. For instance, broad, high-intent search terms such as “travel adapter” and “universal adapter” demonstrate very high search demand but also attract the densest competition.</w:t>
      </w:r>
    </w:p>
    <w:p w14:paraId="0ED37DB7" w14:textId="690D7428" w:rsidR="00100978" w:rsidRDefault="00100978" w:rsidP="00C35500">
      <w:pPr>
        <w:rPr>
          <w:rFonts w:ascii="Times New Roman" w:hAnsi="Times New Roman" w:cs="Times New Roman"/>
          <w:sz w:val="32"/>
          <w:szCs w:val="32"/>
        </w:rPr>
      </w:pPr>
    </w:p>
    <w:p w14:paraId="2B31BCEB" w14:textId="581CB534" w:rsidR="00100978" w:rsidRPr="00F53896" w:rsidRDefault="00100978" w:rsidP="001A5516">
      <w:pPr>
        <w:pStyle w:val="ListParagraph"/>
        <w:numPr>
          <w:ilvl w:val="1"/>
          <w:numId w:val="7"/>
        </w:numPr>
        <w:jc w:val="both"/>
        <w:rPr>
          <w:rFonts w:ascii="Times New Roman" w:hAnsi="Times New Roman" w:cs="Times New Roman"/>
          <w:sz w:val="32"/>
          <w:szCs w:val="32"/>
        </w:rPr>
      </w:pPr>
      <w:r w:rsidRPr="00100978">
        <w:rPr>
          <w:rFonts w:ascii="Times New Roman" w:hAnsi="Times New Roman" w:cs="Times New Roman"/>
          <w:b/>
          <w:bCs/>
        </w:rPr>
        <w:t xml:space="preserve">Correlation of keywords with </w:t>
      </w:r>
      <w:r>
        <w:rPr>
          <w:rFonts w:ascii="Times New Roman" w:hAnsi="Times New Roman" w:cs="Times New Roman"/>
          <w:b/>
          <w:bCs/>
        </w:rPr>
        <w:t>sponsored</w:t>
      </w:r>
      <w:r w:rsidR="00F53896">
        <w:rPr>
          <w:rFonts w:ascii="Times New Roman" w:hAnsi="Times New Roman" w:cs="Times New Roman"/>
          <w:b/>
          <w:bCs/>
        </w:rPr>
        <w:t xml:space="preserve"> rank.</w:t>
      </w:r>
    </w:p>
    <w:p w14:paraId="407CBE85" w14:textId="0D164A6C" w:rsidR="006E7F35" w:rsidRDefault="006E7F35" w:rsidP="00D65015">
      <w:pPr>
        <w:jc w:val="center"/>
        <w:rPr>
          <w:rFonts w:ascii="Times New Roman" w:hAnsi="Times New Roman" w:cs="Times New Roman"/>
          <w:sz w:val="32"/>
          <w:szCs w:val="32"/>
        </w:rPr>
      </w:pPr>
      <w:r>
        <w:rPr>
          <w:noProof/>
        </w:rPr>
        <w:drawing>
          <wp:inline distT="0" distB="0" distL="0" distR="0" wp14:anchorId="5133B6A4" wp14:editId="47F28AD1">
            <wp:extent cx="4572000" cy="2743200"/>
            <wp:effectExtent l="0" t="0" r="0" b="0"/>
            <wp:docPr id="27516250" name="Chart 1">
              <a:extLst xmlns:a="http://schemas.openxmlformats.org/drawingml/2006/main">
                <a:ext uri="{FF2B5EF4-FFF2-40B4-BE49-F238E27FC236}">
                  <a16:creationId xmlns:a16="http://schemas.microsoft.com/office/drawing/2014/main" id="{74ADACFC-132B-426D-A964-CF72CBB14B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2CC2B05" w14:textId="3F555872" w:rsidR="00B54E97" w:rsidRDefault="00B54E97" w:rsidP="00B54E97">
      <w:pPr>
        <w:pStyle w:val="ListParagraph"/>
        <w:ind w:left="1080"/>
        <w:jc w:val="center"/>
        <w:rPr>
          <w:rFonts w:ascii="Times New Roman" w:hAnsi="Times New Roman" w:cs="Times New Roman"/>
          <w:b/>
          <w:bCs/>
          <w:i/>
          <w:iCs/>
          <w:sz w:val="20"/>
          <w:szCs w:val="20"/>
        </w:rPr>
      </w:pPr>
      <w:r w:rsidRPr="00230F65">
        <w:rPr>
          <w:rFonts w:ascii="Times New Roman" w:hAnsi="Times New Roman" w:cs="Times New Roman"/>
          <w:b/>
          <w:bCs/>
          <w:i/>
          <w:iCs/>
          <w:sz w:val="20"/>
          <w:szCs w:val="20"/>
        </w:rPr>
        <w:t>Figure 6.</w:t>
      </w:r>
      <w:r w:rsidR="001B4D6A">
        <w:rPr>
          <w:rFonts w:ascii="Times New Roman" w:hAnsi="Times New Roman" w:cs="Times New Roman"/>
          <w:b/>
          <w:bCs/>
          <w:i/>
          <w:iCs/>
          <w:sz w:val="20"/>
          <w:szCs w:val="20"/>
        </w:rPr>
        <w:t>8</w:t>
      </w:r>
      <w:r w:rsidRPr="00230F65">
        <w:rPr>
          <w:rFonts w:ascii="Times New Roman" w:hAnsi="Times New Roman" w:cs="Times New Roman"/>
          <w:b/>
          <w:bCs/>
          <w:i/>
          <w:iCs/>
          <w:sz w:val="20"/>
          <w:szCs w:val="20"/>
        </w:rPr>
        <w:t>: Correlation of</w:t>
      </w:r>
      <w:r>
        <w:rPr>
          <w:rFonts w:ascii="Times New Roman" w:hAnsi="Times New Roman" w:cs="Times New Roman"/>
          <w:b/>
          <w:bCs/>
          <w:i/>
          <w:iCs/>
          <w:sz w:val="20"/>
          <w:szCs w:val="20"/>
        </w:rPr>
        <w:t xml:space="preserve"> keywor</w:t>
      </w:r>
      <w:r w:rsidR="005B789A">
        <w:rPr>
          <w:rFonts w:ascii="Times New Roman" w:hAnsi="Times New Roman" w:cs="Times New Roman"/>
          <w:b/>
          <w:bCs/>
          <w:i/>
          <w:iCs/>
          <w:sz w:val="20"/>
          <w:szCs w:val="20"/>
        </w:rPr>
        <w:t>ds with sponsored rank</w:t>
      </w:r>
    </w:p>
    <w:p w14:paraId="72C025E8" w14:textId="77777777" w:rsidR="00B54E97" w:rsidRDefault="00B54E97" w:rsidP="00B54E97">
      <w:pPr>
        <w:pStyle w:val="ListParagraph"/>
        <w:ind w:left="1080"/>
        <w:rPr>
          <w:rFonts w:ascii="Times New Roman" w:hAnsi="Times New Roman" w:cs="Times New Roman"/>
          <w:b/>
          <w:bCs/>
          <w:i/>
          <w:iCs/>
          <w:sz w:val="20"/>
          <w:szCs w:val="20"/>
        </w:rPr>
      </w:pPr>
    </w:p>
    <w:p w14:paraId="2475E673" w14:textId="77777777" w:rsidR="00B56D9E" w:rsidRDefault="00B56D9E" w:rsidP="00B54E97">
      <w:pPr>
        <w:pStyle w:val="ListParagraph"/>
        <w:ind w:left="1080"/>
        <w:rPr>
          <w:rFonts w:ascii="Times New Roman" w:hAnsi="Times New Roman" w:cs="Times New Roman"/>
          <w:b/>
          <w:bCs/>
          <w:i/>
          <w:iCs/>
          <w:sz w:val="20"/>
          <w:szCs w:val="20"/>
        </w:rPr>
      </w:pPr>
    </w:p>
    <w:p w14:paraId="2CC44D4B" w14:textId="77777777" w:rsidR="00B56D9E" w:rsidRDefault="00B56D9E" w:rsidP="00B54E97">
      <w:pPr>
        <w:pStyle w:val="ListParagraph"/>
        <w:ind w:left="1080"/>
        <w:rPr>
          <w:rFonts w:ascii="Times New Roman" w:hAnsi="Times New Roman" w:cs="Times New Roman"/>
          <w:b/>
          <w:bCs/>
          <w:i/>
          <w:iCs/>
          <w:sz w:val="20"/>
          <w:szCs w:val="20"/>
        </w:rPr>
      </w:pPr>
    </w:p>
    <w:p w14:paraId="49B304FB" w14:textId="6AF9C13C" w:rsidR="000449C4" w:rsidRDefault="005755C4" w:rsidP="009C1479">
      <w:pPr>
        <w:jc w:val="both"/>
        <w:rPr>
          <w:rFonts w:ascii="Times New Roman" w:hAnsi="Times New Roman" w:cs="Times New Roman"/>
        </w:rPr>
      </w:pPr>
      <w:r w:rsidRPr="009C1479">
        <w:rPr>
          <w:rFonts w:ascii="Times New Roman" w:hAnsi="Times New Roman" w:cs="Times New Roman"/>
          <w:b/>
          <w:bCs/>
        </w:rPr>
        <w:t>Interpretation</w:t>
      </w:r>
      <w:r w:rsidRPr="009C1479">
        <w:rPr>
          <w:rFonts w:ascii="Times New Roman" w:hAnsi="Times New Roman" w:cs="Times New Roman"/>
        </w:rPr>
        <w:t>: </w:t>
      </w:r>
      <w:r w:rsidR="00383DF0" w:rsidRPr="009C1479">
        <w:rPr>
          <w:rFonts w:ascii="Times New Roman" w:hAnsi="Times New Roman" w:cs="Times New Roman"/>
        </w:rPr>
        <w:t>The sponsored rank data indicates that advertisers heavily bid on broad and high-demand keywords such as “</w:t>
      </w:r>
      <w:r w:rsidR="00E43763" w:rsidRPr="009C1479">
        <w:rPr>
          <w:rFonts w:ascii="Times New Roman" w:hAnsi="Times New Roman" w:cs="Times New Roman"/>
        </w:rPr>
        <w:t>Japan</w:t>
      </w:r>
      <w:r w:rsidR="00383DF0" w:rsidRPr="009C1479">
        <w:rPr>
          <w:rFonts w:ascii="Times New Roman" w:hAnsi="Times New Roman" w:cs="Times New Roman"/>
        </w:rPr>
        <w:t xml:space="preserve"> travel adapter,” “uk to usa plug adapter,” and “american plug adapter.” These keywords show the highest number of sponsored placements, meaning they are more competitive and more expensive for advertising.</w:t>
      </w:r>
    </w:p>
    <w:p w14:paraId="7EA8CA2D" w14:textId="77777777" w:rsidR="000449C4" w:rsidRPr="009C1479" w:rsidRDefault="000449C4" w:rsidP="009C1479">
      <w:pPr>
        <w:jc w:val="both"/>
        <w:rPr>
          <w:rFonts w:ascii="Times New Roman" w:hAnsi="Times New Roman" w:cs="Times New Roman"/>
          <w:i/>
          <w:iCs/>
          <w:sz w:val="20"/>
          <w:szCs w:val="20"/>
        </w:rPr>
      </w:pPr>
    </w:p>
    <w:p w14:paraId="2DD88009" w14:textId="77C58024" w:rsidR="00F1473B" w:rsidRPr="000449C4" w:rsidRDefault="00F1473B" w:rsidP="001A5516">
      <w:pPr>
        <w:pStyle w:val="ListParagraph"/>
        <w:numPr>
          <w:ilvl w:val="1"/>
          <w:numId w:val="7"/>
        </w:numPr>
        <w:rPr>
          <w:rFonts w:ascii="Times New Roman" w:hAnsi="Times New Roman" w:cs="Times New Roman"/>
        </w:rPr>
      </w:pPr>
      <w:r w:rsidRPr="00F1473B">
        <w:rPr>
          <w:rFonts w:ascii="Times New Roman" w:hAnsi="Times New Roman" w:cs="Times New Roman"/>
          <w:b/>
          <w:bCs/>
        </w:rPr>
        <w:t>C</w:t>
      </w:r>
      <w:r>
        <w:rPr>
          <w:rFonts w:ascii="Times New Roman" w:hAnsi="Times New Roman" w:cs="Times New Roman"/>
          <w:b/>
          <w:bCs/>
        </w:rPr>
        <w:t>ost breakdown at 16</w:t>
      </w:r>
      <w:r w:rsidR="007B6C6E">
        <w:rPr>
          <w:rFonts w:ascii="Times New Roman" w:hAnsi="Times New Roman" w:cs="Times New Roman"/>
          <w:b/>
          <w:bCs/>
        </w:rPr>
        <w:t xml:space="preserve">.99 with profit margin </w:t>
      </w:r>
      <w:r w:rsidR="00042015">
        <w:rPr>
          <w:rFonts w:ascii="Times New Roman" w:hAnsi="Times New Roman" w:cs="Times New Roman"/>
          <w:b/>
          <w:bCs/>
        </w:rPr>
        <w:t xml:space="preserve">at </w:t>
      </w:r>
      <w:r w:rsidR="007B6C6E">
        <w:rPr>
          <w:rFonts w:ascii="Times New Roman" w:hAnsi="Times New Roman" w:cs="Times New Roman"/>
          <w:b/>
          <w:bCs/>
        </w:rPr>
        <w:t>30.19%</w:t>
      </w:r>
      <w:r w:rsidRPr="00F1473B">
        <w:rPr>
          <w:rFonts w:ascii="Times New Roman" w:hAnsi="Times New Roman" w:cs="Times New Roman"/>
          <w:b/>
          <w:bCs/>
        </w:rPr>
        <w:t>.</w:t>
      </w:r>
    </w:p>
    <w:p w14:paraId="221136AA" w14:textId="77777777" w:rsidR="000449C4" w:rsidRDefault="000449C4" w:rsidP="000449C4">
      <w:pPr>
        <w:pStyle w:val="ListParagraph"/>
        <w:ind w:left="1080"/>
        <w:rPr>
          <w:rFonts w:ascii="Times New Roman" w:hAnsi="Times New Roman" w:cs="Times New Roman"/>
          <w:b/>
          <w:bCs/>
        </w:rPr>
      </w:pPr>
    </w:p>
    <w:p w14:paraId="65B7F847" w14:textId="77777777" w:rsidR="000449C4" w:rsidRPr="00F1473B" w:rsidRDefault="000449C4" w:rsidP="000449C4">
      <w:pPr>
        <w:pStyle w:val="ListParagraph"/>
        <w:ind w:left="1080"/>
        <w:rPr>
          <w:rFonts w:ascii="Times New Roman" w:hAnsi="Times New Roman" w:cs="Times New Roman"/>
        </w:rPr>
      </w:pPr>
    </w:p>
    <w:p w14:paraId="1CB21C9B" w14:textId="77777777" w:rsidR="007B6C6E" w:rsidRDefault="00F1473B" w:rsidP="00D65015">
      <w:pPr>
        <w:jc w:val="center"/>
        <w:rPr>
          <w:rFonts w:ascii="Times New Roman" w:hAnsi="Times New Roman" w:cs="Times New Roman"/>
        </w:rPr>
      </w:pPr>
      <w:r>
        <w:rPr>
          <w:noProof/>
        </w:rPr>
        <w:drawing>
          <wp:inline distT="0" distB="0" distL="0" distR="0" wp14:anchorId="73E7666F" wp14:editId="07C902E2">
            <wp:extent cx="5134708" cy="2260879"/>
            <wp:effectExtent l="0" t="0" r="8890" b="6350"/>
            <wp:docPr id="1150767132" name="Chart 1">
              <a:extLst xmlns:a="http://schemas.openxmlformats.org/drawingml/2006/main">
                <a:ext uri="{FF2B5EF4-FFF2-40B4-BE49-F238E27FC236}">
                  <a16:creationId xmlns:a16="http://schemas.microsoft.com/office/drawing/2014/main" id="{6E00A263-C508-9CA1-6CA0-561F0A5E9D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39BF469" w14:textId="04FD5749" w:rsidR="005B789A" w:rsidRPr="005B789A" w:rsidRDefault="005B789A" w:rsidP="005B789A">
      <w:pPr>
        <w:pStyle w:val="ListParagraph"/>
        <w:ind w:left="1080"/>
        <w:jc w:val="center"/>
        <w:rPr>
          <w:rFonts w:ascii="Times New Roman" w:hAnsi="Times New Roman" w:cs="Times New Roman"/>
          <w:sz w:val="20"/>
          <w:szCs w:val="20"/>
        </w:rPr>
      </w:pPr>
      <w:r w:rsidRPr="005B789A">
        <w:rPr>
          <w:rFonts w:ascii="Times New Roman" w:hAnsi="Times New Roman" w:cs="Times New Roman"/>
          <w:b/>
          <w:bCs/>
          <w:sz w:val="20"/>
          <w:szCs w:val="20"/>
        </w:rPr>
        <w:t>Figure 6</w:t>
      </w:r>
      <w:r w:rsidR="001B4D6A">
        <w:rPr>
          <w:rFonts w:ascii="Times New Roman" w:hAnsi="Times New Roman" w:cs="Times New Roman"/>
          <w:b/>
          <w:bCs/>
          <w:sz w:val="20"/>
          <w:szCs w:val="20"/>
        </w:rPr>
        <w:t>.9</w:t>
      </w:r>
      <w:r w:rsidRPr="005B789A">
        <w:rPr>
          <w:rFonts w:ascii="Times New Roman" w:hAnsi="Times New Roman" w:cs="Times New Roman"/>
          <w:b/>
          <w:bCs/>
          <w:sz w:val="20"/>
          <w:szCs w:val="20"/>
        </w:rPr>
        <w:t xml:space="preserve">: Cost breakdown </w:t>
      </w:r>
    </w:p>
    <w:p w14:paraId="1D064D9B" w14:textId="12552F8A" w:rsidR="00C35500" w:rsidRDefault="009C1479" w:rsidP="009C1479">
      <w:pPr>
        <w:jc w:val="both"/>
        <w:rPr>
          <w:rFonts w:ascii="Times New Roman" w:hAnsi="Times New Roman" w:cs="Times New Roman"/>
        </w:rPr>
      </w:pPr>
      <w:r w:rsidRPr="009C1479">
        <w:rPr>
          <w:rFonts w:ascii="Times New Roman" w:hAnsi="Times New Roman" w:cs="Times New Roman"/>
          <w:b/>
          <w:bCs/>
        </w:rPr>
        <w:t>Interpretation</w:t>
      </w:r>
      <w:r w:rsidRPr="009C1479">
        <w:rPr>
          <w:rFonts w:ascii="Times New Roman" w:hAnsi="Times New Roman" w:cs="Times New Roman"/>
        </w:rPr>
        <w:t xml:space="preserve"> :</w:t>
      </w:r>
      <w:r w:rsidR="007F2EF8" w:rsidRPr="009C1479">
        <w:rPr>
          <w:rFonts w:ascii="Times New Roman" w:hAnsi="Times New Roman" w:cs="Times New Roman"/>
        </w:rPr>
        <w:t xml:space="preserve">After accounting for all expenses, the estimated profit margin stands at </w:t>
      </w:r>
      <w:r w:rsidR="007F2EF8" w:rsidRPr="009C1479">
        <w:rPr>
          <w:rFonts w:ascii="Times New Roman" w:hAnsi="Times New Roman" w:cs="Times New Roman"/>
          <w:b/>
          <w:bCs/>
        </w:rPr>
        <w:t>30.19%</w:t>
      </w:r>
      <w:r w:rsidR="007F2EF8" w:rsidRPr="009C1479">
        <w:rPr>
          <w:rFonts w:ascii="Times New Roman" w:hAnsi="Times New Roman" w:cs="Times New Roman"/>
        </w:rPr>
        <w:t xml:space="preserve">, which is healthy for a competitive electronics accessory </w:t>
      </w:r>
      <w:r w:rsidR="00366094" w:rsidRPr="009C1479">
        <w:rPr>
          <w:rFonts w:ascii="Times New Roman" w:hAnsi="Times New Roman" w:cs="Times New Roman"/>
        </w:rPr>
        <w:t>category. This</w:t>
      </w:r>
      <w:r w:rsidR="007F2EF8" w:rsidRPr="009C1479">
        <w:rPr>
          <w:rFonts w:ascii="Times New Roman" w:hAnsi="Times New Roman" w:cs="Times New Roman"/>
        </w:rPr>
        <w:t xml:space="preserve"> indicates that the product is financially viable at the current pricing structure</w:t>
      </w:r>
      <w:r w:rsidR="00366094" w:rsidRPr="009C1479">
        <w:rPr>
          <w:rFonts w:ascii="Times New Roman" w:hAnsi="Times New Roman" w:cs="Times New Roman"/>
        </w:rPr>
        <w:t>.</w:t>
      </w:r>
    </w:p>
    <w:p w14:paraId="4B96A799" w14:textId="77777777" w:rsidR="000E629C" w:rsidRDefault="000E629C" w:rsidP="007B6C6E">
      <w:pPr>
        <w:rPr>
          <w:rFonts w:ascii="Times New Roman" w:hAnsi="Times New Roman" w:cs="Times New Roman"/>
        </w:rPr>
      </w:pPr>
    </w:p>
    <w:p w14:paraId="710C987C" w14:textId="77777777" w:rsidR="000E629C" w:rsidRDefault="000E629C" w:rsidP="007B6C6E">
      <w:pPr>
        <w:rPr>
          <w:rFonts w:ascii="Times New Roman" w:hAnsi="Times New Roman" w:cs="Times New Roman"/>
        </w:rPr>
      </w:pPr>
    </w:p>
    <w:p w14:paraId="1895D25E" w14:textId="77777777" w:rsidR="000E629C" w:rsidRDefault="000E629C" w:rsidP="007B6C6E">
      <w:pPr>
        <w:rPr>
          <w:rFonts w:ascii="Times New Roman" w:hAnsi="Times New Roman" w:cs="Times New Roman"/>
        </w:rPr>
      </w:pPr>
    </w:p>
    <w:p w14:paraId="075E7BE9" w14:textId="77777777" w:rsidR="000E629C" w:rsidRDefault="000E629C" w:rsidP="007B6C6E">
      <w:pPr>
        <w:rPr>
          <w:rFonts w:ascii="Times New Roman" w:hAnsi="Times New Roman" w:cs="Times New Roman"/>
        </w:rPr>
      </w:pPr>
    </w:p>
    <w:p w14:paraId="5BAA119D" w14:textId="77777777" w:rsidR="000E629C" w:rsidRDefault="000E629C" w:rsidP="007B6C6E">
      <w:pPr>
        <w:rPr>
          <w:rFonts w:ascii="Times New Roman" w:hAnsi="Times New Roman" w:cs="Times New Roman"/>
        </w:rPr>
      </w:pPr>
    </w:p>
    <w:p w14:paraId="15EFE293" w14:textId="77777777" w:rsidR="000E629C" w:rsidRDefault="000E629C" w:rsidP="007B6C6E">
      <w:pPr>
        <w:rPr>
          <w:rFonts w:ascii="Times New Roman" w:hAnsi="Times New Roman" w:cs="Times New Roman"/>
        </w:rPr>
      </w:pPr>
    </w:p>
    <w:p w14:paraId="0E9AB8EC" w14:textId="77777777" w:rsidR="000E629C" w:rsidRDefault="000E629C" w:rsidP="007B6C6E">
      <w:pPr>
        <w:rPr>
          <w:rFonts w:ascii="Times New Roman" w:hAnsi="Times New Roman" w:cs="Times New Roman"/>
        </w:rPr>
      </w:pPr>
    </w:p>
    <w:p w14:paraId="2C6558BC" w14:textId="7111D4A6" w:rsidR="007B6C6E" w:rsidRDefault="000449C4" w:rsidP="007B6C6E">
      <w:pPr>
        <w:rPr>
          <w:rFonts w:ascii="Times New Roman" w:hAnsi="Times New Roman" w:cs="Times New Roman"/>
        </w:rPr>
      </w:pPr>
      <w:r>
        <w:rPr>
          <w:rFonts w:ascii="Times New Roman" w:hAnsi="Times New Roman" w:cs="Times New Roman"/>
        </w:rPr>
        <w:br w:type="page"/>
      </w:r>
    </w:p>
    <w:p w14:paraId="15DBE943" w14:textId="3740BAE9" w:rsidR="00C35500" w:rsidRPr="004223B4" w:rsidRDefault="00CF0615" w:rsidP="004223B4">
      <w:pPr>
        <w:pStyle w:val="ListParagraph"/>
        <w:numPr>
          <w:ilvl w:val="0"/>
          <w:numId w:val="7"/>
        </w:numPr>
        <w:jc w:val="both"/>
        <w:rPr>
          <w:rFonts w:ascii="Times New Roman" w:hAnsi="Times New Roman" w:cs="Times New Roman"/>
          <w:b/>
          <w:bCs/>
          <w:sz w:val="36"/>
          <w:szCs w:val="36"/>
        </w:rPr>
      </w:pPr>
      <w:r w:rsidRPr="004223B4">
        <w:rPr>
          <w:rFonts w:ascii="Times New Roman" w:hAnsi="Times New Roman" w:cs="Times New Roman"/>
          <w:b/>
          <w:bCs/>
          <w:sz w:val="36"/>
          <w:szCs w:val="36"/>
        </w:rPr>
        <w:lastRenderedPageBreak/>
        <w:t>Keywords Trend</w:t>
      </w:r>
      <w:r w:rsidR="00FB2940" w:rsidRPr="004223B4">
        <w:rPr>
          <w:rFonts w:ascii="Times New Roman" w:hAnsi="Times New Roman" w:cs="Times New Roman"/>
          <w:b/>
          <w:bCs/>
          <w:sz w:val="36"/>
          <w:szCs w:val="36"/>
        </w:rPr>
        <w:t xml:space="preserve"> (Amazon)</w:t>
      </w:r>
    </w:p>
    <w:p w14:paraId="2EC7EDC7" w14:textId="1354461B" w:rsidR="00CF0615" w:rsidRPr="00CB632E" w:rsidRDefault="00CF0615" w:rsidP="004223B4">
      <w:pPr>
        <w:pStyle w:val="ListParagraph"/>
        <w:numPr>
          <w:ilvl w:val="1"/>
          <w:numId w:val="7"/>
        </w:numPr>
        <w:rPr>
          <w:rFonts w:ascii="Times New Roman" w:hAnsi="Times New Roman" w:cs="Times New Roman"/>
        </w:rPr>
      </w:pPr>
      <w:r>
        <w:rPr>
          <w:rFonts w:ascii="Times New Roman" w:hAnsi="Times New Roman" w:cs="Times New Roman"/>
          <w:b/>
          <w:bCs/>
        </w:rPr>
        <w:t>Trend for</w:t>
      </w:r>
      <w:r w:rsidR="00CB632E">
        <w:rPr>
          <w:rFonts w:ascii="Times New Roman" w:hAnsi="Times New Roman" w:cs="Times New Roman"/>
          <w:b/>
          <w:bCs/>
        </w:rPr>
        <w:t xml:space="preserve"> “Universal Adapter”</w:t>
      </w:r>
      <w:r w:rsidRPr="00F1473B">
        <w:rPr>
          <w:rFonts w:ascii="Times New Roman" w:hAnsi="Times New Roman" w:cs="Times New Roman"/>
          <w:b/>
          <w:bCs/>
        </w:rPr>
        <w:t>.</w:t>
      </w:r>
    </w:p>
    <w:p w14:paraId="4670DE7F" w14:textId="3E331FDB" w:rsidR="00CB632E" w:rsidRDefault="00CB632E" w:rsidP="00CB632E">
      <w:pPr>
        <w:ind w:left="360"/>
        <w:jc w:val="center"/>
        <w:rPr>
          <w:rFonts w:ascii="Times New Roman" w:hAnsi="Times New Roman" w:cs="Times New Roman"/>
        </w:rPr>
      </w:pPr>
      <w:r>
        <w:rPr>
          <w:rFonts w:ascii="Times New Roman" w:hAnsi="Times New Roman" w:cs="Times New Roman"/>
          <w:noProof/>
        </w:rPr>
        <w:drawing>
          <wp:inline distT="0" distB="0" distL="0" distR="0" wp14:anchorId="1B6D1FBC" wp14:editId="343E385A">
            <wp:extent cx="4250453" cy="2502590"/>
            <wp:effectExtent l="0" t="0" r="0" b="0"/>
            <wp:docPr id="1428765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5587" name="Picture 14287655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70364" cy="2514313"/>
                    </a:xfrm>
                    <a:prstGeom prst="rect">
                      <a:avLst/>
                    </a:prstGeom>
                  </pic:spPr>
                </pic:pic>
              </a:graphicData>
            </a:graphic>
          </wp:inline>
        </w:drawing>
      </w:r>
    </w:p>
    <w:p w14:paraId="764DDE00" w14:textId="1AEABA29" w:rsidR="004622C3" w:rsidRPr="004622C3" w:rsidRDefault="004622C3" w:rsidP="004622C3">
      <w:pPr>
        <w:pStyle w:val="ListParagraph"/>
        <w:ind w:left="1080"/>
        <w:jc w:val="center"/>
        <w:rPr>
          <w:rFonts w:ascii="Times New Roman" w:hAnsi="Times New Roman" w:cs="Times New Roman"/>
          <w:i/>
          <w:iCs/>
          <w:sz w:val="20"/>
          <w:szCs w:val="20"/>
        </w:rPr>
      </w:pPr>
      <w:r w:rsidRPr="004622C3">
        <w:rPr>
          <w:rFonts w:ascii="Times New Roman" w:hAnsi="Times New Roman" w:cs="Times New Roman"/>
          <w:b/>
          <w:bCs/>
          <w:i/>
          <w:iCs/>
          <w:sz w:val="20"/>
          <w:szCs w:val="20"/>
        </w:rPr>
        <w:t xml:space="preserve">Figure 7.1: Trend of Universal Adapter </w:t>
      </w:r>
      <w:r w:rsidR="005A068D">
        <w:rPr>
          <w:rFonts w:ascii="Times New Roman" w:hAnsi="Times New Roman" w:cs="Times New Roman"/>
          <w:b/>
          <w:bCs/>
          <w:i/>
          <w:iCs/>
          <w:sz w:val="20"/>
          <w:szCs w:val="20"/>
        </w:rPr>
        <w:t>(5 years)</w:t>
      </w:r>
    </w:p>
    <w:p w14:paraId="7ADBD3B2" w14:textId="5FBB992C" w:rsidR="00CB632E" w:rsidRDefault="00CB632E" w:rsidP="00CB632E">
      <w:pPr>
        <w:ind w:left="360"/>
        <w:jc w:val="center"/>
        <w:rPr>
          <w:rFonts w:ascii="Times New Roman" w:hAnsi="Times New Roman" w:cs="Times New Roman"/>
        </w:rPr>
      </w:pPr>
      <w:r>
        <w:rPr>
          <w:rFonts w:ascii="Times New Roman" w:hAnsi="Times New Roman" w:cs="Times New Roman"/>
          <w:noProof/>
        </w:rPr>
        <w:drawing>
          <wp:inline distT="0" distB="0" distL="0" distR="0" wp14:anchorId="3AF01DFA" wp14:editId="5189F30E">
            <wp:extent cx="4400740" cy="2512088"/>
            <wp:effectExtent l="0" t="0" r="0" b="2540"/>
            <wp:docPr id="11709630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63022" name="Picture 11709630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26217" cy="2526631"/>
                    </a:xfrm>
                    <a:prstGeom prst="rect">
                      <a:avLst/>
                    </a:prstGeom>
                  </pic:spPr>
                </pic:pic>
              </a:graphicData>
            </a:graphic>
          </wp:inline>
        </w:drawing>
      </w:r>
    </w:p>
    <w:p w14:paraId="3ED4E450" w14:textId="02B5B218" w:rsidR="004622C3" w:rsidRPr="004622C3" w:rsidRDefault="004622C3" w:rsidP="004622C3">
      <w:pPr>
        <w:pStyle w:val="ListParagraph"/>
        <w:ind w:left="1080"/>
        <w:jc w:val="center"/>
        <w:rPr>
          <w:rFonts w:ascii="Times New Roman" w:hAnsi="Times New Roman" w:cs="Times New Roman"/>
          <w:i/>
          <w:iCs/>
          <w:sz w:val="20"/>
          <w:szCs w:val="20"/>
        </w:rPr>
      </w:pPr>
      <w:r w:rsidRPr="004622C3">
        <w:rPr>
          <w:rFonts w:ascii="Times New Roman" w:hAnsi="Times New Roman" w:cs="Times New Roman"/>
          <w:b/>
          <w:bCs/>
          <w:i/>
          <w:iCs/>
          <w:sz w:val="20"/>
          <w:szCs w:val="20"/>
        </w:rPr>
        <w:t xml:space="preserve">Figure 7.1: Trend of Universal Adapter </w:t>
      </w:r>
      <w:r w:rsidR="005A068D">
        <w:rPr>
          <w:rFonts w:ascii="Times New Roman" w:hAnsi="Times New Roman" w:cs="Times New Roman"/>
          <w:b/>
          <w:bCs/>
          <w:i/>
          <w:iCs/>
          <w:sz w:val="20"/>
          <w:szCs w:val="20"/>
        </w:rPr>
        <w:t>(12 months)</w:t>
      </w:r>
    </w:p>
    <w:p w14:paraId="74F226DD" w14:textId="77777777" w:rsidR="00CB632E" w:rsidRDefault="00CB632E" w:rsidP="00CB632E">
      <w:pPr>
        <w:jc w:val="center"/>
        <w:rPr>
          <w:rFonts w:ascii="Times New Roman" w:hAnsi="Times New Roman" w:cs="Times New Roman"/>
          <w:sz w:val="20"/>
          <w:szCs w:val="20"/>
        </w:rPr>
      </w:pPr>
    </w:p>
    <w:p w14:paraId="5D0CBAFA" w14:textId="0B62171C" w:rsidR="00CB632E" w:rsidRDefault="00CB632E" w:rsidP="00C07093">
      <w:pPr>
        <w:jc w:val="both"/>
        <w:rPr>
          <w:rFonts w:ascii="Times New Roman" w:hAnsi="Times New Roman" w:cs="Times New Roman"/>
        </w:rPr>
      </w:pPr>
      <w:r w:rsidRPr="00086703">
        <w:rPr>
          <w:rFonts w:ascii="Times New Roman" w:hAnsi="Times New Roman" w:cs="Times New Roman"/>
          <w:b/>
          <w:bCs/>
          <w:sz w:val="28"/>
          <w:szCs w:val="28"/>
        </w:rPr>
        <w:t>Interpretation</w:t>
      </w:r>
      <w:r w:rsidRPr="00D64100">
        <w:rPr>
          <w:rFonts w:ascii="Times New Roman" w:hAnsi="Times New Roman" w:cs="Times New Roman"/>
        </w:rPr>
        <w:t>: </w:t>
      </w:r>
      <w:r w:rsidR="00D06A21" w:rsidRPr="00D06A21">
        <w:rPr>
          <w:rFonts w:ascii="Times New Roman" w:hAnsi="Times New Roman" w:cs="Times New Roman"/>
        </w:rPr>
        <w:t xml:space="preserve">The 5-year trend shows a </w:t>
      </w:r>
      <w:r w:rsidR="00D06A21" w:rsidRPr="00D06A21">
        <w:rPr>
          <w:rFonts w:ascii="Times New Roman" w:hAnsi="Times New Roman" w:cs="Times New Roman"/>
          <w:b/>
          <w:bCs/>
        </w:rPr>
        <w:t>stable and consistently strong search interest</w:t>
      </w:r>
      <w:r w:rsidR="00D06A21" w:rsidRPr="00D06A21">
        <w:rPr>
          <w:rFonts w:ascii="Times New Roman" w:hAnsi="Times New Roman" w:cs="Times New Roman"/>
        </w:rPr>
        <w:t xml:space="preserve"> for “Universal Adapter” in the UK. Although there are small ups and downs, the overall pattern is </w:t>
      </w:r>
      <w:r w:rsidR="00D06A21" w:rsidRPr="00D06A21">
        <w:rPr>
          <w:rFonts w:ascii="Times New Roman" w:hAnsi="Times New Roman" w:cs="Times New Roman"/>
          <w:b/>
          <w:bCs/>
        </w:rPr>
        <w:t>steady with a slight upward trajectory</w:t>
      </w:r>
      <w:r w:rsidR="00D06A21" w:rsidRPr="00D06A21">
        <w:rPr>
          <w:rFonts w:ascii="Times New Roman" w:hAnsi="Times New Roman" w:cs="Times New Roman"/>
        </w:rPr>
        <w:t xml:space="preserve">, indicating that consumer demand has been </w:t>
      </w:r>
      <w:r w:rsidR="00D06A21" w:rsidRPr="00D06A21">
        <w:rPr>
          <w:rFonts w:ascii="Times New Roman" w:hAnsi="Times New Roman" w:cs="Times New Roman"/>
          <w:b/>
          <w:bCs/>
        </w:rPr>
        <w:t>healthy and reliable over time</w:t>
      </w:r>
      <w:r w:rsidR="00D06A21" w:rsidRPr="00D06A21">
        <w:rPr>
          <w:rFonts w:ascii="Times New Roman" w:hAnsi="Times New Roman" w:cs="Times New Roman"/>
        </w:rPr>
        <w:t xml:space="preserve">. Seasonal peaks occur around </w:t>
      </w:r>
      <w:r w:rsidR="00D06A21" w:rsidRPr="00D06A21">
        <w:rPr>
          <w:rFonts w:ascii="Times New Roman" w:hAnsi="Times New Roman" w:cs="Times New Roman"/>
          <w:b/>
          <w:bCs/>
        </w:rPr>
        <w:t>summer (June–August)</w:t>
      </w:r>
      <w:r w:rsidR="00D06A21" w:rsidRPr="00D06A21">
        <w:rPr>
          <w:rFonts w:ascii="Times New Roman" w:hAnsi="Times New Roman" w:cs="Times New Roman"/>
        </w:rPr>
        <w:t xml:space="preserve"> and </w:t>
      </w:r>
      <w:r w:rsidR="00D06A21" w:rsidRPr="00D06A21">
        <w:rPr>
          <w:rFonts w:ascii="Times New Roman" w:hAnsi="Times New Roman" w:cs="Times New Roman"/>
          <w:b/>
          <w:bCs/>
        </w:rPr>
        <w:t>winter travel periods (December)</w:t>
      </w:r>
      <w:r w:rsidR="00D06A21" w:rsidRPr="00D06A21">
        <w:rPr>
          <w:rFonts w:ascii="Times New Roman" w:hAnsi="Times New Roman" w:cs="Times New Roman"/>
        </w:rPr>
        <w:t>, reflecting higher travel activity.</w:t>
      </w:r>
      <w:r w:rsidR="00086703" w:rsidRPr="00086703">
        <w:t xml:space="preserve"> </w:t>
      </w:r>
      <w:r w:rsidR="00086703" w:rsidRPr="00086703">
        <w:rPr>
          <w:rFonts w:ascii="Times New Roman" w:hAnsi="Times New Roman" w:cs="Times New Roman"/>
        </w:rPr>
        <w:t>Long-term demand is stable, predictable, and not declining</w:t>
      </w:r>
      <w:r w:rsidR="00B56D9E">
        <w:rPr>
          <w:rFonts w:ascii="Times New Roman" w:hAnsi="Times New Roman" w:cs="Times New Roman"/>
        </w:rPr>
        <w:t xml:space="preserve"> </w:t>
      </w:r>
      <w:r w:rsidR="00086703" w:rsidRPr="00086703">
        <w:rPr>
          <w:rFonts w:ascii="Times New Roman" w:hAnsi="Times New Roman" w:cs="Times New Roman"/>
        </w:rPr>
        <w:t>making this a reliable product category.</w:t>
      </w:r>
    </w:p>
    <w:p w14:paraId="186DFD9E" w14:textId="3DD1BE26" w:rsidR="00CB632E" w:rsidRDefault="00CB632E" w:rsidP="00CB632E">
      <w:pPr>
        <w:rPr>
          <w:rFonts w:ascii="Times New Roman" w:hAnsi="Times New Roman" w:cs="Times New Roman"/>
        </w:rPr>
      </w:pPr>
    </w:p>
    <w:p w14:paraId="6C79827A" w14:textId="018E4B2D" w:rsidR="00CB632E" w:rsidRPr="00CB632E" w:rsidRDefault="00CB632E" w:rsidP="004223B4">
      <w:pPr>
        <w:pStyle w:val="ListParagraph"/>
        <w:numPr>
          <w:ilvl w:val="1"/>
          <w:numId w:val="7"/>
        </w:numPr>
        <w:rPr>
          <w:rFonts w:ascii="Times New Roman" w:hAnsi="Times New Roman" w:cs="Times New Roman"/>
        </w:rPr>
      </w:pPr>
      <w:r w:rsidRPr="00CB632E">
        <w:rPr>
          <w:rFonts w:ascii="Times New Roman" w:hAnsi="Times New Roman" w:cs="Times New Roman"/>
          <w:b/>
          <w:bCs/>
        </w:rPr>
        <w:lastRenderedPageBreak/>
        <w:t>Trend for “Travel Adapter”.</w:t>
      </w:r>
    </w:p>
    <w:p w14:paraId="2B34D970" w14:textId="77777777" w:rsidR="000415A3" w:rsidRDefault="00CB632E" w:rsidP="000415A3">
      <w:pPr>
        <w:ind w:left="360"/>
        <w:jc w:val="center"/>
        <w:rPr>
          <w:rFonts w:ascii="Times New Roman" w:hAnsi="Times New Roman" w:cs="Times New Roman"/>
          <w:b/>
          <w:bCs/>
          <w:i/>
          <w:iCs/>
          <w:sz w:val="20"/>
          <w:szCs w:val="20"/>
        </w:rPr>
      </w:pPr>
      <w:r>
        <w:rPr>
          <w:rFonts w:ascii="Times New Roman" w:hAnsi="Times New Roman" w:cs="Times New Roman"/>
          <w:noProof/>
        </w:rPr>
        <w:drawing>
          <wp:inline distT="0" distB="0" distL="0" distR="0" wp14:anchorId="3717EC17" wp14:editId="393F6EC9">
            <wp:extent cx="4652387" cy="2682081"/>
            <wp:effectExtent l="0" t="0" r="0" b="4445"/>
            <wp:docPr id="313054470" name="Picture 14"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54470" name="Picture 14" descr="A graph on a computer scree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63207" cy="2688319"/>
                    </a:xfrm>
                    <a:prstGeom prst="rect">
                      <a:avLst/>
                    </a:prstGeom>
                  </pic:spPr>
                </pic:pic>
              </a:graphicData>
            </a:graphic>
          </wp:inline>
        </w:drawing>
      </w:r>
    </w:p>
    <w:p w14:paraId="7B7D33E7" w14:textId="0BF75998" w:rsidR="00CB632E" w:rsidRDefault="004622C3" w:rsidP="000415A3">
      <w:pPr>
        <w:ind w:left="360"/>
        <w:jc w:val="center"/>
        <w:rPr>
          <w:rFonts w:ascii="Times New Roman" w:hAnsi="Times New Roman" w:cs="Times New Roman"/>
          <w:b/>
          <w:bCs/>
          <w:i/>
          <w:iCs/>
          <w:sz w:val="20"/>
          <w:szCs w:val="20"/>
        </w:rPr>
      </w:pPr>
      <w:r w:rsidRPr="000415A3">
        <w:rPr>
          <w:rFonts w:ascii="Times New Roman" w:hAnsi="Times New Roman" w:cs="Times New Roman"/>
          <w:b/>
          <w:bCs/>
          <w:i/>
          <w:iCs/>
          <w:sz w:val="20"/>
          <w:szCs w:val="20"/>
        </w:rPr>
        <w:t xml:space="preserve">Figure 7.1: Trend of </w:t>
      </w:r>
      <w:r w:rsidR="005A068D" w:rsidRPr="000415A3">
        <w:rPr>
          <w:rFonts w:ascii="Times New Roman" w:hAnsi="Times New Roman" w:cs="Times New Roman"/>
          <w:b/>
          <w:bCs/>
          <w:i/>
          <w:iCs/>
          <w:sz w:val="20"/>
          <w:szCs w:val="20"/>
        </w:rPr>
        <w:t>Travel</w:t>
      </w:r>
      <w:r w:rsidRPr="000415A3">
        <w:rPr>
          <w:rFonts w:ascii="Times New Roman" w:hAnsi="Times New Roman" w:cs="Times New Roman"/>
          <w:b/>
          <w:bCs/>
          <w:i/>
          <w:iCs/>
          <w:sz w:val="20"/>
          <w:szCs w:val="20"/>
        </w:rPr>
        <w:t xml:space="preserve"> Adapter </w:t>
      </w:r>
      <w:r w:rsidR="005A068D" w:rsidRPr="000415A3">
        <w:rPr>
          <w:rFonts w:ascii="Times New Roman" w:hAnsi="Times New Roman" w:cs="Times New Roman"/>
          <w:b/>
          <w:bCs/>
          <w:i/>
          <w:iCs/>
          <w:sz w:val="20"/>
          <w:szCs w:val="20"/>
        </w:rPr>
        <w:t>(5 years)</w:t>
      </w:r>
    </w:p>
    <w:p w14:paraId="13495A59" w14:textId="77777777" w:rsidR="00C07093" w:rsidRDefault="00C07093" w:rsidP="00C07093">
      <w:pPr>
        <w:ind w:left="360"/>
        <w:jc w:val="both"/>
        <w:rPr>
          <w:rFonts w:ascii="Times New Roman" w:hAnsi="Times New Roman" w:cs="Times New Roman"/>
          <w:noProof/>
        </w:rPr>
      </w:pPr>
      <w:r w:rsidRPr="0040349C">
        <w:rPr>
          <w:rFonts w:ascii="Times New Roman" w:hAnsi="Times New Roman" w:cs="Times New Roman"/>
          <w:b/>
          <w:bCs/>
          <w:sz w:val="28"/>
          <w:szCs w:val="28"/>
        </w:rPr>
        <w:t>Interpretation</w:t>
      </w:r>
      <w:r>
        <w:rPr>
          <w:rFonts w:ascii="Times New Roman" w:hAnsi="Times New Roman" w:cs="Times New Roman"/>
          <w:noProof/>
        </w:rPr>
        <w:t xml:space="preserve">: </w:t>
      </w:r>
      <w:r w:rsidRPr="000415A3">
        <w:rPr>
          <w:rFonts w:ascii="Times New Roman" w:hAnsi="Times New Roman" w:cs="Times New Roman"/>
          <w:noProof/>
        </w:rPr>
        <w:t xml:space="preserve">The 12-month graph shows </w:t>
      </w:r>
      <w:r w:rsidRPr="000415A3">
        <w:rPr>
          <w:rFonts w:ascii="Times New Roman" w:hAnsi="Times New Roman" w:cs="Times New Roman"/>
          <w:b/>
          <w:bCs/>
          <w:noProof/>
        </w:rPr>
        <w:t>steady search activity</w:t>
      </w:r>
      <w:r w:rsidRPr="000415A3">
        <w:rPr>
          <w:rFonts w:ascii="Times New Roman" w:hAnsi="Times New Roman" w:cs="Times New Roman"/>
          <w:noProof/>
        </w:rPr>
        <w:t xml:space="preserve"> with minor peaks around typical vacation periods. Interest does not fall drastically at any point, meaning the keyword maintains </w:t>
      </w:r>
      <w:r w:rsidRPr="000415A3">
        <w:rPr>
          <w:rFonts w:ascii="Times New Roman" w:hAnsi="Times New Roman" w:cs="Times New Roman"/>
          <w:b/>
          <w:bCs/>
          <w:noProof/>
        </w:rPr>
        <w:t>high short-term demand</w:t>
      </w:r>
      <w:r w:rsidRPr="000415A3">
        <w:rPr>
          <w:rFonts w:ascii="Times New Roman" w:hAnsi="Times New Roman" w:cs="Times New Roman"/>
          <w:noProof/>
        </w:rPr>
        <w:t>.</w:t>
      </w:r>
    </w:p>
    <w:p w14:paraId="2F31CF6B" w14:textId="77777777" w:rsidR="000415A3" w:rsidRPr="000415A3" w:rsidRDefault="000415A3" w:rsidP="00C07093">
      <w:pPr>
        <w:ind w:left="360"/>
        <w:rPr>
          <w:rFonts w:ascii="Times New Roman" w:hAnsi="Times New Roman" w:cs="Times New Roman"/>
          <w:noProof/>
        </w:rPr>
      </w:pPr>
    </w:p>
    <w:p w14:paraId="34AD680B" w14:textId="2B7F9869" w:rsidR="00CB632E" w:rsidRDefault="00CB632E" w:rsidP="00CB632E">
      <w:pPr>
        <w:ind w:left="360"/>
        <w:jc w:val="center"/>
        <w:rPr>
          <w:rFonts w:ascii="Times New Roman" w:hAnsi="Times New Roman" w:cs="Times New Roman"/>
          <w:noProof/>
        </w:rPr>
      </w:pPr>
      <w:r>
        <w:rPr>
          <w:rFonts w:ascii="Times New Roman" w:hAnsi="Times New Roman" w:cs="Times New Roman"/>
          <w:noProof/>
        </w:rPr>
        <w:drawing>
          <wp:inline distT="0" distB="0" distL="0" distR="0" wp14:anchorId="5906B422" wp14:editId="768DCEB2">
            <wp:extent cx="4045271" cy="2331218"/>
            <wp:effectExtent l="0" t="0" r="0" b="0"/>
            <wp:docPr id="1419277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77015" name="Picture 14192770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57107" cy="2338039"/>
                    </a:xfrm>
                    <a:prstGeom prst="rect">
                      <a:avLst/>
                    </a:prstGeom>
                  </pic:spPr>
                </pic:pic>
              </a:graphicData>
            </a:graphic>
          </wp:inline>
        </w:drawing>
      </w:r>
    </w:p>
    <w:p w14:paraId="73F6AF44" w14:textId="632DD6A9" w:rsidR="004622C3" w:rsidRPr="004622C3" w:rsidRDefault="004622C3" w:rsidP="004622C3">
      <w:pPr>
        <w:pStyle w:val="ListParagraph"/>
        <w:ind w:left="1080"/>
        <w:jc w:val="center"/>
        <w:rPr>
          <w:rFonts w:ascii="Times New Roman" w:hAnsi="Times New Roman" w:cs="Times New Roman"/>
          <w:i/>
          <w:iCs/>
          <w:sz w:val="20"/>
          <w:szCs w:val="20"/>
        </w:rPr>
      </w:pPr>
      <w:r w:rsidRPr="004622C3">
        <w:rPr>
          <w:rFonts w:ascii="Times New Roman" w:hAnsi="Times New Roman" w:cs="Times New Roman"/>
          <w:b/>
          <w:bCs/>
          <w:i/>
          <w:iCs/>
          <w:sz w:val="20"/>
          <w:szCs w:val="20"/>
        </w:rPr>
        <w:t>Figure 7.1: Trend of</w:t>
      </w:r>
      <w:r w:rsidR="005A068D">
        <w:rPr>
          <w:rFonts w:ascii="Times New Roman" w:hAnsi="Times New Roman" w:cs="Times New Roman"/>
          <w:b/>
          <w:bCs/>
          <w:i/>
          <w:iCs/>
          <w:sz w:val="20"/>
          <w:szCs w:val="20"/>
        </w:rPr>
        <w:t xml:space="preserve"> Travel </w:t>
      </w:r>
      <w:r w:rsidRPr="004622C3">
        <w:rPr>
          <w:rFonts w:ascii="Times New Roman" w:hAnsi="Times New Roman" w:cs="Times New Roman"/>
          <w:b/>
          <w:bCs/>
          <w:i/>
          <w:iCs/>
          <w:sz w:val="20"/>
          <w:szCs w:val="20"/>
        </w:rPr>
        <w:t>Adapter</w:t>
      </w:r>
      <w:r w:rsidR="005A068D">
        <w:rPr>
          <w:rFonts w:ascii="Times New Roman" w:hAnsi="Times New Roman" w:cs="Times New Roman"/>
          <w:b/>
          <w:bCs/>
          <w:i/>
          <w:iCs/>
          <w:sz w:val="20"/>
          <w:szCs w:val="20"/>
        </w:rPr>
        <w:t xml:space="preserve"> (12 months)</w:t>
      </w:r>
      <w:r w:rsidRPr="004622C3">
        <w:rPr>
          <w:rFonts w:ascii="Times New Roman" w:hAnsi="Times New Roman" w:cs="Times New Roman"/>
          <w:b/>
          <w:bCs/>
          <w:i/>
          <w:iCs/>
          <w:sz w:val="20"/>
          <w:szCs w:val="20"/>
        </w:rPr>
        <w:t xml:space="preserve"> </w:t>
      </w:r>
    </w:p>
    <w:p w14:paraId="2C51AAB1" w14:textId="77777777" w:rsidR="00CB632E" w:rsidRDefault="00CB632E" w:rsidP="00CB632E">
      <w:pPr>
        <w:jc w:val="center"/>
        <w:rPr>
          <w:rFonts w:ascii="Times New Roman" w:hAnsi="Times New Roman" w:cs="Times New Roman"/>
          <w:sz w:val="20"/>
          <w:szCs w:val="20"/>
        </w:rPr>
      </w:pPr>
    </w:p>
    <w:p w14:paraId="68E16BC4" w14:textId="3F879F3C" w:rsidR="00CB632E" w:rsidRPr="00C07093" w:rsidRDefault="000415A3" w:rsidP="00CB632E">
      <w:pPr>
        <w:rPr>
          <w:rFonts w:ascii="Times New Roman" w:hAnsi="Times New Roman" w:cs="Times New Roman"/>
          <w:sz w:val="20"/>
          <w:szCs w:val="20"/>
        </w:rPr>
      </w:pPr>
      <w:r>
        <w:rPr>
          <w:rFonts w:ascii="Times New Roman" w:hAnsi="Times New Roman" w:cs="Times New Roman"/>
          <w:b/>
          <w:bCs/>
          <w:sz w:val="28"/>
          <w:szCs w:val="28"/>
        </w:rPr>
        <w:t>Conclusion</w:t>
      </w:r>
      <w:r w:rsidR="00CB632E" w:rsidRPr="0040349C">
        <w:rPr>
          <w:rFonts w:ascii="Times New Roman" w:hAnsi="Times New Roman" w:cs="Times New Roman"/>
        </w:rPr>
        <w:t>: </w:t>
      </w:r>
      <w:r w:rsidR="0040349C" w:rsidRPr="0040349C">
        <w:rPr>
          <w:rFonts w:ascii="Times New Roman" w:hAnsi="Times New Roman" w:cs="Times New Roman"/>
        </w:rPr>
        <w:t xml:space="preserve">Rising long-term interest indicates that the overall travel-accessories market is </w:t>
      </w:r>
      <w:r w:rsidR="0040349C" w:rsidRPr="0040349C">
        <w:rPr>
          <w:rFonts w:ascii="Times New Roman" w:hAnsi="Times New Roman" w:cs="Times New Roman"/>
          <w:b/>
          <w:bCs/>
        </w:rPr>
        <w:t>expanding</w:t>
      </w:r>
      <w:r w:rsidR="0040349C" w:rsidRPr="0040349C">
        <w:rPr>
          <w:rFonts w:ascii="Times New Roman" w:hAnsi="Times New Roman" w:cs="Times New Roman"/>
        </w:rPr>
        <w:t>, making it a good time to enter with a differentiated product</w:t>
      </w:r>
      <w:r w:rsidR="0040349C" w:rsidRPr="0040349C">
        <w:rPr>
          <w:rFonts w:ascii="Times New Roman" w:hAnsi="Times New Roman" w:cs="Times New Roman"/>
          <w:sz w:val="20"/>
          <w:szCs w:val="20"/>
        </w:rPr>
        <w:t>.</w:t>
      </w:r>
    </w:p>
    <w:p w14:paraId="049157F8" w14:textId="5607499C" w:rsidR="00057691" w:rsidRDefault="00057691">
      <w:pPr>
        <w:rPr>
          <w:rFonts w:ascii="Times New Roman" w:hAnsi="Times New Roman" w:cs="Times New Roman"/>
        </w:rPr>
      </w:pPr>
      <w:r>
        <w:rPr>
          <w:rFonts w:ascii="Times New Roman" w:hAnsi="Times New Roman" w:cs="Times New Roman"/>
        </w:rPr>
        <w:br w:type="page"/>
      </w:r>
    </w:p>
    <w:p w14:paraId="709FBB9D" w14:textId="77777777" w:rsidR="005A068D" w:rsidRDefault="005A068D" w:rsidP="00CB632E">
      <w:pPr>
        <w:rPr>
          <w:rFonts w:ascii="Times New Roman" w:hAnsi="Times New Roman" w:cs="Times New Roman"/>
        </w:rPr>
      </w:pPr>
    </w:p>
    <w:p w14:paraId="30862A23" w14:textId="061BF2D0" w:rsidR="00CB632E" w:rsidRPr="00442E20" w:rsidRDefault="00CB632E" w:rsidP="004223B4">
      <w:pPr>
        <w:pStyle w:val="ListParagraph"/>
        <w:numPr>
          <w:ilvl w:val="1"/>
          <w:numId w:val="7"/>
        </w:numPr>
        <w:rPr>
          <w:rFonts w:ascii="Times New Roman" w:hAnsi="Times New Roman" w:cs="Times New Roman"/>
        </w:rPr>
      </w:pPr>
      <w:r w:rsidRPr="00442E20">
        <w:rPr>
          <w:rFonts w:ascii="Times New Roman" w:hAnsi="Times New Roman" w:cs="Times New Roman"/>
          <w:b/>
          <w:bCs/>
        </w:rPr>
        <w:t>Trend for “Universal Travel Adapter”.</w:t>
      </w:r>
    </w:p>
    <w:p w14:paraId="448B569A" w14:textId="77777777" w:rsidR="00CB632E" w:rsidRDefault="00CB632E" w:rsidP="00CB632E">
      <w:pPr>
        <w:ind w:left="360"/>
        <w:jc w:val="center"/>
        <w:rPr>
          <w:rFonts w:ascii="Times New Roman" w:hAnsi="Times New Roman" w:cs="Times New Roman"/>
        </w:rPr>
      </w:pPr>
    </w:p>
    <w:p w14:paraId="0B857983" w14:textId="2E1F4A7F" w:rsidR="00CB632E" w:rsidRPr="00CB632E" w:rsidRDefault="00CB632E" w:rsidP="00CB632E">
      <w:pPr>
        <w:ind w:left="360"/>
        <w:jc w:val="center"/>
        <w:rPr>
          <w:rFonts w:ascii="Times New Roman" w:hAnsi="Times New Roman" w:cs="Times New Roman"/>
        </w:rPr>
      </w:pPr>
      <w:r>
        <w:rPr>
          <w:rFonts w:ascii="Times New Roman" w:hAnsi="Times New Roman" w:cs="Times New Roman"/>
          <w:noProof/>
        </w:rPr>
        <w:drawing>
          <wp:inline distT="0" distB="0" distL="0" distR="0" wp14:anchorId="0529B2DA" wp14:editId="0BFC93E3">
            <wp:extent cx="4742815" cy="2759041"/>
            <wp:effectExtent l="0" t="0" r="635" b="3810"/>
            <wp:docPr id="605520315" name="Picture 10"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20315" name="Picture 10" descr="A graph on a computer scree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756630" cy="2767078"/>
                    </a:xfrm>
                    <a:prstGeom prst="rect">
                      <a:avLst/>
                    </a:prstGeom>
                  </pic:spPr>
                </pic:pic>
              </a:graphicData>
            </a:graphic>
          </wp:inline>
        </w:drawing>
      </w:r>
    </w:p>
    <w:p w14:paraId="77C49F48" w14:textId="73837B5F" w:rsidR="005A068D" w:rsidRPr="004622C3" w:rsidRDefault="005A068D" w:rsidP="005A068D">
      <w:pPr>
        <w:pStyle w:val="ListParagraph"/>
        <w:ind w:left="1080"/>
        <w:jc w:val="center"/>
        <w:rPr>
          <w:rFonts w:ascii="Times New Roman" w:hAnsi="Times New Roman" w:cs="Times New Roman"/>
          <w:i/>
          <w:iCs/>
          <w:sz w:val="20"/>
          <w:szCs w:val="20"/>
        </w:rPr>
      </w:pPr>
      <w:r w:rsidRPr="004622C3">
        <w:rPr>
          <w:rFonts w:ascii="Times New Roman" w:hAnsi="Times New Roman" w:cs="Times New Roman"/>
          <w:b/>
          <w:bCs/>
          <w:i/>
          <w:iCs/>
          <w:sz w:val="20"/>
          <w:szCs w:val="20"/>
        </w:rPr>
        <w:t xml:space="preserve">Figure 7.1: Trend of Universal </w:t>
      </w:r>
      <w:r>
        <w:rPr>
          <w:rFonts w:ascii="Times New Roman" w:hAnsi="Times New Roman" w:cs="Times New Roman"/>
          <w:b/>
          <w:bCs/>
          <w:i/>
          <w:iCs/>
          <w:sz w:val="20"/>
          <w:szCs w:val="20"/>
        </w:rPr>
        <w:t xml:space="preserve">Travel </w:t>
      </w:r>
      <w:r w:rsidRPr="004622C3">
        <w:rPr>
          <w:rFonts w:ascii="Times New Roman" w:hAnsi="Times New Roman" w:cs="Times New Roman"/>
          <w:b/>
          <w:bCs/>
          <w:i/>
          <w:iCs/>
          <w:sz w:val="20"/>
          <w:szCs w:val="20"/>
        </w:rPr>
        <w:t xml:space="preserve">Adapter </w:t>
      </w:r>
      <w:r w:rsidR="00A25BC1">
        <w:rPr>
          <w:rFonts w:ascii="Times New Roman" w:hAnsi="Times New Roman" w:cs="Times New Roman"/>
          <w:b/>
          <w:bCs/>
          <w:i/>
          <w:iCs/>
          <w:sz w:val="20"/>
          <w:szCs w:val="20"/>
        </w:rPr>
        <w:t>(5 years)</w:t>
      </w:r>
    </w:p>
    <w:p w14:paraId="3D6EA1D3" w14:textId="1DCF277C" w:rsidR="00CF0615" w:rsidRPr="00224257" w:rsidRDefault="00224257" w:rsidP="00CF0615">
      <w:pPr>
        <w:jc w:val="both"/>
        <w:rPr>
          <w:rFonts w:ascii="Times New Roman" w:hAnsi="Times New Roman" w:cs="Times New Roman"/>
        </w:rPr>
      </w:pPr>
      <w:r w:rsidRPr="00086703">
        <w:rPr>
          <w:rFonts w:ascii="Times New Roman" w:hAnsi="Times New Roman" w:cs="Times New Roman"/>
          <w:b/>
          <w:bCs/>
          <w:sz w:val="28"/>
          <w:szCs w:val="28"/>
        </w:rPr>
        <w:t>Interpretation</w:t>
      </w:r>
      <w:r>
        <w:rPr>
          <w:rFonts w:ascii="Times New Roman" w:hAnsi="Times New Roman" w:cs="Times New Roman"/>
        </w:rPr>
        <w:t xml:space="preserve">: </w:t>
      </w:r>
      <w:r w:rsidRPr="00224257">
        <w:rPr>
          <w:rFonts w:ascii="Times New Roman" w:hAnsi="Times New Roman" w:cs="Times New Roman"/>
        </w:rPr>
        <w:t>Overall, the keyword demonstrates stable, recurring demand, driven primarily by travel cycles rather than continuous year-round interest. This makes the Universal Travel Adapter a dependable seasonal product, with strong sales potential during peak travel periods.</w:t>
      </w:r>
    </w:p>
    <w:p w14:paraId="27152506" w14:textId="67E2D4C5" w:rsidR="00CF0615" w:rsidRPr="008A16CC" w:rsidRDefault="00CF0615" w:rsidP="008A16CC">
      <w:pPr>
        <w:jc w:val="both"/>
        <w:rPr>
          <w:rFonts w:ascii="Times New Roman" w:hAnsi="Times New Roman" w:cs="Times New Roman"/>
          <w:b/>
          <w:bCs/>
          <w:sz w:val="36"/>
          <w:szCs w:val="36"/>
        </w:rPr>
      </w:pPr>
    </w:p>
    <w:p w14:paraId="161B0ED8" w14:textId="77777777" w:rsidR="00CF0615" w:rsidRPr="00CF0615" w:rsidRDefault="00CF0615" w:rsidP="00CF0615">
      <w:pPr>
        <w:ind w:left="360"/>
        <w:jc w:val="both"/>
        <w:rPr>
          <w:rFonts w:ascii="Times New Roman" w:hAnsi="Times New Roman" w:cs="Times New Roman"/>
          <w:b/>
          <w:bCs/>
          <w:sz w:val="36"/>
          <w:szCs w:val="36"/>
        </w:rPr>
      </w:pPr>
    </w:p>
    <w:p w14:paraId="3078E112" w14:textId="77777777" w:rsidR="00202674" w:rsidRDefault="00202674">
      <w:pPr>
        <w:rPr>
          <w:rFonts w:ascii="Times New Roman" w:hAnsi="Times New Roman" w:cs="Times New Roman"/>
        </w:rPr>
      </w:pPr>
    </w:p>
    <w:p w14:paraId="03942E1E" w14:textId="77777777" w:rsidR="0073559D" w:rsidRDefault="0073559D">
      <w:pPr>
        <w:rPr>
          <w:rFonts w:ascii="Times New Roman" w:hAnsi="Times New Roman" w:cs="Times New Roman"/>
        </w:rPr>
      </w:pPr>
    </w:p>
    <w:p w14:paraId="572E2C73" w14:textId="77777777" w:rsidR="00F1551E" w:rsidRDefault="00F1551E">
      <w:pPr>
        <w:rPr>
          <w:rFonts w:ascii="Times New Roman" w:hAnsi="Times New Roman" w:cs="Times New Roman"/>
        </w:rPr>
      </w:pPr>
    </w:p>
    <w:p w14:paraId="48AABA8E" w14:textId="77777777" w:rsidR="00F1551E" w:rsidRDefault="00F1551E">
      <w:pPr>
        <w:rPr>
          <w:rFonts w:ascii="Times New Roman" w:hAnsi="Times New Roman" w:cs="Times New Roman"/>
        </w:rPr>
      </w:pPr>
    </w:p>
    <w:p w14:paraId="66E3ECF9" w14:textId="77777777" w:rsidR="00F1551E" w:rsidRDefault="00F1551E">
      <w:pPr>
        <w:rPr>
          <w:rFonts w:ascii="Times New Roman" w:hAnsi="Times New Roman" w:cs="Times New Roman"/>
        </w:rPr>
      </w:pPr>
    </w:p>
    <w:p w14:paraId="15FF06C2" w14:textId="77777777" w:rsidR="00F1551E" w:rsidRDefault="00F1551E">
      <w:pPr>
        <w:rPr>
          <w:rFonts w:ascii="Times New Roman" w:hAnsi="Times New Roman" w:cs="Times New Roman"/>
        </w:rPr>
      </w:pPr>
    </w:p>
    <w:p w14:paraId="3761B9FB" w14:textId="77777777" w:rsidR="00F1551E" w:rsidRDefault="00F1551E">
      <w:pPr>
        <w:rPr>
          <w:rFonts w:ascii="Times New Roman" w:hAnsi="Times New Roman" w:cs="Times New Roman"/>
        </w:rPr>
      </w:pPr>
    </w:p>
    <w:p w14:paraId="0F1D6E9A" w14:textId="77777777" w:rsidR="00A2717C" w:rsidRDefault="00A2717C">
      <w:pPr>
        <w:rPr>
          <w:rFonts w:ascii="Times New Roman" w:hAnsi="Times New Roman" w:cs="Times New Roman"/>
        </w:rPr>
      </w:pPr>
    </w:p>
    <w:p w14:paraId="7918FCAA" w14:textId="3F28C9EA" w:rsidR="0090639F" w:rsidRPr="001F6BDF" w:rsidRDefault="0090639F" w:rsidP="001F6BDF">
      <w:pPr>
        <w:pStyle w:val="ListParagraph"/>
        <w:numPr>
          <w:ilvl w:val="0"/>
          <w:numId w:val="7"/>
        </w:numPr>
        <w:rPr>
          <w:rFonts w:ascii="Times New Roman" w:hAnsi="Times New Roman" w:cs="Times New Roman"/>
        </w:rPr>
      </w:pPr>
      <w:r w:rsidRPr="001F6BDF">
        <w:rPr>
          <w:rFonts w:ascii="Times New Roman" w:hAnsi="Times New Roman" w:cs="Times New Roman"/>
          <w:b/>
          <w:bCs/>
          <w:sz w:val="32"/>
          <w:szCs w:val="32"/>
        </w:rPr>
        <w:lastRenderedPageBreak/>
        <w:t>Competitor Analysis</w:t>
      </w:r>
      <w:r w:rsidR="009E771B" w:rsidRPr="001F6BDF">
        <w:rPr>
          <w:rFonts w:ascii="Times New Roman" w:hAnsi="Times New Roman" w:cs="Times New Roman"/>
          <w:b/>
          <w:bCs/>
          <w:sz w:val="32"/>
          <w:szCs w:val="32"/>
        </w:rPr>
        <w:t xml:space="preserve"> for</w:t>
      </w:r>
      <w:r w:rsidRPr="001F6BDF">
        <w:rPr>
          <w:rFonts w:ascii="Times New Roman" w:hAnsi="Times New Roman" w:cs="Times New Roman"/>
          <w:b/>
          <w:bCs/>
          <w:sz w:val="32"/>
          <w:szCs w:val="32"/>
        </w:rPr>
        <w:t xml:space="preserve"> Daraz (PK)</w:t>
      </w:r>
    </w:p>
    <w:p w14:paraId="4ED96A49" w14:textId="77022578" w:rsidR="00376D3F" w:rsidRDefault="004140A4" w:rsidP="00A2717C">
      <w:pPr>
        <w:jc w:val="center"/>
        <w:rPr>
          <w:rFonts w:ascii="Times New Roman" w:hAnsi="Times New Roman" w:cs="Times New Roman"/>
        </w:rPr>
      </w:pPr>
      <w:r>
        <w:rPr>
          <w:rFonts w:ascii="Times New Roman" w:hAnsi="Times New Roman" w:cs="Times New Roman"/>
          <w:noProof/>
        </w:rPr>
        <w:drawing>
          <wp:inline distT="0" distB="0" distL="0" distR="0" wp14:anchorId="2864659B" wp14:editId="26E133AB">
            <wp:extent cx="5943600" cy="4542790"/>
            <wp:effectExtent l="57150" t="57150" r="95250" b="86360"/>
            <wp:docPr id="1230075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75914" name="Picture 1230075914"/>
                    <pic:cNvPicPr/>
                  </pic:nvPicPr>
                  <pic:blipFill>
                    <a:blip r:embed="rId34">
                      <a:extLst>
                        <a:ext uri="{28A0092B-C50C-407E-A947-70E740481C1C}">
                          <a14:useLocalDpi xmlns:a14="http://schemas.microsoft.com/office/drawing/2010/main" val="0"/>
                        </a:ext>
                      </a:extLst>
                    </a:blip>
                    <a:stretch>
                      <a:fillRect/>
                    </a:stretch>
                  </pic:blipFill>
                  <pic:spPr>
                    <a:xfrm>
                      <a:off x="0" y="0"/>
                      <a:ext cx="5943600" cy="454279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4D0922" w14:textId="21755F74" w:rsidR="002C2E98" w:rsidRPr="00AD3DFD" w:rsidRDefault="00502494" w:rsidP="00AD3DFD">
      <w:pPr>
        <w:jc w:val="center"/>
        <w:rPr>
          <w:rFonts w:ascii="Times New Roman" w:hAnsi="Times New Roman" w:cs="Times New Roman"/>
          <w:b/>
          <w:bCs/>
          <w:i/>
          <w:iCs/>
          <w:sz w:val="20"/>
          <w:szCs w:val="20"/>
        </w:rPr>
      </w:pPr>
      <w:r w:rsidRPr="00AD3DFD">
        <w:rPr>
          <w:rFonts w:ascii="Times New Roman" w:hAnsi="Times New Roman" w:cs="Times New Roman"/>
          <w:b/>
          <w:bCs/>
          <w:i/>
          <w:iCs/>
          <w:sz w:val="20"/>
          <w:szCs w:val="20"/>
        </w:rPr>
        <w:t xml:space="preserve">Table </w:t>
      </w:r>
      <w:r w:rsidR="00C96F99">
        <w:rPr>
          <w:rFonts w:ascii="Times New Roman" w:hAnsi="Times New Roman" w:cs="Times New Roman"/>
          <w:b/>
          <w:bCs/>
          <w:i/>
          <w:iCs/>
          <w:sz w:val="20"/>
          <w:szCs w:val="20"/>
        </w:rPr>
        <w:t>9</w:t>
      </w:r>
      <w:r w:rsidRPr="00AD3DFD">
        <w:rPr>
          <w:rFonts w:ascii="Times New Roman" w:hAnsi="Times New Roman" w:cs="Times New Roman"/>
          <w:b/>
          <w:bCs/>
          <w:i/>
          <w:iCs/>
          <w:sz w:val="20"/>
          <w:szCs w:val="20"/>
        </w:rPr>
        <w:t>.1:</w:t>
      </w:r>
      <w:r w:rsidR="00AD3DFD" w:rsidRPr="00AD3DFD">
        <w:rPr>
          <w:rFonts w:ascii="Times New Roman" w:hAnsi="Times New Roman" w:cs="Times New Roman"/>
          <w:b/>
          <w:bCs/>
          <w:i/>
          <w:iCs/>
          <w:sz w:val="20"/>
          <w:szCs w:val="20"/>
        </w:rPr>
        <w:t xml:space="preserve"> Competitor Analysis for Daraz (PK)</w:t>
      </w:r>
    </w:p>
    <w:p w14:paraId="1EF2F2FF" w14:textId="461477C4" w:rsidR="00AA0F9C" w:rsidRPr="00AA0F9C" w:rsidRDefault="00AA0F9C" w:rsidP="00AA0F9C">
      <w:pPr>
        <w:jc w:val="both"/>
        <w:rPr>
          <w:rFonts w:ascii="Times New Roman" w:hAnsi="Times New Roman" w:cs="Times New Roman"/>
        </w:rPr>
      </w:pPr>
      <w:r w:rsidRPr="00A61A69">
        <w:rPr>
          <w:rFonts w:ascii="Times New Roman" w:hAnsi="Times New Roman" w:cs="Times New Roman"/>
        </w:rPr>
        <w:t>In the niche</w:t>
      </w:r>
      <w:r>
        <w:rPr>
          <w:rFonts w:ascii="Times New Roman" w:hAnsi="Times New Roman" w:cs="Times New Roman"/>
        </w:rPr>
        <w:t xml:space="preserve"> </w:t>
      </w:r>
      <w:r w:rsidRPr="00A61A69">
        <w:rPr>
          <w:rFonts w:ascii="Times New Roman" w:hAnsi="Times New Roman" w:cs="Times New Roman"/>
          <w:b/>
          <w:bCs/>
        </w:rPr>
        <w:t>“Universal Travel Adapter”</w:t>
      </w:r>
      <w:r w:rsidRPr="00A61A69">
        <w:rPr>
          <w:rFonts w:ascii="Times New Roman" w:hAnsi="Times New Roman" w:cs="Times New Roman"/>
        </w:rPr>
        <w:t xml:space="preserve"> competition is </w:t>
      </w:r>
      <w:r w:rsidR="00AD3DFD">
        <w:rPr>
          <w:rFonts w:ascii="Times New Roman" w:hAnsi="Times New Roman" w:cs="Times New Roman"/>
        </w:rPr>
        <w:t>medium,</w:t>
      </w:r>
      <w:r w:rsidR="00DB25EA">
        <w:rPr>
          <w:rFonts w:ascii="Times New Roman" w:hAnsi="Times New Roman" w:cs="Times New Roman"/>
        </w:rPr>
        <w:t xml:space="preserve"> but the demand is also low</w:t>
      </w:r>
      <w:r w:rsidRPr="00A61A69">
        <w:rPr>
          <w:rFonts w:ascii="Times New Roman" w:hAnsi="Times New Roman" w:cs="Times New Roman"/>
        </w:rPr>
        <w:t xml:space="preserve">, as the competing products are </w:t>
      </w:r>
      <w:r w:rsidR="00514D67">
        <w:rPr>
          <w:rFonts w:ascii="Times New Roman" w:hAnsi="Times New Roman" w:cs="Times New Roman"/>
        </w:rPr>
        <w:t>1272</w:t>
      </w:r>
      <w:r w:rsidRPr="00A61A69">
        <w:rPr>
          <w:rFonts w:ascii="Times New Roman" w:hAnsi="Times New Roman" w:cs="Times New Roman"/>
        </w:rPr>
        <w:t xml:space="preserve"> only but the low Search Volume </w:t>
      </w:r>
      <w:r w:rsidR="007A011A">
        <w:rPr>
          <w:rFonts w:ascii="Times New Roman" w:hAnsi="Times New Roman" w:cs="Times New Roman"/>
        </w:rPr>
        <w:t>(5</w:t>
      </w:r>
      <w:r w:rsidRPr="00A61A69">
        <w:rPr>
          <w:rFonts w:ascii="Times New Roman" w:hAnsi="Times New Roman" w:cs="Times New Roman"/>
        </w:rPr>
        <w:t>000) make it competitive</w:t>
      </w:r>
      <w:r w:rsidRPr="00A61A69">
        <w:rPr>
          <w:rFonts w:ascii="Times New Roman" w:hAnsi="Times New Roman" w:cs="Times New Roman"/>
          <w:b/>
          <w:bCs/>
        </w:rPr>
        <w:t>.</w:t>
      </w:r>
    </w:p>
    <w:p w14:paraId="6960D037" w14:textId="77777777" w:rsidR="00AA0F9C" w:rsidRPr="00A61A69" w:rsidRDefault="00AA0F9C" w:rsidP="00AA0F9C">
      <w:pPr>
        <w:jc w:val="both"/>
        <w:rPr>
          <w:rFonts w:ascii="Times New Roman" w:hAnsi="Times New Roman" w:cs="Times New Roman"/>
        </w:rPr>
      </w:pPr>
      <w:r w:rsidRPr="00A61A69">
        <w:rPr>
          <w:rFonts w:ascii="Times New Roman" w:hAnsi="Times New Roman" w:cs="Times New Roman"/>
        </w:rPr>
        <w:t xml:space="preserve">The biggest differentiator among competitors lies in the </w:t>
      </w:r>
      <w:r w:rsidRPr="00A61A69">
        <w:rPr>
          <w:rFonts w:ascii="Times New Roman" w:hAnsi="Times New Roman" w:cs="Times New Roman"/>
          <w:b/>
          <w:bCs/>
        </w:rPr>
        <w:t xml:space="preserve">number of </w:t>
      </w:r>
      <w:r>
        <w:rPr>
          <w:rFonts w:ascii="Times New Roman" w:hAnsi="Times New Roman" w:cs="Times New Roman"/>
          <w:b/>
          <w:bCs/>
        </w:rPr>
        <w:t>USB</w:t>
      </w:r>
      <w:r w:rsidRPr="00A61A69">
        <w:rPr>
          <w:rFonts w:ascii="Times New Roman" w:hAnsi="Times New Roman" w:cs="Times New Roman"/>
          <w:b/>
          <w:bCs/>
        </w:rPr>
        <w:t xml:space="preserve"> </w:t>
      </w:r>
      <w:r>
        <w:rPr>
          <w:rFonts w:ascii="Times New Roman" w:hAnsi="Times New Roman" w:cs="Times New Roman"/>
          <w:b/>
          <w:bCs/>
        </w:rPr>
        <w:t>P</w:t>
      </w:r>
      <w:r w:rsidRPr="00A61A69">
        <w:rPr>
          <w:rFonts w:ascii="Times New Roman" w:hAnsi="Times New Roman" w:cs="Times New Roman"/>
          <w:b/>
          <w:bCs/>
        </w:rPr>
        <w:t>ort and plug types</w:t>
      </w:r>
      <w:r w:rsidRPr="00A61A69">
        <w:rPr>
          <w:rFonts w:ascii="Times New Roman" w:hAnsi="Times New Roman" w:cs="Times New Roman"/>
        </w:rPr>
        <w:t xml:space="preserve"> offered. There are typically </w:t>
      </w:r>
      <w:r w:rsidRPr="00A61A69">
        <w:rPr>
          <w:rFonts w:ascii="Times New Roman" w:hAnsi="Times New Roman" w:cs="Times New Roman"/>
          <w:b/>
          <w:bCs/>
        </w:rPr>
        <w:t xml:space="preserve">two types of </w:t>
      </w:r>
      <w:r>
        <w:rPr>
          <w:rFonts w:ascii="Times New Roman" w:hAnsi="Times New Roman" w:cs="Times New Roman"/>
          <w:b/>
          <w:bCs/>
        </w:rPr>
        <w:t>u</w:t>
      </w:r>
      <w:r w:rsidRPr="00A61A69">
        <w:rPr>
          <w:rFonts w:ascii="Times New Roman" w:hAnsi="Times New Roman" w:cs="Times New Roman"/>
          <w:b/>
          <w:bCs/>
        </w:rPr>
        <w:t>sb port, four main types of plug and Watts:</w:t>
      </w:r>
    </w:p>
    <w:p w14:paraId="4220B4EF" w14:textId="77777777" w:rsidR="00AA0F9C" w:rsidRPr="00A61A69" w:rsidRDefault="00AA0F9C" w:rsidP="00AA0F9C">
      <w:pPr>
        <w:numPr>
          <w:ilvl w:val="0"/>
          <w:numId w:val="1"/>
        </w:numPr>
        <w:jc w:val="both"/>
        <w:rPr>
          <w:rFonts w:ascii="Times New Roman" w:hAnsi="Times New Roman" w:cs="Times New Roman"/>
          <w:b/>
          <w:bCs/>
        </w:rPr>
      </w:pPr>
      <w:r w:rsidRPr="00A61A69">
        <w:rPr>
          <w:rFonts w:ascii="Times New Roman" w:hAnsi="Times New Roman" w:cs="Times New Roman"/>
          <w:b/>
          <w:bCs/>
        </w:rPr>
        <w:t>USB Port (C, A)</w:t>
      </w:r>
    </w:p>
    <w:p w14:paraId="7BC9FE53" w14:textId="77777777" w:rsidR="00AA0F9C" w:rsidRPr="00A61A69" w:rsidRDefault="00AA0F9C" w:rsidP="00AA0F9C">
      <w:pPr>
        <w:numPr>
          <w:ilvl w:val="0"/>
          <w:numId w:val="1"/>
        </w:numPr>
        <w:jc w:val="both"/>
        <w:rPr>
          <w:rFonts w:ascii="Times New Roman" w:hAnsi="Times New Roman" w:cs="Times New Roman"/>
          <w:b/>
          <w:bCs/>
        </w:rPr>
      </w:pPr>
      <w:r w:rsidRPr="00A61A69">
        <w:rPr>
          <w:rFonts w:ascii="Times New Roman" w:hAnsi="Times New Roman" w:cs="Times New Roman"/>
          <w:b/>
          <w:bCs/>
        </w:rPr>
        <w:t>P</w:t>
      </w:r>
      <w:r>
        <w:rPr>
          <w:rFonts w:ascii="Times New Roman" w:hAnsi="Times New Roman" w:cs="Times New Roman"/>
          <w:b/>
          <w:bCs/>
        </w:rPr>
        <w:t>lug</w:t>
      </w:r>
      <w:r w:rsidRPr="00A61A69">
        <w:rPr>
          <w:rFonts w:ascii="Times New Roman" w:hAnsi="Times New Roman" w:cs="Times New Roman"/>
          <w:b/>
          <w:bCs/>
        </w:rPr>
        <w:t xml:space="preserve"> (Type C, Type G, Type A, Type I)</w:t>
      </w:r>
    </w:p>
    <w:p w14:paraId="0F2D6630" w14:textId="15C23BBC" w:rsidR="00AA0F9C" w:rsidRPr="00A61A69" w:rsidRDefault="00AA0F9C" w:rsidP="00AA0F9C">
      <w:pPr>
        <w:jc w:val="both"/>
        <w:rPr>
          <w:rFonts w:ascii="Times New Roman" w:hAnsi="Times New Roman" w:cs="Times New Roman"/>
        </w:rPr>
      </w:pPr>
      <w:r w:rsidRPr="00A61A69">
        <w:rPr>
          <w:rFonts w:ascii="Times New Roman" w:hAnsi="Times New Roman" w:cs="Times New Roman"/>
        </w:rPr>
        <w:t xml:space="preserve">The </w:t>
      </w:r>
      <w:r w:rsidRPr="00A61A69">
        <w:rPr>
          <w:rFonts w:ascii="Times New Roman" w:hAnsi="Times New Roman" w:cs="Times New Roman"/>
          <w:b/>
          <w:bCs/>
        </w:rPr>
        <w:t>Top listings</w:t>
      </w:r>
      <w:r w:rsidRPr="00A61A69">
        <w:rPr>
          <w:rFonts w:ascii="Times New Roman" w:hAnsi="Times New Roman" w:cs="Times New Roman"/>
        </w:rPr>
        <w:t xml:space="preserve"> are:</w:t>
      </w:r>
    </w:p>
    <w:p w14:paraId="5BB608B7" w14:textId="77777777" w:rsidR="00AA0F9C" w:rsidRPr="00A61A69" w:rsidRDefault="00AA0F9C" w:rsidP="00AA0F9C">
      <w:pPr>
        <w:numPr>
          <w:ilvl w:val="0"/>
          <w:numId w:val="2"/>
        </w:numPr>
        <w:jc w:val="both"/>
        <w:rPr>
          <w:rFonts w:ascii="Times New Roman" w:hAnsi="Times New Roman" w:cs="Times New Roman"/>
        </w:rPr>
      </w:pPr>
      <w:r w:rsidRPr="00A61A69">
        <w:rPr>
          <w:rFonts w:ascii="Times New Roman" w:hAnsi="Times New Roman" w:cs="Times New Roman"/>
        </w:rPr>
        <w:t>4.6+ average ratings</w:t>
      </w:r>
    </w:p>
    <w:p w14:paraId="7179470B" w14:textId="2AD97C23" w:rsidR="00AA0F9C" w:rsidRPr="00A61A69" w:rsidRDefault="00922E19" w:rsidP="00AA0F9C">
      <w:pPr>
        <w:numPr>
          <w:ilvl w:val="0"/>
          <w:numId w:val="2"/>
        </w:numPr>
        <w:jc w:val="both"/>
        <w:rPr>
          <w:rFonts w:ascii="Times New Roman" w:hAnsi="Times New Roman" w:cs="Times New Roman"/>
        </w:rPr>
      </w:pPr>
      <w:r>
        <w:rPr>
          <w:rFonts w:ascii="Times New Roman" w:hAnsi="Times New Roman" w:cs="Times New Roman"/>
        </w:rPr>
        <w:t>300</w:t>
      </w:r>
      <w:r w:rsidR="00AA0F9C" w:rsidRPr="00A61A69">
        <w:rPr>
          <w:rFonts w:ascii="Times New Roman" w:hAnsi="Times New Roman" w:cs="Times New Roman"/>
        </w:rPr>
        <w:t xml:space="preserve"> average reviews</w:t>
      </w:r>
    </w:p>
    <w:p w14:paraId="456C3F87" w14:textId="7781B4DA" w:rsidR="00761B0C" w:rsidRPr="00083EFB" w:rsidRDefault="00922E19" w:rsidP="00083EFB">
      <w:pPr>
        <w:numPr>
          <w:ilvl w:val="0"/>
          <w:numId w:val="2"/>
        </w:numPr>
        <w:jc w:val="both"/>
        <w:rPr>
          <w:rFonts w:ascii="Times New Roman" w:hAnsi="Times New Roman" w:cs="Times New Roman"/>
        </w:rPr>
      </w:pPr>
      <w:r>
        <w:rPr>
          <w:rFonts w:ascii="Times New Roman" w:hAnsi="Times New Roman" w:cs="Times New Roman"/>
        </w:rPr>
        <w:t>300(Rs) – 6000(Rs)</w:t>
      </w:r>
      <w:r w:rsidR="00AA0F9C" w:rsidRPr="00A61A69">
        <w:rPr>
          <w:rFonts w:ascii="Times New Roman" w:hAnsi="Times New Roman" w:cs="Times New Roman"/>
        </w:rPr>
        <w:t xml:space="preserve"> price range</w:t>
      </w:r>
    </w:p>
    <w:p w14:paraId="27585B9A" w14:textId="4E63E39C" w:rsidR="00356186" w:rsidRPr="00604747" w:rsidRDefault="00356186" w:rsidP="001F6BDF">
      <w:pPr>
        <w:pStyle w:val="ListParagraph"/>
        <w:numPr>
          <w:ilvl w:val="1"/>
          <w:numId w:val="7"/>
        </w:numPr>
        <w:jc w:val="both"/>
        <w:rPr>
          <w:rFonts w:ascii="Times New Roman" w:hAnsi="Times New Roman" w:cs="Times New Roman"/>
          <w:sz w:val="32"/>
          <w:szCs w:val="32"/>
        </w:rPr>
      </w:pPr>
      <w:r w:rsidRPr="00604747">
        <w:rPr>
          <w:rFonts w:ascii="Times New Roman" w:hAnsi="Times New Roman" w:cs="Times New Roman"/>
          <w:b/>
          <w:bCs/>
          <w:sz w:val="32"/>
          <w:szCs w:val="32"/>
        </w:rPr>
        <w:lastRenderedPageBreak/>
        <w:t>Data Visualization &amp; Interpretation</w:t>
      </w:r>
    </w:p>
    <w:p w14:paraId="3FA26B0D" w14:textId="18CE4896" w:rsidR="002C2E98" w:rsidRPr="00604747" w:rsidRDefault="00604747" w:rsidP="00604747">
      <w:pPr>
        <w:pStyle w:val="ListParagraph"/>
        <w:numPr>
          <w:ilvl w:val="2"/>
          <w:numId w:val="7"/>
        </w:numPr>
        <w:rPr>
          <w:rFonts w:ascii="Times New Roman" w:hAnsi="Times New Roman" w:cs="Times New Roman"/>
          <w:b/>
          <w:bCs/>
          <w:sz w:val="28"/>
          <w:szCs w:val="28"/>
        </w:rPr>
      </w:pPr>
      <w:r w:rsidRPr="00604747">
        <w:rPr>
          <w:rFonts w:ascii="Times New Roman" w:hAnsi="Times New Roman" w:cs="Times New Roman"/>
          <w:b/>
          <w:bCs/>
          <w:sz w:val="28"/>
          <w:szCs w:val="28"/>
        </w:rPr>
        <w:t>Comparison of price and rating</w:t>
      </w:r>
    </w:p>
    <w:p w14:paraId="2373807A" w14:textId="7691B4FE" w:rsidR="00A2717C" w:rsidRDefault="00A2717C" w:rsidP="00A2717C">
      <w:pPr>
        <w:jc w:val="center"/>
        <w:rPr>
          <w:rFonts w:ascii="Times New Roman" w:hAnsi="Times New Roman" w:cs="Times New Roman"/>
        </w:rPr>
      </w:pPr>
      <w:r>
        <w:rPr>
          <w:rFonts w:ascii="Times New Roman" w:hAnsi="Times New Roman" w:cs="Times New Roman"/>
          <w:noProof/>
        </w:rPr>
        <w:drawing>
          <wp:inline distT="0" distB="0" distL="0" distR="0" wp14:anchorId="6808A569" wp14:editId="3A3EF3B4">
            <wp:extent cx="3353268" cy="2000529"/>
            <wp:effectExtent l="0" t="0" r="0" b="0"/>
            <wp:docPr id="127634891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48919" name="Picture 1" descr="A graph with blue dot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353268" cy="2000529"/>
                    </a:xfrm>
                    <a:prstGeom prst="rect">
                      <a:avLst/>
                    </a:prstGeom>
                  </pic:spPr>
                </pic:pic>
              </a:graphicData>
            </a:graphic>
          </wp:inline>
        </w:drawing>
      </w:r>
    </w:p>
    <w:p w14:paraId="747FBE21" w14:textId="0683528E" w:rsidR="00A35AE7" w:rsidRPr="00AD3DFD" w:rsidRDefault="00A35AE7" w:rsidP="00A35AE7">
      <w:pPr>
        <w:jc w:val="center"/>
        <w:rPr>
          <w:rFonts w:ascii="Times New Roman" w:hAnsi="Times New Roman" w:cs="Times New Roman"/>
          <w:b/>
          <w:bCs/>
          <w:i/>
          <w:iCs/>
          <w:sz w:val="20"/>
          <w:szCs w:val="20"/>
        </w:rPr>
      </w:pPr>
      <w:r>
        <w:rPr>
          <w:rFonts w:ascii="Times New Roman" w:hAnsi="Times New Roman" w:cs="Times New Roman"/>
          <w:b/>
          <w:bCs/>
          <w:i/>
          <w:iCs/>
          <w:sz w:val="20"/>
          <w:szCs w:val="20"/>
        </w:rPr>
        <w:t>Figure</w:t>
      </w:r>
      <w:r w:rsidRPr="00AD3DFD">
        <w:rPr>
          <w:rFonts w:ascii="Times New Roman" w:hAnsi="Times New Roman" w:cs="Times New Roman"/>
          <w:b/>
          <w:bCs/>
          <w:i/>
          <w:iCs/>
          <w:sz w:val="20"/>
          <w:szCs w:val="20"/>
        </w:rPr>
        <w:t xml:space="preserve"> </w:t>
      </w:r>
      <w:r>
        <w:rPr>
          <w:rFonts w:ascii="Times New Roman" w:hAnsi="Times New Roman" w:cs="Times New Roman"/>
          <w:b/>
          <w:bCs/>
          <w:i/>
          <w:iCs/>
          <w:sz w:val="20"/>
          <w:szCs w:val="20"/>
        </w:rPr>
        <w:t>9</w:t>
      </w:r>
      <w:r w:rsidRPr="00AD3DFD">
        <w:rPr>
          <w:rFonts w:ascii="Times New Roman" w:hAnsi="Times New Roman" w:cs="Times New Roman"/>
          <w:b/>
          <w:bCs/>
          <w:i/>
          <w:iCs/>
          <w:sz w:val="20"/>
          <w:szCs w:val="20"/>
        </w:rPr>
        <w:t xml:space="preserve">.1: </w:t>
      </w:r>
      <w:r>
        <w:rPr>
          <w:rFonts w:ascii="Times New Roman" w:hAnsi="Times New Roman" w:cs="Times New Roman"/>
          <w:b/>
          <w:bCs/>
          <w:i/>
          <w:iCs/>
          <w:sz w:val="20"/>
          <w:szCs w:val="20"/>
        </w:rPr>
        <w:t>Comparison of price and rating</w:t>
      </w:r>
    </w:p>
    <w:p w14:paraId="5424F648" w14:textId="77777777" w:rsidR="00FC621F" w:rsidRPr="00FC621F" w:rsidRDefault="00FC621F" w:rsidP="00FC621F">
      <w:pPr>
        <w:jc w:val="both"/>
        <w:rPr>
          <w:rFonts w:ascii="Times New Roman" w:hAnsi="Times New Roman" w:cs="Times New Roman"/>
        </w:rPr>
      </w:pPr>
      <w:r w:rsidRPr="00FC621F">
        <w:rPr>
          <w:rFonts w:ascii="Times New Roman" w:hAnsi="Times New Roman" w:cs="Times New Roman"/>
        </w:rPr>
        <w:t>This scatter plot shows the relationship between a product's price and its customer rating.</w:t>
      </w:r>
    </w:p>
    <w:p w14:paraId="290911A8" w14:textId="77777777" w:rsidR="00FC621F" w:rsidRPr="00FC621F" w:rsidRDefault="00FC621F" w:rsidP="00FC621F">
      <w:pPr>
        <w:numPr>
          <w:ilvl w:val="0"/>
          <w:numId w:val="33"/>
        </w:numPr>
        <w:jc w:val="both"/>
        <w:rPr>
          <w:rFonts w:ascii="Times New Roman" w:hAnsi="Times New Roman" w:cs="Times New Roman"/>
        </w:rPr>
      </w:pPr>
      <w:r w:rsidRPr="00FC621F">
        <w:rPr>
          <w:rFonts w:ascii="Times New Roman" w:hAnsi="Times New Roman" w:cs="Times New Roman"/>
          <w:b/>
          <w:bCs/>
        </w:rPr>
        <w:t>Overall Trend:</w:t>
      </w:r>
      <w:r w:rsidRPr="00FC621F">
        <w:rPr>
          <w:rFonts w:ascii="Times New Roman" w:hAnsi="Times New Roman" w:cs="Times New Roman"/>
        </w:rPr>
        <w:t> There is </w:t>
      </w:r>
      <w:r w:rsidRPr="00FC621F">
        <w:rPr>
          <w:rFonts w:ascii="Times New Roman" w:hAnsi="Times New Roman" w:cs="Times New Roman"/>
          <w:b/>
          <w:bCs/>
        </w:rPr>
        <w:t>no strong correlation</w:t>
      </w:r>
      <w:r w:rsidRPr="00FC621F">
        <w:rPr>
          <w:rFonts w:ascii="Times New Roman" w:hAnsi="Times New Roman" w:cs="Times New Roman"/>
        </w:rPr>
        <w:t> between price and rating. Higher-priced products do not consistently achieve higher ratings, and vice-versa.</w:t>
      </w:r>
    </w:p>
    <w:p w14:paraId="5BF72A47" w14:textId="12F36D42" w:rsidR="00FC621F" w:rsidRPr="00FC621F" w:rsidRDefault="00FC621F" w:rsidP="00FC621F">
      <w:pPr>
        <w:numPr>
          <w:ilvl w:val="0"/>
          <w:numId w:val="33"/>
        </w:numPr>
        <w:jc w:val="both"/>
        <w:rPr>
          <w:rFonts w:ascii="Times New Roman" w:hAnsi="Times New Roman" w:cs="Times New Roman"/>
        </w:rPr>
      </w:pPr>
      <w:r w:rsidRPr="00FC621F">
        <w:rPr>
          <w:rFonts w:ascii="Times New Roman" w:hAnsi="Times New Roman" w:cs="Times New Roman"/>
          <w:b/>
          <w:bCs/>
        </w:rPr>
        <w:t>Key Insight:</w:t>
      </w:r>
      <w:r w:rsidRPr="00FC621F">
        <w:rPr>
          <w:rFonts w:ascii="Times New Roman" w:hAnsi="Times New Roman" w:cs="Times New Roman"/>
        </w:rPr>
        <w:t> Customers are not necessarily more satisfied with expensive products. This suggests that factors other than price, such as product quality, features, or accurate description, are the primary drivers of customer satisfaction.</w:t>
      </w:r>
      <w:r w:rsidR="006B68C7">
        <w:rPr>
          <w:rFonts w:ascii="Times New Roman" w:hAnsi="Times New Roman" w:cs="Times New Roman"/>
        </w:rPr>
        <w:t xml:space="preserve"> </w:t>
      </w:r>
      <w:r w:rsidR="006B68C7" w:rsidRPr="006B68C7">
        <w:rPr>
          <w:rFonts w:ascii="Times New Roman" w:hAnsi="Times New Roman" w:cs="Times New Roman"/>
        </w:rPr>
        <w:t>This indicates that </w:t>
      </w:r>
      <w:r w:rsidR="006B68C7" w:rsidRPr="006B68C7">
        <w:rPr>
          <w:rFonts w:ascii="Times New Roman" w:hAnsi="Times New Roman" w:cs="Times New Roman"/>
          <w:b/>
          <w:bCs/>
        </w:rPr>
        <w:t>sales volume is highest at affordable prices</w:t>
      </w:r>
      <w:r w:rsidR="006B68C7" w:rsidRPr="006B68C7">
        <w:rPr>
          <w:rFonts w:ascii="Times New Roman" w:hAnsi="Times New Roman" w:cs="Times New Roman"/>
        </w:rPr>
        <w:t>.</w:t>
      </w:r>
    </w:p>
    <w:p w14:paraId="2AA749BB" w14:textId="4B183D56" w:rsidR="00A2717C" w:rsidRPr="00674ECC" w:rsidRDefault="00674ECC" w:rsidP="00674ECC">
      <w:pPr>
        <w:pStyle w:val="ListParagraph"/>
        <w:numPr>
          <w:ilvl w:val="2"/>
          <w:numId w:val="7"/>
        </w:numPr>
        <w:rPr>
          <w:rFonts w:ascii="Times New Roman" w:hAnsi="Times New Roman" w:cs="Times New Roman"/>
          <w:sz w:val="28"/>
          <w:szCs w:val="28"/>
        </w:rPr>
      </w:pPr>
      <w:r w:rsidRPr="00674ECC">
        <w:rPr>
          <w:rFonts w:ascii="Times New Roman" w:hAnsi="Times New Roman" w:cs="Times New Roman"/>
          <w:b/>
          <w:bCs/>
          <w:sz w:val="28"/>
          <w:szCs w:val="28"/>
        </w:rPr>
        <w:t>Comparison of price, review and price trend</w:t>
      </w:r>
    </w:p>
    <w:p w14:paraId="44E06C22" w14:textId="1E538842" w:rsidR="00A2717C" w:rsidRDefault="00C45264" w:rsidP="00C45264">
      <w:pPr>
        <w:jc w:val="center"/>
        <w:rPr>
          <w:rFonts w:ascii="Times New Roman" w:hAnsi="Times New Roman" w:cs="Times New Roman"/>
        </w:rPr>
      </w:pPr>
      <w:r>
        <w:rPr>
          <w:rFonts w:ascii="Times New Roman" w:hAnsi="Times New Roman" w:cs="Times New Roman"/>
          <w:noProof/>
        </w:rPr>
        <w:drawing>
          <wp:inline distT="0" distB="0" distL="0" distR="0" wp14:anchorId="49ACA24B" wp14:editId="7EDB0589">
            <wp:extent cx="3362794" cy="2029108"/>
            <wp:effectExtent l="0" t="0" r="9525" b="9525"/>
            <wp:docPr id="1837403885" name="Picture 3" descr="A graph with blue line and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03885" name="Picture 3" descr="A graph with blue line and orange lin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362794" cy="2029108"/>
                    </a:xfrm>
                    <a:prstGeom prst="rect">
                      <a:avLst/>
                    </a:prstGeom>
                  </pic:spPr>
                </pic:pic>
              </a:graphicData>
            </a:graphic>
          </wp:inline>
        </w:drawing>
      </w:r>
    </w:p>
    <w:p w14:paraId="20D2960F" w14:textId="1A5FC11C" w:rsidR="00A35AE7" w:rsidRPr="00AD3DFD" w:rsidRDefault="00A35AE7" w:rsidP="00A35AE7">
      <w:pPr>
        <w:jc w:val="center"/>
        <w:rPr>
          <w:rFonts w:ascii="Times New Roman" w:hAnsi="Times New Roman" w:cs="Times New Roman"/>
          <w:b/>
          <w:bCs/>
          <w:i/>
          <w:iCs/>
          <w:sz w:val="20"/>
          <w:szCs w:val="20"/>
        </w:rPr>
      </w:pPr>
      <w:r>
        <w:rPr>
          <w:rFonts w:ascii="Times New Roman" w:hAnsi="Times New Roman" w:cs="Times New Roman"/>
          <w:b/>
          <w:bCs/>
          <w:i/>
          <w:iCs/>
          <w:sz w:val="20"/>
          <w:szCs w:val="20"/>
        </w:rPr>
        <w:t>Figure</w:t>
      </w:r>
      <w:r w:rsidRPr="00AD3DFD">
        <w:rPr>
          <w:rFonts w:ascii="Times New Roman" w:hAnsi="Times New Roman" w:cs="Times New Roman"/>
          <w:b/>
          <w:bCs/>
          <w:i/>
          <w:iCs/>
          <w:sz w:val="20"/>
          <w:szCs w:val="20"/>
        </w:rPr>
        <w:t xml:space="preserve"> </w:t>
      </w:r>
      <w:r>
        <w:rPr>
          <w:rFonts w:ascii="Times New Roman" w:hAnsi="Times New Roman" w:cs="Times New Roman"/>
          <w:b/>
          <w:bCs/>
          <w:i/>
          <w:iCs/>
          <w:sz w:val="20"/>
          <w:szCs w:val="20"/>
        </w:rPr>
        <w:t>9</w:t>
      </w:r>
      <w:r w:rsidRPr="00AD3DFD">
        <w:rPr>
          <w:rFonts w:ascii="Times New Roman" w:hAnsi="Times New Roman" w:cs="Times New Roman"/>
          <w:b/>
          <w:bCs/>
          <w:i/>
          <w:iCs/>
          <w:sz w:val="20"/>
          <w:szCs w:val="20"/>
        </w:rPr>
        <w:t xml:space="preserve">.1: </w:t>
      </w:r>
      <w:r>
        <w:rPr>
          <w:rFonts w:ascii="Times New Roman" w:hAnsi="Times New Roman" w:cs="Times New Roman"/>
          <w:b/>
          <w:bCs/>
          <w:i/>
          <w:iCs/>
          <w:sz w:val="20"/>
          <w:szCs w:val="20"/>
        </w:rPr>
        <w:t>Comparison of price</w:t>
      </w:r>
      <w:r w:rsidR="00300C11">
        <w:rPr>
          <w:rFonts w:ascii="Times New Roman" w:hAnsi="Times New Roman" w:cs="Times New Roman"/>
          <w:b/>
          <w:bCs/>
          <w:i/>
          <w:iCs/>
          <w:sz w:val="20"/>
          <w:szCs w:val="20"/>
        </w:rPr>
        <w:t xml:space="preserve">, </w:t>
      </w:r>
      <w:r w:rsidR="00C45264">
        <w:rPr>
          <w:rFonts w:ascii="Times New Roman" w:hAnsi="Times New Roman" w:cs="Times New Roman"/>
          <w:b/>
          <w:bCs/>
          <w:i/>
          <w:iCs/>
          <w:sz w:val="20"/>
          <w:szCs w:val="20"/>
        </w:rPr>
        <w:t>review and pr</w:t>
      </w:r>
      <w:r w:rsidR="00300C11">
        <w:rPr>
          <w:rFonts w:ascii="Times New Roman" w:hAnsi="Times New Roman" w:cs="Times New Roman"/>
          <w:b/>
          <w:bCs/>
          <w:i/>
          <w:iCs/>
          <w:sz w:val="20"/>
          <w:szCs w:val="20"/>
        </w:rPr>
        <w:t xml:space="preserve">ice </w:t>
      </w:r>
      <w:r w:rsidR="00C45264">
        <w:rPr>
          <w:rFonts w:ascii="Times New Roman" w:hAnsi="Times New Roman" w:cs="Times New Roman"/>
          <w:b/>
          <w:bCs/>
          <w:i/>
          <w:iCs/>
          <w:sz w:val="20"/>
          <w:szCs w:val="20"/>
        </w:rPr>
        <w:t xml:space="preserve">trend </w:t>
      </w:r>
    </w:p>
    <w:p w14:paraId="738CCC29" w14:textId="0B088513" w:rsidR="00A2717C" w:rsidRDefault="00A2717C" w:rsidP="00057691">
      <w:pPr>
        <w:rPr>
          <w:rFonts w:ascii="Times New Roman" w:hAnsi="Times New Roman" w:cs="Times New Roman"/>
        </w:rPr>
      </w:pPr>
    </w:p>
    <w:p w14:paraId="6EADB31F" w14:textId="77777777" w:rsidR="00532D4E" w:rsidRDefault="00532D4E" w:rsidP="00A2717C">
      <w:pPr>
        <w:jc w:val="center"/>
        <w:rPr>
          <w:rFonts w:ascii="Times New Roman" w:hAnsi="Times New Roman" w:cs="Times New Roman"/>
        </w:rPr>
      </w:pPr>
    </w:p>
    <w:p w14:paraId="3F26D29F" w14:textId="50F1EC37" w:rsidR="0094039D" w:rsidRPr="006D6EE2" w:rsidRDefault="0094039D" w:rsidP="001F6BDF">
      <w:pPr>
        <w:pStyle w:val="ListParagraph"/>
        <w:numPr>
          <w:ilvl w:val="1"/>
          <w:numId w:val="7"/>
        </w:numPr>
        <w:jc w:val="both"/>
        <w:rPr>
          <w:rFonts w:ascii="Times New Roman" w:hAnsi="Times New Roman" w:cs="Times New Roman"/>
          <w:b/>
          <w:bCs/>
          <w:sz w:val="32"/>
          <w:szCs w:val="32"/>
        </w:rPr>
      </w:pPr>
      <w:r w:rsidRPr="006D6EE2">
        <w:rPr>
          <w:rFonts w:ascii="Times New Roman" w:hAnsi="Times New Roman" w:cs="Times New Roman"/>
          <w:b/>
          <w:bCs/>
          <w:sz w:val="32"/>
          <w:szCs w:val="32"/>
        </w:rPr>
        <w:lastRenderedPageBreak/>
        <w:t>Margin Analysis</w:t>
      </w:r>
      <w:r w:rsidR="00EC1E3C" w:rsidRPr="006D6EE2">
        <w:rPr>
          <w:rFonts w:ascii="Times New Roman" w:hAnsi="Times New Roman" w:cs="Times New Roman"/>
          <w:b/>
          <w:bCs/>
          <w:sz w:val="32"/>
          <w:szCs w:val="32"/>
        </w:rPr>
        <w:t xml:space="preserve"> (Daraz)</w:t>
      </w:r>
    </w:p>
    <w:p w14:paraId="3E4F1142" w14:textId="77777777" w:rsidR="00532D4E" w:rsidRDefault="00532D4E" w:rsidP="00532D4E">
      <w:pPr>
        <w:rPr>
          <w:rFonts w:ascii="Times New Roman" w:hAnsi="Times New Roman" w:cs="Times New Roman"/>
        </w:rPr>
      </w:pPr>
    </w:p>
    <w:p w14:paraId="70227679" w14:textId="77777777" w:rsidR="006D6EE2" w:rsidRDefault="00EC1E3C">
      <w:pPr>
        <w:rPr>
          <w:rFonts w:ascii="Times New Roman" w:hAnsi="Times New Roman" w:cs="Times New Roman"/>
        </w:rPr>
      </w:pPr>
      <w:r>
        <w:rPr>
          <w:rFonts w:ascii="Times New Roman" w:hAnsi="Times New Roman" w:cs="Times New Roman"/>
          <w:noProof/>
        </w:rPr>
        <w:drawing>
          <wp:inline distT="0" distB="0" distL="0" distR="0" wp14:anchorId="238A38C7" wp14:editId="64D06EEC">
            <wp:extent cx="5943600" cy="655955"/>
            <wp:effectExtent l="57150" t="57150" r="95250" b="86995"/>
            <wp:docPr id="1395332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32897" name="Picture 1395332897"/>
                    <pic:cNvPicPr/>
                  </pic:nvPicPr>
                  <pic:blipFill>
                    <a:blip r:embed="rId37">
                      <a:extLst>
                        <a:ext uri="{28A0092B-C50C-407E-A947-70E740481C1C}">
                          <a14:useLocalDpi xmlns:a14="http://schemas.microsoft.com/office/drawing/2010/main" val="0"/>
                        </a:ext>
                      </a:extLst>
                    </a:blip>
                    <a:stretch>
                      <a:fillRect/>
                    </a:stretch>
                  </pic:blipFill>
                  <pic:spPr>
                    <a:xfrm>
                      <a:off x="0" y="0"/>
                      <a:ext cx="5943600" cy="65595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5F1BE4" w14:textId="0A4FE844" w:rsidR="006D6EE2" w:rsidRDefault="00C96F99" w:rsidP="00C96F99">
      <w:pPr>
        <w:jc w:val="center"/>
        <w:rPr>
          <w:rFonts w:ascii="Times New Roman" w:hAnsi="Times New Roman" w:cs="Times New Roman"/>
          <w:b/>
          <w:bCs/>
          <w:i/>
          <w:iCs/>
          <w:sz w:val="20"/>
          <w:szCs w:val="20"/>
        </w:rPr>
      </w:pPr>
      <w:r>
        <w:rPr>
          <w:rFonts w:ascii="Times New Roman" w:hAnsi="Times New Roman" w:cs="Times New Roman"/>
          <w:b/>
          <w:bCs/>
          <w:i/>
          <w:iCs/>
          <w:sz w:val="20"/>
          <w:szCs w:val="20"/>
        </w:rPr>
        <w:t>Table</w:t>
      </w:r>
      <w:r w:rsidR="00C661F0" w:rsidRPr="00AD3DFD">
        <w:rPr>
          <w:rFonts w:ascii="Times New Roman" w:hAnsi="Times New Roman" w:cs="Times New Roman"/>
          <w:b/>
          <w:bCs/>
          <w:i/>
          <w:iCs/>
          <w:sz w:val="20"/>
          <w:szCs w:val="20"/>
        </w:rPr>
        <w:t xml:space="preserve"> </w:t>
      </w:r>
      <w:r w:rsidR="00C661F0">
        <w:rPr>
          <w:rFonts w:ascii="Times New Roman" w:hAnsi="Times New Roman" w:cs="Times New Roman"/>
          <w:b/>
          <w:bCs/>
          <w:i/>
          <w:iCs/>
          <w:sz w:val="20"/>
          <w:szCs w:val="20"/>
        </w:rPr>
        <w:t>9</w:t>
      </w:r>
      <w:r w:rsidR="00C661F0" w:rsidRPr="00AD3DFD">
        <w:rPr>
          <w:rFonts w:ascii="Times New Roman" w:hAnsi="Times New Roman" w:cs="Times New Roman"/>
          <w:b/>
          <w:bCs/>
          <w:i/>
          <w:iCs/>
          <w:sz w:val="20"/>
          <w:szCs w:val="20"/>
        </w:rPr>
        <w:t>.</w:t>
      </w:r>
      <w:r>
        <w:rPr>
          <w:rFonts w:ascii="Times New Roman" w:hAnsi="Times New Roman" w:cs="Times New Roman"/>
          <w:b/>
          <w:bCs/>
          <w:i/>
          <w:iCs/>
          <w:sz w:val="20"/>
          <w:szCs w:val="20"/>
        </w:rPr>
        <w:t>2</w:t>
      </w:r>
      <w:r w:rsidR="00C661F0" w:rsidRPr="00AD3DFD">
        <w:rPr>
          <w:rFonts w:ascii="Times New Roman" w:hAnsi="Times New Roman" w:cs="Times New Roman"/>
          <w:b/>
          <w:bCs/>
          <w:i/>
          <w:iCs/>
          <w:sz w:val="20"/>
          <w:szCs w:val="20"/>
        </w:rPr>
        <w:t>:</w:t>
      </w:r>
      <w:r>
        <w:rPr>
          <w:rFonts w:ascii="Times New Roman" w:hAnsi="Times New Roman" w:cs="Times New Roman"/>
          <w:b/>
          <w:bCs/>
          <w:i/>
          <w:iCs/>
          <w:sz w:val="20"/>
          <w:szCs w:val="20"/>
        </w:rPr>
        <w:t xml:space="preserve"> Margin Analysis</w:t>
      </w:r>
      <w:r w:rsidR="00C661F0" w:rsidRPr="00AD3DFD">
        <w:rPr>
          <w:rFonts w:ascii="Times New Roman" w:hAnsi="Times New Roman" w:cs="Times New Roman"/>
          <w:b/>
          <w:bCs/>
          <w:i/>
          <w:iCs/>
          <w:sz w:val="20"/>
          <w:szCs w:val="20"/>
        </w:rPr>
        <w:t xml:space="preserve"> </w:t>
      </w:r>
    </w:p>
    <w:p w14:paraId="1A2AB159" w14:textId="77777777" w:rsidR="00C661F0" w:rsidRPr="00C661F0" w:rsidRDefault="00C661F0" w:rsidP="00C661F0">
      <w:pPr>
        <w:jc w:val="center"/>
        <w:rPr>
          <w:rFonts w:ascii="Times New Roman" w:hAnsi="Times New Roman" w:cs="Times New Roman"/>
          <w:b/>
          <w:bCs/>
          <w:i/>
          <w:iCs/>
          <w:sz w:val="20"/>
          <w:szCs w:val="20"/>
        </w:rPr>
      </w:pPr>
    </w:p>
    <w:p w14:paraId="332DEA84" w14:textId="3D349267" w:rsidR="00300C11" w:rsidRPr="00571254" w:rsidRDefault="00300C11" w:rsidP="00300C11">
      <w:pPr>
        <w:numPr>
          <w:ilvl w:val="0"/>
          <w:numId w:val="4"/>
        </w:numPr>
        <w:jc w:val="both"/>
        <w:rPr>
          <w:rFonts w:ascii="Times New Roman" w:hAnsi="Times New Roman" w:cs="Times New Roman"/>
        </w:rPr>
      </w:pPr>
      <w:r w:rsidRPr="00571254">
        <w:rPr>
          <w:rFonts w:ascii="Times New Roman" w:hAnsi="Times New Roman" w:cs="Times New Roman"/>
        </w:rPr>
        <w:t xml:space="preserve">As we are falling this price range of </w:t>
      </w:r>
      <w:r>
        <w:rPr>
          <w:rFonts w:ascii="Times New Roman" w:hAnsi="Times New Roman" w:cs="Times New Roman"/>
        </w:rPr>
        <w:t xml:space="preserve">Rs </w:t>
      </w:r>
      <w:r w:rsidR="000C0176">
        <w:rPr>
          <w:rFonts w:ascii="Times New Roman" w:hAnsi="Times New Roman" w:cs="Times New Roman"/>
        </w:rPr>
        <w:t>1290</w:t>
      </w:r>
      <w:r w:rsidR="008F1B27" w:rsidRPr="00571254">
        <w:rPr>
          <w:rFonts w:ascii="Times New Roman" w:hAnsi="Times New Roman" w:cs="Times New Roman"/>
        </w:rPr>
        <w:t xml:space="preserve">- </w:t>
      </w:r>
      <w:r w:rsidR="008F1B27">
        <w:rPr>
          <w:rFonts w:ascii="Times New Roman" w:hAnsi="Times New Roman" w:cs="Times New Roman"/>
        </w:rPr>
        <w:t>Rs</w:t>
      </w:r>
      <w:r w:rsidR="000C0176">
        <w:rPr>
          <w:rFonts w:ascii="Times New Roman" w:hAnsi="Times New Roman" w:cs="Times New Roman"/>
        </w:rPr>
        <w:t xml:space="preserve"> 1400</w:t>
      </w:r>
      <w:r w:rsidRPr="00571254">
        <w:rPr>
          <w:rFonts w:ascii="Times New Roman" w:hAnsi="Times New Roman" w:cs="Times New Roman"/>
        </w:rPr>
        <w:t>,</w:t>
      </w:r>
      <w:r>
        <w:rPr>
          <w:rFonts w:ascii="Times New Roman" w:hAnsi="Times New Roman" w:cs="Times New Roman"/>
        </w:rPr>
        <w:t xml:space="preserve"> </w:t>
      </w:r>
      <w:r w:rsidRPr="00571254">
        <w:rPr>
          <w:rFonts w:ascii="Times New Roman" w:hAnsi="Times New Roman" w:cs="Times New Roman"/>
        </w:rPr>
        <w:t xml:space="preserve">we have a </w:t>
      </w:r>
      <w:r w:rsidR="000C0176">
        <w:rPr>
          <w:rFonts w:ascii="Times New Roman" w:hAnsi="Times New Roman" w:cs="Times New Roman"/>
        </w:rPr>
        <w:t>medium</w:t>
      </w:r>
      <w:r w:rsidRPr="00571254">
        <w:rPr>
          <w:rFonts w:ascii="Times New Roman" w:hAnsi="Times New Roman" w:cs="Times New Roman"/>
        </w:rPr>
        <w:t xml:space="preserve"> profit margin which </w:t>
      </w:r>
      <w:r w:rsidR="008F1B27">
        <w:rPr>
          <w:rFonts w:ascii="Times New Roman" w:hAnsi="Times New Roman" w:cs="Times New Roman"/>
        </w:rPr>
        <w:t>means</w:t>
      </w:r>
      <w:r w:rsidR="000C0176">
        <w:rPr>
          <w:rFonts w:ascii="Times New Roman" w:hAnsi="Times New Roman" w:cs="Times New Roman"/>
        </w:rPr>
        <w:t xml:space="preserve"> a lot number of </w:t>
      </w:r>
      <w:r w:rsidR="00D3390E">
        <w:rPr>
          <w:rFonts w:ascii="Times New Roman" w:hAnsi="Times New Roman" w:cs="Times New Roman"/>
        </w:rPr>
        <w:t>units required to sold for the positive profit</w:t>
      </w:r>
      <w:r w:rsidRPr="00571254">
        <w:rPr>
          <w:rFonts w:ascii="Times New Roman" w:hAnsi="Times New Roman" w:cs="Times New Roman"/>
        </w:rPr>
        <w:t>.</w:t>
      </w:r>
    </w:p>
    <w:p w14:paraId="038A8B85" w14:textId="660B1730" w:rsidR="00300C11" w:rsidRPr="003A0D09" w:rsidRDefault="001D4C11" w:rsidP="00300C11">
      <w:pPr>
        <w:pStyle w:val="ListParagraph"/>
        <w:numPr>
          <w:ilvl w:val="0"/>
          <w:numId w:val="4"/>
        </w:numPr>
        <w:jc w:val="both"/>
        <w:rPr>
          <w:rFonts w:ascii="Times New Roman" w:hAnsi="Times New Roman" w:cs="Times New Roman"/>
        </w:rPr>
      </w:pPr>
      <w:r>
        <w:rPr>
          <w:rFonts w:ascii="Times New Roman" w:hAnsi="Times New Roman" w:cs="Times New Roman"/>
        </w:rPr>
        <w:t>At t</w:t>
      </w:r>
      <w:r w:rsidR="00300C11" w:rsidRPr="00571254">
        <w:rPr>
          <w:rFonts w:ascii="Times New Roman" w:hAnsi="Times New Roman" w:cs="Times New Roman"/>
        </w:rPr>
        <w:t xml:space="preserve">he price </w:t>
      </w:r>
      <w:r>
        <w:rPr>
          <w:rFonts w:ascii="Times New Roman" w:hAnsi="Times New Roman" w:cs="Times New Roman"/>
        </w:rPr>
        <w:t xml:space="preserve">Rs </w:t>
      </w:r>
      <w:r w:rsidR="008F1B27">
        <w:rPr>
          <w:rFonts w:ascii="Times New Roman" w:hAnsi="Times New Roman" w:cs="Times New Roman"/>
        </w:rPr>
        <w:t>1100,</w:t>
      </w:r>
      <w:r w:rsidR="00300C11" w:rsidRPr="00571254">
        <w:rPr>
          <w:rFonts w:ascii="Times New Roman" w:hAnsi="Times New Roman" w:cs="Times New Roman"/>
        </w:rPr>
        <w:t xml:space="preserve"> and the profit margins are low, which will be at the launch</w:t>
      </w:r>
      <w:r w:rsidR="00300C11">
        <w:rPr>
          <w:rFonts w:ascii="Times New Roman" w:hAnsi="Times New Roman" w:cs="Times New Roman"/>
        </w:rPr>
        <w:t xml:space="preserve"> phase</w:t>
      </w:r>
      <w:r w:rsidR="00300C11" w:rsidRPr="00571254">
        <w:rPr>
          <w:rFonts w:ascii="Times New Roman" w:hAnsi="Times New Roman" w:cs="Times New Roman"/>
        </w:rPr>
        <w:t>.</w:t>
      </w:r>
    </w:p>
    <w:p w14:paraId="2A4E6CF0" w14:textId="4F4F6933" w:rsidR="00AB79DD" w:rsidRDefault="00AB79DD">
      <w:pPr>
        <w:rPr>
          <w:rFonts w:ascii="Times New Roman" w:hAnsi="Times New Roman" w:cs="Times New Roman"/>
        </w:rPr>
      </w:pPr>
    </w:p>
    <w:p w14:paraId="67C62943" w14:textId="5AF96825" w:rsidR="00AB79DD" w:rsidRPr="00621EDA" w:rsidRDefault="00532D4E" w:rsidP="001F6BDF">
      <w:pPr>
        <w:pStyle w:val="ListParagraph"/>
        <w:numPr>
          <w:ilvl w:val="1"/>
          <w:numId w:val="7"/>
        </w:numPr>
        <w:jc w:val="both"/>
        <w:rPr>
          <w:rFonts w:ascii="Times New Roman" w:hAnsi="Times New Roman" w:cs="Times New Roman"/>
          <w:b/>
          <w:bCs/>
          <w:sz w:val="28"/>
          <w:szCs w:val="28"/>
        </w:rPr>
      </w:pPr>
      <w:r w:rsidRPr="00621EDA">
        <w:rPr>
          <w:rFonts w:ascii="Times New Roman" w:hAnsi="Times New Roman" w:cs="Times New Roman"/>
          <w:b/>
          <w:bCs/>
          <w:sz w:val="28"/>
          <w:szCs w:val="28"/>
        </w:rPr>
        <w:t>Keywords Trend (Daraz)</w:t>
      </w:r>
    </w:p>
    <w:p w14:paraId="3AF6EA84" w14:textId="64AD206D" w:rsidR="00FF6A1A" w:rsidRDefault="006320CB" w:rsidP="00D1006C">
      <w:pPr>
        <w:jc w:val="center"/>
        <w:rPr>
          <w:rFonts w:ascii="Times New Roman" w:hAnsi="Times New Roman" w:cs="Times New Roman"/>
        </w:rPr>
      </w:pPr>
      <w:r>
        <w:rPr>
          <w:rFonts w:ascii="Times New Roman" w:hAnsi="Times New Roman" w:cs="Times New Roman"/>
          <w:noProof/>
        </w:rPr>
        <w:drawing>
          <wp:inline distT="0" distB="0" distL="0" distR="0" wp14:anchorId="69CCBB43" wp14:editId="181B9E1F">
            <wp:extent cx="4577024" cy="2583867"/>
            <wp:effectExtent l="0" t="0" r="0" b="6985"/>
            <wp:docPr id="706892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2061" name="Picture 7068920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88369" cy="2590272"/>
                    </a:xfrm>
                    <a:prstGeom prst="rect">
                      <a:avLst/>
                    </a:prstGeom>
                  </pic:spPr>
                </pic:pic>
              </a:graphicData>
            </a:graphic>
          </wp:inline>
        </w:drawing>
      </w:r>
    </w:p>
    <w:p w14:paraId="4417B4FB" w14:textId="682F8C3E" w:rsidR="0014006E" w:rsidRPr="00AD3DFD" w:rsidRDefault="0014006E" w:rsidP="0014006E">
      <w:pPr>
        <w:jc w:val="center"/>
        <w:rPr>
          <w:rFonts w:ascii="Times New Roman" w:hAnsi="Times New Roman" w:cs="Times New Roman"/>
          <w:b/>
          <w:bCs/>
          <w:i/>
          <w:iCs/>
          <w:sz w:val="20"/>
          <w:szCs w:val="20"/>
        </w:rPr>
      </w:pPr>
      <w:r>
        <w:rPr>
          <w:rFonts w:ascii="Times New Roman" w:hAnsi="Times New Roman" w:cs="Times New Roman"/>
          <w:b/>
          <w:bCs/>
          <w:i/>
          <w:iCs/>
          <w:sz w:val="20"/>
          <w:szCs w:val="20"/>
        </w:rPr>
        <w:t>Figure</w:t>
      </w:r>
      <w:r w:rsidRPr="00AD3DFD">
        <w:rPr>
          <w:rFonts w:ascii="Times New Roman" w:hAnsi="Times New Roman" w:cs="Times New Roman"/>
          <w:b/>
          <w:bCs/>
          <w:i/>
          <w:iCs/>
          <w:sz w:val="20"/>
          <w:szCs w:val="20"/>
        </w:rPr>
        <w:t xml:space="preserve"> </w:t>
      </w:r>
      <w:r>
        <w:rPr>
          <w:rFonts w:ascii="Times New Roman" w:hAnsi="Times New Roman" w:cs="Times New Roman"/>
          <w:b/>
          <w:bCs/>
          <w:i/>
          <w:iCs/>
          <w:sz w:val="20"/>
          <w:szCs w:val="20"/>
        </w:rPr>
        <w:t>9</w:t>
      </w:r>
      <w:r w:rsidRPr="00AD3DFD">
        <w:rPr>
          <w:rFonts w:ascii="Times New Roman" w:hAnsi="Times New Roman" w:cs="Times New Roman"/>
          <w:b/>
          <w:bCs/>
          <w:i/>
          <w:iCs/>
          <w:sz w:val="20"/>
          <w:szCs w:val="20"/>
        </w:rPr>
        <w:t xml:space="preserve">.1: </w:t>
      </w:r>
      <w:r>
        <w:rPr>
          <w:rFonts w:ascii="Times New Roman" w:hAnsi="Times New Roman" w:cs="Times New Roman"/>
          <w:b/>
          <w:bCs/>
          <w:i/>
          <w:iCs/>
          <w:sz w:val="20"/>
          <w:szCs w:val="20"/>
        </w:rPr>
        <w:t>Keyword trend</w:t>
      </w:r>
      <w:r w:rsidR="00641B18">
        <w:rPr>
          <w:rFonts w:ascii="Times New Roman" w:hAnsi="Times New Roman" w:cs="Times New Roman"/>
          <w:b/>
          <w:bCs/>
          <w:i/>
          <w:iCs/>
          <w:sz w:val="20"/>
          <w:szCs w:val="20"/>
        </w:rPr>
        <w:t xml:space="preserve"> “Universal travel adapter” (five year)</w:t>
      </w:r>
    </w:p>
    <w:p w14:paraId="05820188" w14:textId="699FB33E" w:rsidR="00F054EA" w:rsidRPr="00F054EA" w:rsidRDefault="007E030D" w:rsidP="00F054EA">
      <w:pPr>
        <w:rPr>
          <w:rFonts w:ascii="Times New Roman" w:hAnsi="Times New Roman" w:cs="Times New Roman"/>
        </w:rPr>
      </w:pPr>
      <w:r w:rsidRPr="00086703">
        <w:rPr>
          <w:rFonts w:ascii="Times New Roman" w:hAnsi="Times New Roman" w:cs="Times New Roman"/>
          <w:b/>
          <w:bCs/>
          <w:sz w:val="28"/>
          <w:szCs w:val="28"/>
        </w:rPr>
        <w:t>Interpretation</w:t>
      </w:r>
      <w:r>
        <w:rPr>
          <w:rFonts w:ascii="Times New Roman" w:hAnsi="Times New Roman" w:cs="Times New Roman"/>
        </w:rPr>
        <w:t xml:space="preserve">: </w:t>
      </w:r>
      <w:r w:rsidR="00F054EA" w:rsidRPr="00F054EA">
        <w:rPr>
          <w:rFonts w:ascii="Times New Roman" w:hAnsi="Times New Roman" w:cs="Times New Roman"/>
        </w:rPr>
        <w:t>This figure likely shows the search volume for our primary target keywords over time. The trend appears flat or declining, indicating a low or shrinking organic demand for our core product category</w:t>
      </w:r>
      <w:r w:rsidR="00F054EA">
        <w:rPr>
          <w:rFonts w:ascii="Times New Roman" w:hAnsi="Times New Roman" w:cs="Times New Roman"/>
        </w:rPr>
        <w:t>.</w:t>
      </w:r>
      <w:r w:rsidR="00F054EA" w:rsidRPr="00F054EA">
        <w:rPr>
          <w:rFonts w:ascii="Times New Roman" w:hAnsi="Times New Roman" w:cs="Times New Roman"/>
        </w:rPr>
        <w:br/>
        <w:t>This chart probably compares the search volume of our keywords against our direct competitors'. It reveals that overall market interest is low, with no single competitor dominating the limited search attention.</w:t>
      </w:r>
    </w:p>
    <w:p w14:paraId="4AAD3D5E" w14:textId="77777777" w:rsidR="00F054EA" w:rsidRPr="00F054EA" w:rsidRDefault="00F054EA" w:rsidP="00F054EA">
      <w:pPr>
        <w:rPr>
          <w:rFonts w:ascii="Times New Roman" w:hAnsi="Times New Roman" w:cs="Times New Roman"/>
        </w:rPr>
      </w:pPr>
    </w:p>
    <w:p w14:paraId="28D867A9" w14:textId="77777777" w:rsidR="00D1006C" w:rsidRDefault="006320CB" w:rsidP="00D1006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E9BDA2D" wp14:editId="30BB2F8A">
            <wp:extent cx="4451420" cy="2468732"/>
            <wp:effectExtent l="0" t="0" r="6350" b="8255"/>
            <wp:docPr id="235687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87571" name="Picture 23568757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68775" cy="2478357"/>
                    </a:xfrm>
                    <a:prstGeom prst="rect">
                      <a:avLst/>
                    </a:prstGeom>
                  </pic:spPr>
                </pic:pic>
              </a:graphicData>
            </a:graphic>
          </wp:inline>
        </w:drawing>
      </w:r>
    </w:p>
    <w:p w14:paraId="30F4FB38" w14:textId="0BD120E2" w:rsidR="00641B18" w:rsidRPr="00AD3DFD" w:rsidRDefault="00641B18" w:rsidP="00641B18">
      <w:pPr>
        <w:jc w:val="center"/>
        <w:rPr>
          <w:rFonts w:ascii="Times New Roman" w:hAnsi="Times New Roman" w:cs="Times New Roman"/>
          <w:b/>
          <w:bCs/>
          <w:i/>
          <w:iCs/>
          <w:sz w:val="20"/>
          <w:szCs w:val="20"/>
        </w:rPr>
      </w:pPr>
      <w:r>
        <w:rPr>
          <w:rFonts w:ascii="Times New Roman" w:hAnsi="Times New Roman" w:cs="Times New Roman"/>
          <w:b/>
          <w:bCs/>
          <w:i/>
          <w:iCs/>
          <w:sz w:val="20"/>
          <w:szCs w:val="20"/>
        </w:rPr>
        <w:t>Figure</w:t>
      </w:r>
      <w:r w:rsidRPr="00AD3DFD">
        <w:rPr>
          <w:rFonts w:ascii="Times New Roman" w:hAnsi="Times New Roman" w:cs="Times New Roman"/>
          <w:b/>
          <w:bCs/>
          <w:i/>
          <w:iCs/>
          <w:sz w:val="20"/>
          <w:szCs w:val="20"/>
        </w:rPr>
        <w:t xml:space="preserve"> </w:t>
      </w:r>
      <w:r>
        <w:rPr>
          <w:rFonts w:ascii="Times New Roman" w:hAnsi="Times New Roman" w:cs="Times New Roman"/>
          <w:b/>
          <w:bCs/>
          <w:i/>
          <w:iCs/>
          <w:sz w:val="20"/>
          <w:szCs w:val="20"/>
        </w:rPr>
        <w:t>9</w:t>
      </w:r>
      <w:r w:rsidRPr="00AD3DFD">
        <w:rPr>
          <w:rFonts w:ascii="Times New Roman" w:hAnsi="Times New Roman" w:cs="Times New Roman"/>
          <w:b/>
          <w:bCs/>
          <w:i/>
          <w:iCs/>
          <w:sz w:val="20"/>
          <w:szCs w:val="20"/>
        </w:rPr>
        <w:t xml:space="preserve">.1: </w:t>
      </w:r>
      <w:r>
        <w:rPr>
          <w:rFonts w:ascii="Times New Roman" w:hAnsi="Times New Roman" w:cs="Times New Roman"/>
          <w:b/>
          <w:bCs/>
          <w:i/>
          <w:iCs/>
          <w:sz w:val="20"/>
          <w:szCs w:val="20"/>
        </w:rPr>
        <w:t xml:space="preserve">Keyword trend </w:t>
      </w:r>
      <w:r w:rsidR="00A944B3">
        <w:rPr>
          <w:rFonts w:ascii="Times New Roman" w:hAnsi="Times New Roman" w:cs="Times New Roman"/>
          <w:b/>
          <w:bCs/>
          <w:i/>
          <w:iCs/>
          <w:sz w:val="20"/>
          <w:szCs w:val="20"/>
        </w:rPr>
        <w:t>“travel</w:t>
      </w:r>
      <w:r>
        <w:rPr>
          <w:rFonts w:ascii="Times New Roman" w:hAnsi="Times New Roman" w:cs="Times New Roman"/>
          <w:b/>
          <w:bCs/>
          <w:i/>
          <w:iCs/>
          <w:sz w:val="20"/>
          <w:szCs w:val="20"/>
        </w:rPr>
        <w:t xml:space="preserve"> </w:t>
      </w:r>
      <w:r w:rsidR="00A944B3">
        <w:rPr>
          <w:rFonts w:ascii="Times New Roman" w:hAnsi="Times New Roman" w:cs="Times New Roman"/>
          <w:b/>
          <w:bCs/>
          <w:i/>
          <w:iCs/>
          <w:sz w:val="20"/>
          <w:szCs w:val="20"/>
        </w:rPr>
        <w:t>adapter” (</w:t>
      </w:r>
      <w:r>
        <w:rPr>
          <w:rFonts w:ascii="Times New Roman" w:hAnsi="Times New Roman" w:cs="Times New Roman"/>
          <w:b/>
          <w:bCs/>
          <w:i/>
          <w:iCs/>
          <w:sz w:val="20"/>
          <w:szCs w:val="20"/>
        </w:rPr>
        <w:t>five year)</w:t>
      </w:r>
    </w:p>
    <w:p w14:paraId="6AB2B893" w14:textId="31F8047F" w:rsidR="008A6BCE" w:rsidRDefault="008A6BCE" w:rsidP="008A6BCE">
      <w:pPr>
        <w:rPr>
          <w:rFonts w:ascii="Times New Roman" w:hAnsi="Times New Roman" w:cs="Times New Roman"/>
          <w:sz w:val="32"/>
          <w:szCs w:val="32"/>
        </w:rPr>
      </w:pPr>
      <w:r w:rsidRPr="00D64100">
        <w:rPr>
          <w:rFonts w:ascii="Times New Roman" w:hAnsi="Times New Roman" w:cs="Times New Roman"/>
          <w:b/>
          <w:bCs/>
        </w:rPr>
        <w:t>Interpretation</w:t>
      </w:r>
      <w:r w:rsidR="00171E96" w:rsidRPr="00D64100">
        <w:rPr>
          <w:rFonts w:ascii="Times New Roman" w:hAnsi="Times New Roman" w:cs="Times New Roman"/>
        </w:rPr>
        <w:t>: The</w:t>
      </w:r>
      <w:r w:rsidR="00171E96" w:rsidRPr="00171E96">
        <w:rPr>
          <w:rFonts w:ascii="Times New Roman" w:hAnsi="Times New Roman" w:cs="Times New Roman"/>
        </w:rPr>
        <w:t xml:space="preserve"> report analyzes the profitability and market positioning of a product on Daraz, an e-commerce platform. It concludes that the current pricing strategy yields a medium margin, requiring high sales volume for significant profit. A lower, less profitable price is planned for the launch phase to gain market entry.</w:t>
      </w:r>
    </w:p>
    <w:p w14:paraId="419F97DF" w14:textId="126431D5" w:rsidR="004321F7" w:rsidRDefault="00202674" w:rsidP="00D1006C">
      <w:pPr>
        <w:rPr>
          <w:rFonts w:ascii="Times New Roman" w:hAnsi="Times New Roman" w:cs="Times New Roman"/>
        </w:rPr>
      </w:pPr>
      <w:r>
        <w:rPr>
          <w:rFonts w:ascii="Times New Roman" w:hAnsi="Times New Roman" w:cs="Times New Roman"/>
        </w:rPr>
        <w:br w:type="page"/>
      </w:r>
    </w:p>
    <w:p w14:paraId="71D7CD51" w14:textId="77777777" w:rsidR="00C87614" w:rsidRPr="00C87614" w:rsidRDefault="00C87614">
      <w:pPr>
        <w:rPr>
          <w:rFonts w:ascii="Times New Roman" w:hAnsi="Times New Roman" w:cs="Times New Roman"/>
        </w:rPr>
      </w:pPr>
    </w:p>
    <w:p w14:paraId="035CB056" w14:textId="039BAC3E" w:rsidR="0073559D" w:rsidRPr="00307A97" w:rsidRDefault="0073559D" w:rsidP="001F6BDF">
      <w:pPr>
        <w:pStyle w:val="ListParagraph"/>
        <w:numPr>
          <w:ilvl w:val="0"/>
          <w:numId w:val="7"/>
        </w:numPr>
        <w:rPr>
          <w:rFonts w:ascii="Times New Roman" w:hAnsi="Times New Roman" w:cs="Times New Roman"/>
          <w:b/>
          <w:bCs/>
          <w:sz w:val="28"/>
          <w:szCs w:val="28"/>
        </w:rPr>
      </w:pPr>
      <w:r w:rsidRPr="00307A97">
        <w:rPr>
          <w:rFonts w:ascii="Times New Roman" w:hAnsi="Times New Roman" w:cs="Times New Roman"/>
          <w:b/>
          <w:bCs/>
          <w:sz w:val="32"/>
          <w:szCs w:val="32"/>
        </w:rPr>
        <w:t>Final Comparison</w:t>
      </w:r>
      <w:r w:rsidR="00307A97" w:rsidRPr="00307A97">
        <w:rPr>
          <w:rFonts w:ascii="Times New Roman" w:hAnsi="Times New Roman" w:cs="Times New Roman"/>
          <w:b/>
          <w:bCs/>
          <w:sz w:val="32"/>
          <w:szCs w:val="32"/>
        </w:rPr>
        <w:t xml:space="preserve"> (</w:t>
      </w:r>
      <w:r w:rsidR="00307A97" w:rsidRPr="00307A97">
        <w:rPr>
          <w:rFonts w:ascii="Times New Roman" w:hAnsi="Times New Roman" w:cs="Times New Roman"/>
          <w:b/>
          <w:bCs/>
          <w:sz w:val="28"/>
          <w:szCs w:val="28"/>
        </w:rPr>
        <w:t>UK is More Profitable</w:t>
      </w:r>
      <w:r w:rsidR="00307A97" w:rsidRPr="00307A97">
        <w:rPr>
          <w:rFonts w:ascii="Times New Roman" w:hAnsi="Times New Roman" w:cs="Times New Roman"/>
          <w:b/>
          <w:bCs/>
          <w:sz w:val="32"/>
          <w:szCs w:val="32"/>
        </w:rPr>
        <w:t>)</w:t>
      </w:r>
    </w:p>
    <w:p w14:paraId="23DDD674" w14:textId="77777777" w:rsidR="0073559D" w:rsidRDefault="0073559D">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4F4C97" w14:paraId="1520F962" w14:textId="77777777" w:rsidTr="004F4C97">
        <w:tc>
          <w:tcPr>
            <w:tcW w:w="3116" w:type="dxa"/>
          </w:tcPr>
          <w:p w14:paraId="7162324E" w14:textId="20E2BA88" w:rsidR="004F4C97" w:rsidRDefault="00646E98">
            <w:pPr>
              <w:rPr>
                <w:rFonts w:ascii="Times New Roman" w:hAnsi="Times New Roman" w:cs="Times New Roman"/>
              </w:rPr>
            </w:pPr>
            <w:r>
              <w:rPr>
                <w:rFonts w:ascii="Times New Roman" w:hAnsi="Times New Roman" w:cs="Times New Roman"/>
              </w:rPr>
              <w:br w:type="textWrapping" w:clear="all"/>
            </w:r>
            <w:r w:rsidR="004F4C97">
              <w:rPr>
                <w:rFonts w:ascii="Times New Roman" w:hAnsi="Times New Roman" w:cs="Times New Roman"/>
              </w:rPr>
              <w:t>Factor</w:t>
            </w:r>
          </w:p>
        </w:tc>
        <w:tc>
          <w:tcPr>
            <w:tcW w:w="3117" w:type="dxa"/>
          </w:tcPr>
          <w:p w14:paraId="5F30CB2D" w14:textId="206E71A5" w:rsidR="00375BE9" w:rsidRDefault="004F4C97">
            <w:pPr>
              <w:rPr>
                <w:rFonts w:ascii="Times New Roman" w:hAnsi="Times New Roman" w:cs="Times New Roman"/>
              </w:rPr>
            </w:pPr>
            <w:r>
              <w:rPr>
                <w:rFonts w:ascii="Times New Roman" w:hAnsi="Times New Roman" w:cs="Times New Roman"/>
              </w:rPr>
              <w:t>Pakistan</w:t>
            </w:r>
            <w:r w:rsidR="007E093D">
              <w:rPr>
                <w:rFonts w:ascii="Times New Roman" w:hAnsi="Times New Roman" w:cs="Times New Roman"/>
              </w:rPr>
              <w:t xml:space="preserve"> </w:t>
            </w:r>
            <w:r w:rsidR="00375BE9">
              <w:rPr>
                <w:rFonts w:ascii="Times New Roman" w:hAnsi="Times New Roman" w:cs="Times New Roman"/>
              </w:rPr>
              <w:t>(Daraz)</w:t>
            </w:r>
          </w:p>
        </w:tc>
        <w:tc>
          <w:tcPr>
            <w:tcW w:w="3117" w:type="dxa"/>
          </w:tcPr>
          <w:p w14:paraId="6DEF6C77" w14:textId="7A5A9F14" w:rsidR="004F4C97" w:rsidRDefault="00375BE9">
            <w:pPr>
              <w:rPr>
                <w:rFonts w:ascii="Times New Roman" w:hAnsi="Times New Roman" w:cs="Times New Roman"/>
              </w:rPr>
            </w:pPr>
            <w:r>
              <w:rPr>
                <w:rFonts w:ascii="Times New Roman" w:hAnsi="Times New Roman" w:cs="Times New Roman"/>
              </w:rPr>
              <w:t>UK (Amazon)</w:t>
            </w:r>
          </w:p>
        </w:tc>
      </w:tr>
      <w:tr w:rsidR="004F4C97" w14:paraId="32A1C647" w14:textId="77777777" w:rsidTr="004F4C97">
        <w:tc>
          <w:tcPr>
            <w:tcW w:w="3116" w:type="dxa"/>
          </w:tcPr>
          <w:p w14:paraId="2D0BEAA9" w14:textId="1ACB6066" w:rsidR="00375BE9" w:rsidRDefault="00375BE9">
            <w:pPr>
              <w:rPr>
                <w:rFonts w:ascii="Times New Roman" w:hAnsi="Times New Roman" w:cs="Times New Roman"/>
              </w:rPr>
            </w:pPr>
            <w:r>
              <w:rPr>
                <w:rFonts w:ascii="Times New Roman" w:hAnsi="Times New Roman" w:cs="Times New Roman"/>
              </w:rPr>
              <w:t>Demand</w:t>
            </w:r>
          </w:p>
        </w:tc>
        <w:tc>
          <w:tcPr>
            <w:tcW w:w="3117" w:type="dxa"/>
          </w:tcPr>
          <w:p w14:paraId="3D3628DD" w14:textId="7086F97E" w:rsidR="004F4C97" w:rsidRDefault="008A6BCE">
            <w:pPr>
              <w:rPr>
                <w:rFonts w:ascii="Times New Roman" w:hAnsi="Times New Roman" w:cs="Times New Roman"/>
              </w:rPr>
            </w:pPr>
            <w:r>
              <w:rPr>
                <w:rFonts w:ascii="Times New Roman" w:hAnsi="Times New Roman" w:cs="Times New Roman"/>
              </w:rPr>
              <w:t>Low</w:t>
            </w:r>
          </w:p>
        </w:tc>
        <w:tc>
          <w:tcPr>
            <w:tcW w:w="3117" w:type="dxa"/>
          </w:tcPr>
          <w:p w14:paraId="61CA8D76" w14:textId="4B7AB73B" w:rsidR="004F4C97" w:rsidRDefault="00230C21">
            <w:pPr>
              <w:rPr>
                <w:rFonts w:ascii="Times New Roman" w:hAnsi="Times New Roman" w:cs="Times New Roman"/>
              </w:rPr>
            </w:pPr>
            <w:r>
              <w:rPr>
                <w:rFonts w:ascii="Times New Roman" w:hAnsi="Times New Roman" w:cs="Times New Roman"/>
              </w:rPr>
              <w:t xml:space="preserve">Very </w:t>
            </w:r>
            <w:r w:rsidR="00375BE9">
              <w:rPr>
                <w:rFonts w:ascii="Times New Roman" w:hAnsi="Times New Roman" w:cs="Times New Roman"/>
              </w:rPr>
              <w:t>High</w:t>
            </w:r>
          </w:p>
        </w:tc>
      </w:tr>
      <w:tr w:rsidR="004F4C97" w14:paraId="28C6AEFB" w14:textId="77777777" w:rsidTr="004F4C97">
        <w:tc>
          <w:tcPr>
            <w:tcW w:w="3116" w:type="dxa"/>
          </w:tcPr>
          <w:p w14:paraId="0340668A" w14:textId="2A2A81C4" w:rsidR="004F4C97" w:rsidRDefault="00375BE9">
            <w:pPr>
              <w:rPr>
                <w:rFonts w:ascii="Times New Roman" w:hAnsi="Times New Roman" w:cs="Times New Roman"/>
              </w:rPr>
            </w:pPr>
            <w:r>
              <w:rPr>
                <w:rFonts w:ascii="Times New Roman" w:hAnsi="Times New Roman" w:cs="Times New Roman"/>
              </w:rPr>
              <w:t>Competition</w:t>
            </w:r>
          </w:p>
        </w:tc>
        <w:tc>
          <w:tcPr>
            <w:tcW w:w="3117" w:type="dxa"/>
          </w:tcPr>
          <w:p w14:paraId="58AA8051" w14:textId="10EB6CDF" w:rsidR="004F4C97" w:rsidRDefault="00230C21">
            <w:pPr>
              <w:rPr>
                <w:rFonts w:ascii="Times New Roman" w:hAnsi="Times New Roman" w:cs="Times New Roman"/>
              </w:rPr>
            </w:pPr>
            <w:r w:rsidRPr="004F4C97">
              <w:rPr>
                <w:rFonts w:ascii="Times New Roman" w:hAnsi="Times New Roman" w:cs="Times New Roman"/>
              </w:rPr>
              <w:t>High, Low price</w:t>
            </w:r>
          </w:p>
        </w:tc>
        <w:tc>
          <w:tcPr>
            <w:tcW w:w="3117" w:type="dxa"/>
          </w:tcPr>
          <w:p w14:paraId="20098882" w14:textId="15790F25" w:rsidR="004F4C97" w:rsidRDefault="00230C21">
            <w:pPr>
              <w:rPr>
                <w:rFonts w:ascii="Times New Roman" w:hAnsi="Times New Roman" w:cs="Times New Roman"/>
              </w:rPr>
            </w:pPr>
            <w:r w:rsidRPr="004F4C97">
              <w:rPr>
                <w:rFonts w:ascii="Times New Roman" w:hAnsi="Times New Roman" w:cs="Times New Roman"/>
              </w:rPr>
              <w:t>High but quality-based</w:t>
            </w:r>
          </w:p>
        </w:tc>
      </w:tr>
      <w:tr w:rsidR="00230C21" w14:paraId="45285735" w14:textId="77777777" w:rsidTr="00132B84">
        <w:tc>
          <w:tcPr>
            <w:tcW w:w="3116" w:type="dxa"/>
          </w:tcPr>
          <w:p w14:paraId="69339F29" w14:textId="64C41FE2" w:rsidR="00230C21" w:rsidRDefault="00230C21" w:rsidP="00230C21">
            <w:pPr>
              <w:rPr>
                <w:rFonts w:ascii="Times New Roman" w:hAnsi="Times New Roman" w:cs="Times New Roman"/>
              </w:rPr>
            </w:pPr>
            <w:r>
              <w:rPr>
                <w:rFonts w:ascii="Times New Roman" w:hAnsi="Times New Roman" w:cs="Times New Roman"/>
              </w:rPr>
              <w:t>Price</w:t>
            </w:r>
          </w:p>
        </w:tc>
        <w:tc>
          <w:tcPr>
            <w:tcW w:w="3117" w:type="dxa"/>
            <w:vAlign w:val="center"/>
          </w:tcPr>
          <w:p w14:paraId="7C6DC8C6" w14:textId="3422C279" w:rsidR="00230C21" w:rsidRDefault="00230C21" w:rsidP="00230C21">
            <w:pPr>
              <w:rPr>
                <w:rFonts w:ascii="Times New Roman" w:hAnsi="Times New Roman" w:cs="Times New Roman"/>
              </w:rPr>
            </w:pPr>
            <w:r w:rsidRPr="004F4C97">
              <w:rPr>
                <w:rFonts w:ascii="Times New Roman" w:hAnsi="Times New Roman" w:cs="Times New Roman"/>
              </w:rPr>
              <w:t>Low (Rs. 700–1,800)</w:t>
            </w:r>
          </w:p>
        </w:tc>
        <w:tc>
          <w:tcPr>
            <w:tcW w:w="3117" w:type="dxa"/>
          </w:tcPr>
          <w:p w14:paraId="1ABC4ED1" w14:textId="77137926" w:rsidR="00230C21" w:rsidRDefault="00230C21" w:rsidP="00230C21">
            <w:pPr>
              <w:rPr>
                <w:rFonts w:ascii="Times New Roman" w:hAnsi="Times New Roman" w:cs="Times New Roman"/>
              </w:rPr>
            </w:pPr>
            <w:r w:rsidRPr="004F4C97">
              <w:rPr>
                <w:rFonts w:ascii="Times New Roman" w:hAnsi="Times New Roman" w:cs="Times New Roman"/>
              </w:rPr>
              <w:t>High (£10–20)</w:t>
            </w:r>
          </w:p>
        </w:tc>
      </w:tr>
      <w:tr w:rsidR="00230C21" w14:paraId="283E4220" w14:textId="77777777" w:rsidTr="00681B7F">
        <w:tc>
          <w:tcPr>
            <w:tcW w:w="3116" w:type="dxa"/>
          </w:tcPr>
          <w:p w14:paraId="37A65755" w14:textId="3A422080" w:rsidR="00230C21" w:rsidRDefault="00230C21" w:rsidP="00230C21">
            <w:pPr>
              <w:rPr>
                <w:rFonts w:ascii="Times New Roman" w:hAnsi="Times New Roman" w:cs="Times New Roman"/>
              </w:rPr>
            </w:pPr>
            <w:r>
              <w:rPr>
                <w:rFonts w:ascii="Times New Roman" w:hAnsi="Times New Roman" w:cs="Times New Roman"/>
              </w:rPr>
              <w:t>Profit Margin</w:t>
            </w:r>
          </w:p>
        </w:tc>
        <w:tc>
          <w:tcPr>
            <w:tcW w:w="3117" w:type="dxa"/>
            <w:vAlign w:val="center"/>
          </w:tcPr>
          <w:p w14:paraId="037131DF" w14:textId="527BE486" w:rsidR="00230C21" w:rsidRDefault="00230C21" w:rsidP="00230C21">
            <w:pPr>
              <w:rPr>
                <w:rFonts w:ascii="Times New Roman" w:hAnsi="Times New Roman" w:cs="Times New Roman"/>
              </w:rPr>
            </w:pPr>
            <w:r w:rsidRPr="004F4C97">
              <w:rPr>
                <w:rFonts w:ascii="Times New Roman" w:hAnsi="Times New Roman" w:cs="Times New Roman"/>
              </w:rPr>
              <w:t>Low (Rs. 150–300)</w:t>
            </w:r>
          </w:p>
        </w:tc>
        <w:tc>
          <w:tcPr>
            <w:tcW w:w="3117" w:type="dxa"/>
            <w:vAlign w:val="center"/>
          </w:tcPr>
          <w:p w14:paraId="2892F142" w14:textId="3503C4C5" w:rsidR="00230C21" w:rsidRDefault="00230C21" w:rsidP="00230C21">
            <w:pPr>
              <w:rPr>
                <w:rFonts w:ascii="Times New Roman" w:hAnsi="Times New Roman" w:cs="Times New Roman"/>
              </w:rPr>
            </w:pPr>
            <w:r w:rsidRPr="004F4C97">
              <w:rPr>
                <w:rFonts w:ascii="Times New Roman" w:hAnsi="Times New Roman" w:cs="Times New Roman"/>
              </w:rPr>
              <w:t>High (£</w:t>
            </w:r>
            <w:r w:rsidR="00B46BD4">
              <w:rPr>
                <w:rFonts w:ascii="Times New Roman" w:hAnsi="Times New Roman" w:cs="Times New Roman"/>
              </w:rPr>
              <w:t>5-10</w:t>
            </w:r>
            <w:r w:rsidRPr="004F4C97">
              <w:rPr>
                <w:rFonts w:ascii="Times New Roman" w:hAnsi="Times New Roman" w:cs="Times New Roman"/>
              </w:rPr>
              <w:t>)</w:t>
            </w:r>
          </w:p>
        </w:tc>
      </w:tr>
      <w:tr w:rsidR="00230C21" w14:paraId="650AC364" w14:textId="77777777" w:rsidTr="004F4C97">
        <w:tc>
          <w:tcPr>
            <w:tcW w:w="3116" w:type="dxa"/>
          </w:tcPr>
          <w:p w14:paraId="777B9499" w14:textId="78AB8552" w:rsidR="00230C21" w:rsidRDefault="00230C21" w:rsidP="00230C21">
            <w:pPr>
              <w:rPr>
                <w:rFonts w:ascii="Times New Roman" w:hAnsi="Times New Roman" w:cs="Times New Roman"/>
              </w:rPr>
            </w:pPr>
            <w:r>
              <w:rPr>
                <w:rFonts w:ascii="Times New Roman" w:hAnsi="Times New Roman" w:cs="Times New Roman"/>
              </w:rPr>
              <w:t>Investment</w:t>
            </w:r>
          </w:p>
        </w:tc>
        <w:tc>
          <w:tcPr>
            <w:tcW w:w="3117" w:type="dxa"/>
          </w:tcPr>
          <w:p w14:paraId="5B009CA7" w14:textId="646035BF" w:rsidR="00230C21" w:rsidRDefault="00230C21" w:rsidP="00230C21">
            <w:pPr>
              <w:rPr>
                <w:rFonts w:ascii="Times New Roman" w:hAnsi="Times New Roman" w:cs="Times New Roman"/>
              </w:rPr>
            </w:pPr>
            <w:r w:rsidRPr="004F4C97">
              <w:rPr>
                <w:rFonts w:ascii="Times New Roman" w:hAnsi="Times New Roman" w:cs="Times New Roman"/>
              </w:rPr>
              <w:t>Low</w:t>
            </w:r>
          </w:p>
        </w:tc>
        <w:tc>
          <w:tcPr>
            <w:tcW w:w="3117" w:type="dxa"/>
          </w:tcPr>
          <w:p w14:paraId="4186A23D" w14:textId="7F776F37" w:rsidR="00230C21" w:rsidRDefault="00CD2F9B" w:rsidP="00230C21">
            <w:pPr>
              <w:rPr>
                <w:rFonts w:ascii="Times New Roman" w:hAnsi="Times New Roman" w:cs="Times New Roman"/>
              </w:rPr>
            </w:pPr>
            <w:r w:rsidRPr="004F4C97">
              <w:rPr>
                <w:rFonts w:ascii="Times New Roman" w:hAnsi="Times New Roman" w:cs="Times New Roman"/>
              </w:rPr>
              <w:t>Medium</w:t>
            </w:r>
          </w:p>
        </w:tc>
      </w:tr>
      <w:tr w:rsidR="00CD2F9B" w14:paraId="5C4F4C39" w14:textId="77777777" w:rsidTr="004E0F56">
        <w:tc>
          <w:tcPr>
            <w:tcW w:w="3116" w:type="dxa"/>
          </w:tcPr>
          <w:p w14:paraId="68F6CD3C" w14:textId="300EBDEF" w:rsidR="00CD2F9B" w:rsidRDefault="00CD2F9B" w:rsidP="00CD2F9B">
            <w:pPr>
              <w:rPr>
                <w:rFonts w:ascii="Times New Roman" w:hAnsi="Times New Roman" w:cs="Times New Roman"/>
              </w:rPr>
            </w:pPr>
            <w:r>
              <w:rPr>
                <w:rFonts w:ascii="Times New Roman" w:hAnsi="Times New Roman" w:cs="Times New Roman"/>
              </w:rPr>
              <w:t>Market Quality Price Sensitive</w:t>
            </w:r>
          </w:p>
        </w:tc>
        <w:tc>
          <w:tcPr>
            <w:tcW w:w="3117" w:type="dxa"/>
            <w:vAlign w:val="center"/>
          </w:tcPr>
          <w:p w14:paraId="5F2C64F1" w14:textId="174DD87F" w:rsidR="00CD2F9B" w:rsidRDefault="00CD2F9B" w:rsidP="00CD2F9B">
            <w:pPr>
              <w:rPr>
                <w:rFonts w:ascii="Times New Roman" w:hAnsi="Times New Roman" w:cs="Times New Roman"/>
              </w:rPr>
            </w:pPr>
            <w:r w:rsidRPr="004F4C97">
              <w:rPr>
                <w:rFonts w:ascii="Times New Roman" w:hAnsi="Times New Roman" w:cs="Times New Roman"/>
              </w:rPr>
              <w:t>Price sensitive</w:t>
            </w:r>
          </w:p>
        </w:tc>
        <w:tc>
          <w:tcPr>
            <w:tcW w:w="3117" w:type="dxa"/>
            <w:vAlign w:val="center"/>
          </w:tcPr>
          <w:p w14:paraId="45294BD7" w14:textId="322CCC51" w:rsidR="00CD2F9B" w:rsidRDefault="00CD2F9B" w:rsidP="00CD2F9B">
            <w:pPr>
              <w:rPr>
                <w:rFonts w:ascii="Times New Roman" w:hAnsi="Times New Roman" w:cs="Times New Roman"/>
              </w:rPr>
            </w:pPr>
            <w:r w:rsidRPr="004F4C97">
              <w:rPr>
                <w:rFonts w:ascii="Times New Roman" w:hAnsi="Times New Roman" w:cs="Times New Roman"/>
              </w:rPr>
              <w:t>Quality sensitive</w:t>
            </w:r>
          </w:p>
        </w:tc>
      </w:tr>
    </w:tbl>
    <w:p w14:paraId="796B6D2B" w14:textId="77777777" w:rsidR="0073559D" w:rsidRDefault="0073559D">
      <w:pPr>
        <w:rPr>
          <w:rFonts w:ascii="Times New Roman" w:hAnsi="Times New Roman" w:cs="Times New Roman"/>
        </w:rPr>
      </w:pPr>
    </w:p>
    <w:p w14:paraId="5C781C53" w14:textId="77777777" w:rsidR="00536076" w:rsidRPr="00536076" w:rsidRDefault="00536076" w:rsidP="00536076">
      <w:pPr>
        <w:rPr>
          <w:rFonts w:ascii="Times New Roman" w:hAnsi="Times New Roman" w:cs="Times New Roman"/>
        </w:rPr>
      </w:pPr>
    </w:p>
    <w:p w14:paraId="4D38825D" w14:textId="3063A865" w:rsidR="0073559D" w:rsidRDefault="00A22D07" w:rsidP="00536076">
      <w:pPr>
        <w:jc w:val="both"/>
        <w:rPr>
          <w:rFonts w:ascii="Times New Roman" w:hAnsi="Times New Roman" w:cs="Times New Roman"/>
        </w:rPr>
      </w:pPr>
      <w:r w:rsidRPr="00086703">
        <w:rPr>
          <w:rFonts w:ascii="Times New Roman" w:hAnsi="Times New Roman" w:cs="Times New Roman"/>
          <w:b/>
          <w:bCs/>
          <w:sz w:val="28"/>
          <w:szCs w:val="28"/>
        </w:rPr>
        <w:t>Interpretation</w:t>
      </w:r>
      <w:r>
        <w:rPr>
          <w:rFonts w:ascii="Times New Roman" w:hAnsi="Times New Roman" w:cs="Times New Roman"/>
        </w:rPr>
        <w:t xml:space="preserve">: </w:t>
      </w:r>
      <w:r w:rsidR="00536076" w:rsidRPr="00536076">
        <w:rPr>
          <w:rFonts w:ascii="Times New Roman" w:hAnsi="Times New Roman" w:cs="Times New Roman"/>
        </w:rPr>
        <w:t>The UK market on Amazon is decisively more profitable than Pakistan's Daraz, justifying a strategic focus there. While the initial investment is higher, the UK's combination of high prices, strong profit margins, and a quality-conscious customer base creates a significantly greater return potential. In contrast, the Daraz market is characterized by low demand and intense price competition, leading to thin, volume-dependent profits.</w:t>
      </w:r>
    </w:p>
    <w:p w14:paraId="44308CC1" w14:textId="77777777" w:rsidR="0073559D" w:rsidRDefault="0073559D">
      <w:pPr>
        <w:rPr>
          <w:rFonts w:ascii="Times New Roman" w:hAnsi="Times New Roman" w:cs="Times New Roman"/>
        </w:rPr>
      </w:pPr>
    </w:p>
    <w:p w14:paraId="25A79CC3" w14:textId="77777777" w:rsidR="00402F7C" w:rsidRDefault="00402F7C">
      <w:pPr>
        <w:rPr>
          <w:rFonts w:ascii="Times New Roman" w:hAnsi="Times New Roman" w:cs="Times New Roman"/>
        </w:rPr>
      </w:pPr>
    </w:p>
    <w:p w14:paraId="67A7EFFF" w14:textId="77777777" w:rsidR="00402F7C" w:rsidRDefault="00402F7C">
      <w:pPr>
        <w:rPr>
          <w:rFonts w:ascii="Times New Roman" w:hAnsi="Times New Roman" w:cs="Times New Roman"/>
        </w:rPr>
      </w:pPr>
    </w:p>
    <w:p w14:paraId="450DFACE" w14:textId="77777777" w:rsidR="00402F7C" w:rsidRDefault="00402F7C">
      <w:pPr>
        <w:rPr>
          <w:rFonts w:ascii="Times New Roman" w:hAnsi="Times New Roman" w:cs="Times New Roman"/>
        </w:rPr>
      </w:pPr>
    </w:p>
    <w:p w14:paraId="06C441F2" w14:textId="77777777" w:rsidR="00402F7C" w:rsidRDefault="00402F7C">
      <w:pPr>
        <w:rPr>
          <w:rFonts w:ascii="Times New Roman" w:hAnsi="Times New Roman" w:cs="Times New Roman"/>
        </w:rPr>
      </w:pPr>
    </w:p>
    <w:p w14:paraId="749DA6BF" w14:textId="77777777" w:rsidR="00402F7C" w:rsidRDefault="00402F7C">
      <w:pPr>
        <w:rPr>
          <w:rFonts w:ascii="Times New Roman" w:hAnsi="Times New Roman" w:cs="Times New Roman"/>
        </w:rPr>
      </w:pPr>
    </w:p>
    <w:p w14:paraId="72238331" w14:textId="77777777" w:rsidR="00402F7C" w:rsidRDefault="00402F7C">
      <w:pPr>
        <w:rPr>
          <w:rFonts w:ascii="Times New Roman" w:hAnsi="Times New Roman" w:cs="Times New Roman"/>
        </w:rPr>
      </w:pPr>
    </w:p>
    <w:p w14:paraId="07118299" w14:textId="77777777" w:rsidR="00402F7C" w:rsidRDefault="00402F7C">
      <w:pPr>
        <w:rPr>
          <w:rFonts w:ascii="Times New Roman" w:hAnsi="Times New Roman" w:cs="Times New Roman"/>
        </w:rPr>
      </w:pPr>
    </w:p>
    <w:p w14:paraId="3771CDB3" w14:textId="77777777" w:rsidR="00402F7C" w:rsidRDefault="00402F7C">
      <w:pPr>
        <w:rPr>
          <w:rFonts w:ascii="Times New Roman" w:hAnsi="Times New Roman" w:cs="Times New Roman"/>
        </w:rPr>
      </w:pPr>
    </w:p>
    <w:p w14:paraId="5D5C559A" w14:textId="77777777" w:rsidR="00402F7C" w:rsidRDefault="00402F7C">
      <w:pPr>
        <w:rPr>
          <w:rFonts w:ascii="Times New Roman" w:hAnsi="Times New Roman" w:cs="Times New Roman"/>
        </w:rPr>
      </w:pPr>
    </w:p>
    <w:p w14:paraId="313554B7" w14:textId="77777777" w:rsidR="00402F7C" w:rsidRDefault="00402F7C">
      <w:pPr>
        <w:rPr>
          <w:rFonts w:ascii="Times New Roman" w:hAnsi="Times New Roman" w:cs="Times New Roman"/>
        </w:rPr>
      </w:pPr>
    </w:p>
    <w:p w14:paraId="23775516" w14:textId="77777777" w:rsidR="00402F7C" w:rsidRDefault="00402F7C">
      <w:pPr>
        <w:rPr>
          <w:rFonts w:ascii="Times New Roman" w:hAnsi="Times New Roman" w:cs="Times New Roman"/>
        </w:rPr>
      </w:pPr>
    </w:p>
    <w:p w14:paraId="4162F0B6" w14:textId="0BEDFDDC" w:rsidR="00822A9D" w:rsidRDefault="00822A9D">
      <w:pPr>
        <w:rPr>
          <w:rFonts w:ascii="Times New Roman" w:hAnsi="Times New Roman" w:cs="Times New Roman"/>
        </w:rPr>
      </w:pPr>
      <w:r>
        <w:rPr>
          <w:rFonts w:ascii="Times New Roman" w:hAnsi="Times New Roman" w:cs="Times New Roman"/>
        </w:rPr>
        <w:br w:type="page"/>
      </w:r>
    </w:p>
    <w:p w14:paraId="5B44FA31" w14:textId="77777777" w:rsidR="00057691" w:rsidRDefault="00057691" w:rsidP="00057691">
      <w:pPr>
        <w:pStyle w:val="ListParagraph"/>
        <w:jc w:val="both"/>
        <w:rPr>
          <w:rFonts w:ascii="Times New Roman" w:hAnsi="Times New Roman" w:cs="Times New Roman"/>
          <w:b/>
          <w:bCs/>
          <w:sz w:val="32"/>
          <w:szCs w:val="32"/>
        </w:rPr>
      </w:pPr>
    </w:p>
    <w:p w14:paraId="0BB952F5" w14:textId="2F0E865A" w:rsidR="00822A9D" w:rsidRPr="00402F7C" w:rsidRDefault="00822A9D" w:rsidP="00402F7C">
      <w:pPr>
        <w:pStyle w:val="ListParagraph"/>
        <w:numPr>
          <w:ilvl w:val="0"/>
          <w:numId w:val="7"/>
        </w:numPr>
        <w:jc w:val="both"/>
        <w:rPr>
          <w:rFonts w:ascii="Times New Roman" w:hAnsi="Times New Roman" w:cs="Times New Roman"/>
          <w:b/>
          <w:bCs/>
          <w:sz w:val="32"/>
          <w:szCs w:val="32"/>
        </w:rPr>
      </w:pPr>
      <w:r w:rsidRPr="00402F7C">
        <w:rPr>
          <w:rFonts w:ascii="Times New Roman" w:hAnsi="Times New Roman" w:cs="Times New Roman"/>
          <w:b/>
          <w:bCs/>
          <w:sz w:val="32"/>
          <w:szCs w:val="32"/>
        </w:rPr>
        <w:t>Methodology</w:t>
      </w:r>
    </w:p>
    <w:p w14:paraId="5FB03680" w14:textId="77777777" w:rsidR="00822A9D" w:rsidRPr="00822A9D" w:rsidRDefault="00822A9D" w:rsidP="00822A9D">
      <w:pPr>
        <w:jc w:val="both"/>
        <w:rPr>
          <w:rFonts w:ascii="Times New Roman" w:hAnsi="Times New Roman" w:cs="Times New Roman"/>
        </w:rPr>
      </w:pPr>
      <w:r w:rsidRPr="00822A9D">
        <w:rPr>
          <w:rFonts w:ascii="Times New Roman" w:hAnsi="Times New Roman" w:cs="Times New Roman"/>
        </w:rPr>
        <w:t>This section explains the data sources and statistical techniques used in the study.</w:t>
      </w:r>
    </w:p>
    <w:p w14:paraId="0627C0DE" w14:textId="5DA9B648" w:rsidR="00822A9D" w:rsidRPr="00C22FFE" w:rsidRDefault="00822A9D" w:rsidP="00C22FFE">
      <w:pPr>
        <w:pStyle w:val="ListParagraph"/>
        <w:numPr>
          <w:ilvl w:val="1"/>
          <w:numId w:val="7"/>
        </w:numPr>
        <w:jc w:val="both"/>
        <w:rPr>
          <w:rFonts w:ascii="Times New Roman" w:hAnsi="Times New Roman" w:cs="Times New Roman"/>
          <w:b/>
          <w:bCs/>
          <w:sz w:val="28"/>
          <w:szCs w:val="28"/>
        </w:rPr>
      </w:pPr>
      <w:r w:rsidRPr="00C22FFE">
        <w:rPr>
          <w:rFonts w:ascii="Times New Roman" w:hAnsi="Times New Roman" w:cs="Times New Roman"/>
          <w:b/>
          <w:bCs/>
          <w:sz w:val="28"/>
          <w:szCs w:val="28"/>
        </w:rPr>
        <w:t>Data Collection</w:t>
      </w:r>
    </w:p>
    <w:p w14:paraId="3E1EBB7F" w14:textId="77777777" w:rsidR="00822A9D" w:rsidRPr="00822A9D" w:rsidRDefault="00822A9D" w:rsidP="00822A9D">
      <w:pPr>
        <w:jc w:val="both"/>
        <w:rPr>
          <w:rFonts w:ascii="Times New Roman" w:hAnsi="Times New Roman" w:cs="Times New Roman"/>
        </w:rPr>
      </w:pPr>
      <w:r w:rsidRPr="00822A9D">
        <w:rPr>
          <w:rFonts w:ascii="Times New Roman" w:hAnsi="Times New Roman" w:cs="Times New Roman"/>
        </w:rPr>
        <w:t xml:space="preserve">The study will rely on </w:t>
      </w:r>
      <w:r w:rsidRPr="00822A9D">
        <w:rPr>
          <w:rFonts w:ascii="Times New Roman" w:hAnsi="Times New Roman" w:cs="Times New Roman"/>
          <w:b/>
          <w:bCs/>
        </w:rPr>
        <w:t>secondary data sources</w:t>
      </w:r>
      <w:r w:rsidRPr="00822A9D">
        <w:rPr>
          <w:rFonts w:ascii="Times New Roman" w:hAnsi="Times New Roman" w:cs="Times New Roman"/>
        </w:rPr>
        <w:t>, including:</w:t>
      </w:r>
    </w:p>
    <w:p w14:paraId="3C0BCF7A" w14:textId="77777777" w:rsidR="00822A9D" w:rsidRPr="00822A9D" w:rsidRDefault="00822A9D" w:rsidP="00822A9D">
      <w:pPr>
        <w:numPr>
          <w:ilvl w:val="0"/>
          <w:numId w:val="17"/>
        </w:numPr>
        <w:jc w:val="both"/>
        <w:rPr>
          <w:rFonts w:ascii="Times New Roman" w:hAnsi="Times New Roman" w:cs="Times New Roman"/>
        </w:rPr>
      </w:pPr>
      <w:r w:rsidRPr="00822A9D">
        <w:rPr>
          <w:rFonts w:ascii="Times New Roman" w:hAnsi="Times New Roman" w:cs="Times New Roman"/>
          <w:b/>
          <w:bCs/>
        </w:rPr>
        <w:t>Amazon UK marketplace data</w:t>
      </w:r>
      <w:r w:rsidRPr="00822A9D">
        <w:rPr>
          <w:rFonts w:ascii="Times New Roman" w:hAnsi="Times New Roman" w:cs="Times New Roman"/>
        </w:rPr>
        <w:t>: Competitor prices, monthly sales estimates, ratings, review counts, and bestseller ranks.</w:t>
      </w:r>
    </w:p>
    <w:p w14:paraId="2C235B15" w14:textId="77777777" w:rsidR="00822A9D" w:rsidRPr="00822A9D" w:rsidRDefault="00822A9D" w:rsidP="00822A9D">
      <w:pPr>
        <w:numPr>
          <w:ilvl w:val="0"/>
          <w:numId w:val="17"/>
        </w:numPr>
        <w:jc w:val="both"/>
        <w:rPr>
          <w:rFonts w:ascii="Times New Roman" w:hAnsi="Times New Roman" w:cs="Times New Roman"/>
        </w:rPr>
      </w:pPr>
      <w:r w:rsidRPr="00822A9D">
        <w:rPr>
          <w:rFonts w:ascii="Times New Roman" w:hAnsi="Times New Roman" w:cs="Times New Roman"/>
          <w:b/>
          <w:bCs/>
        </w:rPr>
        <w:t>Helium10 &amp; Jungle Scout</w:t>
      </w:r>
      <w:r w:rsidRPr="00822A9D">
        <w:rPr>
          <w:rFonts w:ascii="Times New Roman" w:hAnsi="Times New Roman" w:cs="Times New Roman"/>
        </w:rPr>
        <w:t>: Keyword search volume, keyword competitiveness scores, category demand trends.</w:t>
      </w:r>
    </w:p>
    <w:p w14:paraId="6369ED59" w14:textId="77777777" w:rsidR="00822A9D" w:rsidRPr="00822A9D" w:rsidRDefault="00822A9D" w:rsidP="00822A9D">
      <w:pPr>
        <w:numPr>
          <w:ilvl w:val="0"/>
          <w:numId w:val="17"/>
        </w:numPr>
        <w:jc w:val="both"/>
        <w:rPr>
          <w:rFonts w:ascii="Times New Roman" w:hAnsi="Times New Roman" w:cs="Times New Roman"/>
        </w:rPr>
      </w:pPr>
      <w:r w:rsidRPr="00822A9D">
        <w:rPr>
          <w:rFonts w:ascii="Times New Roman" w:hAnsi="Times New Roman" w:cs="Times New Roman"/>
          <w:b/>
          <w:bCs/>
        </w:rPr>
        <w:t>Supplier and logistics quotes</w:t>
      </w:r>
      <w:r w:rsidRPr="00822A9D">
        <w:rPr>
          <w:rFonts w:ascii="Times New Roman" w:hAnsi="Times New Roman" w:cs="Times New Roman"/>
        </w:rPr>
        <w:t>: Manufacturing cost, shipping cost, fulfilment fees, Amazon FBA charges.</w:t>
      </w:r>
    </w:p>
    <w:p w14:paraId="71C35C6D" w14:textId="77777777" w:rsidR="00822A9D" w:rsidRPr="00822A9D" w:rsidRDefault="00822A9D" w:rsidP="00822A9D">
      <w:pPr>
        <w:numPr>
          <w:ilvl w:val="0"/>
          <w:numId w:val="17"/>
        </w:numPr>
        <w:jc w:val="both"/>
        <w:rPr>
          <w:rFonts w:ascii="Times New Roman" w:hAnsi="Times New Roman" w:cs="Times New Roman"/>
        </w:rPr>
      </w:pPr>
      <w:r w:rsidRPr="00822A9D">
        <w:rPr>
          <w:rFonts w:ascii="Times New Roman" w:hAnsi="Times New Roman" w:cs="Times New Roman"/>
          <w:b/>
          <w:bCs/>
        </w:rPr>
        <w:t>Historical market trends</w:t>
      </w:r>
      <w:r w:rsidRPr="00822A9D">
        <w:rPr>
          <w:rFonts w:ascii="Times New Roman" w:hAnsi="Times New Roman" w:cs="Times New Roman"/>
        </w:rPr>
        <w:t>: Seasonal demand and monthly fluctuations for travel accessories.</w:t>
      </w:r>
    </w:p>
    <w:p w14:paraId="6EBDAD6B" w14:textId="77777777" w:rsidR="00822A9D" w:rsidRPr="00822A9D" w:rsidRDefault="00822A9D" w:rsidP="00822A9D">
      <w:pPr>
        <w:numPr>
          <w:ilvl w:val="0"/>
          <w:numId w:val="17"/>
        </w:numPr>
        <w:jc w:val="both"/>
        <w:rPr>
          <w:rFonts w:ascii="Times New Roman" w:hAnsi="Times New Roman" w:cs="Times New Roman"/>
        </w:rPr>
      </w:pPr>
      <w:r w:rsidRPr="00822A9D">
        <w:rPr>
          <w:rFonts w:ascii="Times New Roman" w:hAnsi="Times New Roman" w:cs="Times New Roman"/>
          <w:b/>
          <w:bCs/>
        </w:rPr>
        <w:t>Google Trends and Data Dive</w:t>
      </w:r>
    </w:p>
    <w:p w14:paraId="7DB2CA65" w14:textId="77777777" w:rsidR="00822A9D" w:rsidRDefault="00822A9D" w:rsidP="00822A9D">
      <w:pPr>
        <w:spacing w:before="100" w:beforeAutospacing="1" w:after="100" w:afterAutospacing="1" w:line="240" w:lineRule="auto"/>
        <w:jc w:val="both"/>
        <w:rPr>
          <w:rFonts w:ascii="Times New Roman" w:eastAsia="Times New Roman" w:hAnsi="Times New Roman" w:cs="Times New Roman"/>
          <w:kern w:val="0"/>
          <w14:ligatures w14:val="none"/>
        </w:rPr>
      </w:pPr>
      <w:r w:rsidRPr="00822A9D">
        <w:rPr>
          <w:rFonts w:ascii="Times New Roman" w:eastAsia="Times New Roman" w:hAnsi="Times New Roman" w:cs="Times New Roman"/>
          <w:kern w:val="0"/>
          <w14:ligatures w14:val="none"/>
        </w:rPr>
        <w:t>These sources are selected for their high reliability, updated datasets, and relevance to e-commerce market intelligence.</w:t>
      </w:r>
    </w:p>
    <w:p w14:paraId="2262D019"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06074449"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4B67B1D9"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0A7876F5"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04E2F874"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5A3246F1"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6BAD885E"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15342A0A"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0D09DF16"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34FDE05B"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22925E2B" w14:textId="77777777" w:rsidR="00D56719" w:rsidRDefault="00D56719"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5FD418B5" w14:textId="77777777" w:rsidR="00402F7C" w:rsidRPr="00822A9D" w:rsidRDefault="00402F7C" w:rsidP="00822A9D">
      <w:pPr>
        <w:spacing w:before="100" w:beforeAutospacing="1" w:after="100" w:afterAutospacing="1" w:line="240" w:lineRule="auto"/>
        <w:jc w:val="both"/>
        <w:rPr>
          <w:rFonts w:ascii="Times New Roman" w:eastAsia="Times New Roman" w:hAnsi="Times New Roman" w:cs="Times New Roman"/>
          <w:kern w:val="0"/>
          <w14:ligatures w14:val="none"/>
        </w:rPr>
      </w:pPr>
    </w:p>
    <w:p w14:paraId="7FA36505" w14:textId="673A029D" w:rsidR="004830F6" w:rsidRPr="00C22FFE" w:rsidRDefault="0092247C" w:rsidP="00CF32D7">
      <w:pPr>
        <w:pStyle w:val="ListParagraph"/>
        <w:numPr>
          <w:ilvl w:val="0"/>
          <w:numId w:val="7"/>
        </w:numPr>
        <w:jc w:val="both"/>
        <w:rPr>
          <w:rFonts w:ascii="Times New Roman" w:hAnsi="Times New Roman" w:cs="Times New Roman"/>
          <w:b/>
          <w:bCs/>
          <w:sz w:val="32"/>
          <w:szCs w:val="32"/>
        </w:rPr>
      </w:pPr>
      <w:r w:rsidRPr="00C22FFE">
        <w:rPr>
          <w:rFonts w:ascii="Times New Roman" w:hAnsi="Times New Roman" w:cs="Times New Roman"/>
          <w:b/>
          <w:bCs/>
          <w:sz w:val="32"/>
          <w:szCs w:val="32"/>
        </w:rPr>
        <w:t>Decision Making on Feasibility</w:t>
      </w:r>
    </w:p>
    <w:p w14:paraId="48FAD6CE" w14:textId="00823E9A" w:rsidR="00E16824" w:rsidRPr="00E16824" w:rsidRDefault="00F6210C" w:rsidP="00E16824">
      <w:pPr>
        <w:jc w:val="both"/>
        <w:rPr>
          <w:rFonts w:ascii="Times New Roman" w:hAnsi="Times New Roman" w:cs="Times New Roman"/>
        </w:rPr>
      </w:pPr>
      <w:r w:rsidRPr="00E16824">
        <w:rPr>
          <w:rFonts w:ascii="Times New Roman" w:hAnsi="Times New Roman" w:cs="Times New Roman"/>
        </w:rPr>
        <w:t xml:space="preserve">Based on the quantitative analysis already performed (descriptive statistics, correlation insight, 6-month forecast, and </w:t>
      </w:r>
      <w:r w:rsidR="00A22D07" w:rsidRPr="00E16824">
        <w:rPr>
          <w:rFonts w:ascii="Times New Roman" w:hAnsi="Times New Roman" w:cs="Times New Roman"/>
        </w:rPr>
        <w:t>break-even</w:t>
      </w:r>
      <w:r w:rsidR="00D56719">
        <w:rPr>
          <w:rFonts w:ascii="Times New Roman" w:hAnsi="Times New Roman" w:cs="Times New Roman"/>
        </w:rPr>
        <w:t xml:space="preserve"> </w:t>
      </w:r>
      <w:r w:rsidRPr="00E16824">
        <w:rPr>
          <w:rFonts w:ascii="Times New Roman" w:hAnsi="Times New Roman" w:cs="Times New Roman"/>
        </w:rPr>
        <w:t xml:space="preserve">/profit calculations), </w:t>
      </w:r>
      <w:r w:rsidRPr="00E16824">
        <w:rPr>
          <w:rFonts w:ascii="Times New Roman" w:hAnsi="Times New Roman" w:cs="Times New Roman"/>
          <w:b/>
          <w:bCs/>
        </w:rPr>
        <w:t>launching the Universal Travel Adapter on Amazon UK is feasible and recommended</w:t>
      </w:r>
      <w:r w:rsidRPr="00E16824">
        <w:rPr>
          <w:rFonts w:ascii="Times New Roman" w:hAnsi="Times New Roman" w:cs="Times New Roman"/>
        </w:rPr>
        <w:t>, provided the launch follows the conditions and mitigations below.</w:t>
      </w:r>
    </w:p>
    <w:p w14:paraId="1C4759AC" w14:textId="77777777" w:rsidR="00E16824" w:rsidRPr="00E16824" w:rsidRDefault="00E16824" w:rsidP="00E16824">
      <w:pPr>
        <w:jc w:val="both"/>
        <w:rPr>
          <w:rFonts w:ascii="Times New Roman" w:hAnsi="Times New Roman" w:cs="Times New Roman"/>
          <w:b/>
          <w:bCs/>
          <w:sz w:val="32"/>
          <w:szCs w:val="32"/>
        </w:rPr>
      </w:pPr>
      <w:r w:rsidRPr="00E16824">
        <w:rPr>
          <w:rFonts w:ascii="Times New Roman" w:hAnsi="Times New Roman" w:cs="Times New Roman"/>
          <w:b/>
          <w:bCs/>
          <w:sz w:val="32"/>
          <w:szCs w:val="32"/>
        </w:rPr>
        <w:t>key evidence</w:t>
      </w:r>
    </w:p>
    <w:p w14:paraId="7847DF24" w14:textId="77777777" w:rsidR="00E16824" w:rsidRPr="00E16824" w:rsidRDefault="00E16824" w:rsidP="00E16824">
      <w:pPr>
        <w:numPr>
          <w:ilvl w:val="0"/>
          <w:numId w:val="20"/>
        </w:numPr>
        <w:jc w:val="both"/>
        <w:rPr>
          <w:rFonts w:ascii="Times New Roman" w:hAnsi="Times New Roman" w:cs="Times New Roman"/>
        </w:rPr>
      </w:pPr>
      <w:r w:rsidRPr="00E16824">
        <w:rPr>
          <w:rFonts w:ascii="Times New Roman" w:hAnsi="Times New Roman" w:cs="Times New Roman"/>
          <w:b/>
          <w:bCs/>
        </w:rPr>
        <w:t>Healthy margin:</w:t>
      </w:r>
      <w:r w:rsidRPr="00E16824">
        <w:rPr>
          <w:rFonts w:ascii="Times New Roman" w:hAnsi="Times New Roman" w:cs="Times New Roman"/>
        </w:rPr>
        <w:t xml:space="preserve"> Estimated profit ≈ </w:t>
      </w:r>
      <w:r w:rsidRPr="00E16824">
        <w:rPr>
          <w:rFonts w:ascii="Times New Roman" w:hAnsi="Times New Roman" w:cs="Times New Roman"/>
          <w:b/>
          <w:bCs/>
        </w:rPr>
        <w:t>£3.20 per unit</w:t>
      </w:r>
      <w:r w:rsidRPr="00E16824">
        <w:rPr>
          <w:rFonts w:ascii="Times New Roman" w:hAnsi="Times New Roman" w:cs="Times New Roman"/>
        </w:rPr>
        <w:t xml:space="preserve"> at selling price </w:t>
      </w:r>
      <w:r w:rsidRPr="00E16824">
        <w:rPr>
          <w:rFonts w:ascii="Times New Roman" w:hAnsi="Times New Roman" w:cs="Times New Roman"/>
          <w:b/>
          <w:bCs/>
        </w:rPr>
        <w:t>£14.97</w:t>
      </w:r>
      <w:r w:rsidRPr="00E16824">
        <w:rPr>
          <w:rFonts w:ascii="Times New Roman" w:hAnsi="Times New Roman" w:cs="Times New Roman"/>
        </w:rPr>
        <w:t xml:space="preserve">, giving a </w:t>
      </w:r>
      <w:r w:rsidRPr="00E16824">
        <w:rPr>
          <w:rFonts w:ascii="Times New Roman" w:hAnsi="Times New Roman" w:cs="Times New Roman"/>
          <w:b/>
          <w:bCs/>
        </w:rPr>
        <w:t>~21.4% margin</w:t>
      </w:r>
      <w:r w:rsidRPr="00E16824">
        <w:rPr>
          <w:rFonts w:ascii="Times New Roman" w:hAnsi="Times New Roman" w:cs="Times New Roman"/>
        </w:rPr>
        <w:t>.</w:t>
      </w:r>
    </w:p>
    <w:p w14:paraId="7848691A" w14:textId="3B52D64B" w:rsidR="00E16824" w:rsidRPr="00E16824" w:rsidRDefault="00E16824" w:rsidP="00E16824">
      <w:pPr>
        <w:numPr>
          <w:ilvl w:val="0"/>
          <w:numId w:val="20"/>
        </w:numPr>
        <w:jc w:val="both"/>
        <w:rPr>
          <w:rFonts w:ascii="Times New Roman" w:hAnsi="Times New Roman" w:cs="Times New Roman"/>
        </w:rPr>
      </w:pPr>
      <w:r w:rsidRPr="00E16824">
        <w:rPr>
          <w:rFonts w:ascii="Times New Roman" w:hAnsi="Times New Roman" w:cs="Times New Roman"/>
          <w:b/>
          <w:bCs/>
        </w:rPr>
        <w:t>Low break-even:</w:t>
      </w:r>
      <w:r w:rsidRPr="00E16824">
        <w:rPr>
          <w:rFonts w:ascii="Times New Roman" w:hAnsi="Times New Roman" w:cs="Times New Roman"/>
        </w:rPr>
        <w:t xml:space="preserve"> Fixed launch costs of ~£500 imply </w:t>
      </w:r>
      <w:r w:rsidRPr="00E16824">
        <w:rPr>
          <w:rFonts w:ascii="Times New Roman" w:hAnsi="Times New Roman" w:cs="Times New Roman"/>
          <w:b/>
          <w:bCs/>
        </w:rPr>
        <w:t>~157 units</w:t>
      </w:r>
      <w:r w:rsidRPr="00E16824">
        <w:rPr>
          <w:rFonts w:ascii="Times New Roman" w:hAnsi="Times New Roman" w:cs="Times New Roman"/>
        </w:rPr>
        <w:t xml:space="preserve"> to break even achievable given median category sales (≈1,000 units/month).</w:t>
      </w:r>
    </w:p>
    <w:p w14:paraId="0CF5028F" w14:textId="77777777" w:rsidR="00E16824" w:rsidRPr="00E16824" w:rsidRDefault="00E16824" w:rsidP="00E16824">
      <w:pPr>
        <w:numPr>
          <w:ilvl w:val="0"/>
          <w:numId w:val="20"/>
        </w:numPr>
        <w:jc w:val="both"/>
        <w:rPr>
          <w:rFonts w:ascii="Times New Roman" w:hAnsi="Times New Roman" w:cs="Times New Roman"/>
        </w:rPr>
      </w:pPr>
      <w:r w:rsidRPr="00E16824">
        <w:rPr>
          <w:rFonts w:ascii="Times New Roman" w:hAnsi="Times New Roman" w:cs="Times New Roman"/>
          <w:b/>
          <w:bCs/>
        </w:rPr>
        <w:t>Market demand:</w:t>
      </w:r>
      <w:r w:rsidRPr="00E16824">
        <w:rPr>
          <w:rFonts w:ascii="Times New Roman" w:hAnsi="Times New Roman" w:cs="Times New Roman"/>
        </w:rPr>
        <w:t xml:space="preserve"> Strong search volumes for core keywords (e.g., “universal travel adapter”) and steady monthly sales across competitors indicate persistent demand.</w:t>
      </w:r>
    </w:p>
    <w:p w14:paraId="27FB3F10" w14:textId="1C3980B6" w:rsidR="00677EC4" w:rsidRPr="00804E6A" w:rsidRDefault="00E16824" w:rsidP="00804E6A">
      <w:pPr>
        <w:numPr>
          <w:ilvl w:val="0"/>
          <w:numId w:val="20"/>
        </w:numPr>
        <w:jc w:val="both"/>
        <w:rPr>
          <w:rFonts w:ascii="Times New Roman" w:hAnsi="Times New Roman" w:cs="Times New Roman"/>
        </w:rPr>
      </w:pPr>
      <w:r w:rsidRPr="00E16824">
        <w:rPr>
          <w:rFonts w:ascii="Times New Roman" w:hAnsi="Times New Roman" w:cs="Times New Roman"/>
          <w:b/>
          <w:bCs/>
        </w:rPr>
        <w:t>Forecasted growth:</w:t>
      </w:r>
      <w:r w:rsidRPr="00E16824">
        <w:rPr>
          <w:rFonts w:ascii="Times New Roman" w:hAnsi="Times New Roman" w:cs="Times New Roman"/>
        </w:rPr>
        <w:t xml:space="preserve"> Trend forecasting shows sales rising from 900 units in month 1 to 1,600 units by month 6 under a modest growth scenario enough to cover costs and generate profit.</w:t>
      </w:r>
    </w:p>
    <w:p w14:paraId="153EAAE4" w14:textId="2D98DC98" w:rsidR="00E16824" w:rsidRDefault="00E16824" w:rsidP="00E16824">
      <w:pPr>
        <w:numPr>
          <w:ilvl w:val="0"/>
          <w:numId w:val="20"/>
        </w:numPr>
        <w:jc w:val="both"/>
        <w:rPr>
          <w:rFonts w:ascii="Times New Roman" w:hAnsi="Times New Roman" w:cs="Times New Roman"/>
        </w:rPr>
      </w:pPr>
      <w:r w:rsidRPr="00E16824">
        <w:rPr>
          <w:rFonts w:ascii="Times New Roman" w:hAnsi="Times New Roman" w:cs="Times New Roman"/>
          <w:b/>
          <w:bCs/>
        </w:rPr>
        <w:t>Statistical drivers:</w:t>
      </w:r>
      <w:r w:rsidRPr="00E16824">
        <w:rPr>
          <w:rFonts w:ascii="Times New Roman" w:hAnsi="Times New Roman" w:cs="Times New Roman"/>
        </w:rPr>
        <w:t xml:space="preserve"> </w:t>
      </w:r>
      <w:r w:rsidR="00156372">
        <w:rPr>
          <w:rFonts w:ascii="Times New Roman" w:hAnsi="Times New Roman" w:cs="Times New Roman"/>
        </w:rPr>
        <w:t>C</w:t>
      </w:r>
      <w:r w:rsidRPr="00E16824">
        <w:rPr>
          <w:rFonts w:ascii="Times New Roman" w:hAnsi="Times New Roman" w:cs="Times New Roman"/>
        </w:rPr>
        <w:t xml:space="preserve">orrelation results show </w:t>
      </w:r>
      <w:r w:rsidRPr="00E16824">
        <w:rPr>
          <w:rFonts w:ascii="Times New Roman" w:hAnsi="Times New Roman" w:cs="Times New Roman"/>
          <w:b/>
          <w:bCs/>
        </w:rPr>
        <w:t>price negatively correlates with sales</w:t>
      </w:r>
      <w:r w:rsidRPr="00E16824">
        <w:rPr>
          <w:rFonts w:ascii="Times New Roman" w:hAnsi="Times New Roman" w:cs="Times New Roman"/>
        </w:rPr>
        <w:t xml:space="preserve"> and </w:t>
      </w:r>
      <w:r w:rsidRPr="00E16824">
        <w:rPr>
          <w:rFonts w:ascii="Times New Roman" w:hAnsi="Times New Roman" w:cs="Times New Roman"/>
          <w:b/>
          <w:bCs/>
        </w:rPr>
        <w:t>rating positively correlates</w:t>
      </w:r>
      <w:r w:rsidRPr="00E16824">
        <w:rPr>
          <w:rFonts w:ascii="Times New Roman" w:hAnsi="Times New Roman" w:cs="Times New Roman"/>
        </w:rPr>
        <w:t xml:space="preserve"> meaning a competitively priced, well-rated product will perform well (our mid-range pricing is advantageous).</w:t>
      </w:r>
    </w:p>
    <w:p w14:paraId="170DD5A4" w14:textId="77777777" w:rsidR="00D56719" w:rsidRDefault="00D56719" w:rsidP="00D56719">
      <w:pPr>
        <w:jc w:val="both"/>
        <w:rPr>
          <w:rFonts w:ascii="Times New Roman" w:hAnsi="Times New Roman" w:cs="Times New Roman"/>
        </w:rPr>
      </w:pPr>
    </w:p>
    <w:p w14:paraId="3DF77181" w14:textId="77777777" w:rsidR="00402F7C" w:rsidRDefault="00402F7C" w:rsidP="00D56719">
      <w:pPr>
        <w:jc w:val="both"/>
        <w:rPr>
          <w:rFonts w:ascii="Times New Roman" w:hAnsi="Times New Roman" w:cs="Times New Roman"/>
        </w:rPr>
      </w:pPr>
    </w:p>
    <w:p w14:paraId="5DF76160" w14:textId="77777777" w:rsidR="00402F7C" w:rsidRDefault="00402F7C" w:rsidP="00D56719">
      <w:pPr>
        <w:jc w:val="both"/>
        <w:rPr>
          <w:rFonts w:ascii="Times New Roman" w:hAnsi="Times New Roman" w:cs="Times New Roman"/>
        </w:rPr>
      </w:pPr>
    </w:p>
    <w:p w14:paraId="4B81C879" w14:textId="77777777" w:rsidR="00402F7C" w:rsidRDefault="00402F7C" w:rsidP="00D56719">
      <w:pPr>
        <w:jc w:val="both"/>
        <w:rPr>
          <w:rFonts w:ascii="Times New Roman" w:hAnsi="Times New Roman" w:cs="Times New Roman"/>
        </w:rPr>
      </w:pPr>
    </w:p>
    <w:p w14:paraId="6355F716" w14:textId="77777777" w:rsidR="00402F7C" w:rsidRDefault="00402F7C" w:rsidP="00D56719">
      <w:pPr>
        <w:jc w:val="both"/>
        <w:rPr>
          <w:rFonts w:ascii="Times New Roman" w:hAnsi="Times New Roman" w:cs="Times New Roman"/>
        </w:rPr>
      </w:pPr>
    </w:p>
    <w:p w14:paraId="1656468D" w14:textId="77777777" w:rsidR="00402F7C" w:rsidRDefault="00402F7C" w:rsidP="00D56719">
      <w:pPr>
        <w:jc w:val="both"/>
        <w:rPr>
          <w:rFonts w:ascii="Times New Roman" w:hAnsi="Times New Roman" w:cs="Times New Roman"/>
        </w:rPr>
      </w:pPr>
    </w:p>
    <w:p w14:paraId="73098B0A" w14:textId="77777777" w:rsidR="00402F7C" w:rsidRDefault="00402F7C" w:rsidP="00D56719">
      <w:pPr>
        <w:jc w:val="both"/>
        <w:rPr>
          <w:rFonts w:ascii="Times New Roman" w:hAnsi="Times New Roman" w:cs="Times New Roman"/>
        </w:rPr>
      </w:pPr>
    </w:p>
    <w:p w14:paraId="2773FFFE" w14:textId="77777777" w:rsidR="00402F7C" w:rsidRDefault="00402F7C" w:rsidP="00D56719">
      <w:pPr>
        <w:jc w:val="both"/>
        <w:rPr>
          <w:rFonts w:ascii="Times New Roman" w:hAnsi="Times New Roman" w:cs="Times New Roman"/>
        </w:rPr>
      </w:pPr>
    </w:p>
    <w:p w14:paraId="68D64C63" w14:textId="77777777" w:rsidR="00402F7C" w:rsidRDefault="00402F7C" w:rsidP="00D56719">
      <w:pPr>
        <w:jc w:val="both"/>
        <w:rPr>
          <w:rFonts w:ascii="Times New Roman" w:hAnsi="Times New Roman" w:cs="Times New Roman"/>
        </w:rPr>
      </w:pPr>
    </w:p>
    <w:p w14:paraId="6C4964E1" w14:textId="77777777" w:rsidR="00402F7C" w:rsidRDefault="00402F7C" w:rsidP="00D56719">
      <w:pPr>
        <w:jc w:val="both"/>
        <w:rPr>
          <w:rFonts w:ascii="Times New Roman" w:hAnsi="Times New Roman" w:cs="Times New Roman"/>
        </w:rPr>
      </w:pPr>
    </w:p>
    <w:p w14:paraId="386E2967" w14:textId="77777777" w:rsidR="00402F7C" w:rsidRDefault="00402F7C" w:rsidP="00D56719">
      <w:pPr>
        <w:jc w:val="both"/>
        <w:rPr>
          <w:rFonts w:ascii="Times New Roman" w:hAnsi="Times New Roman" w:cs="Times New Roman"/>
        </w:rPr>
      </w:pPr>
    </w:p>
    <w:p w14:paraId="5B191AF1" w14:textId="2D86A59A" w:rsidR="00AB41AB" w:rsidRPr="00AB41AB" w:rsidRDefault="00AB41AB" w:rsidP="00CF32D7">
      <w:pPr>
        <w:pStyle w:val="ListParagraph"/>
        <w:numPr>
          <w:ilvl w:val="0"/>
          <w:numId w:val="7"/>
        </w:numPr>
        <w:jc w:val="both"/>
        <w:rPr>
          <w:rFonts w:ascii="Times New Roman" w:hAnsi="Times New Roman" w:cs="Times New Roman"/>
          <w:b/>
          <w:bCs/>
          <w:sz w:val="32"/>
          <w:szCs w:val="32"/>
        </w:rPr>
      </w:pPr>
      <w:r w:rsidRPr="00AB41AB">
        <w:rPr>
          <w:rFonts w:ascii="Times New Roman" w:hAnsi="Times New Roman" w:cs="Times New Roman"/>
          <w:b/>
          <w:bCs/>
          <w:sz w:val="32"/>
          <w:szCs w:val="32"/>
        </w:rPr>
        <w:t>Recommendations to ensure success</w:t>
      </w:r>
    </w:p>
    <w:p w14:paraId="0D6777EE" w14:textId="77777777" w:rsidR="00277872" w:rsidRPr="00277872" w:rsidRDefault="00277872" w:rsidP="00277872">
      <w:pPr>
        <w:numPr>
          <w:ilvl w:val="0"/>
          <w:numId w:val="22"/>
        </w:numPr>
        <w:jc w:val="both"/>
        <w:rPr>
          <w:rFonts w:ascii="Times New Roman" w:hAnsi="Times New Roman" w:cs="Times New Roman"/>
        </w:rPr>
      </w:pPr>
      <w:r w:rsidRPr="00277872">
        <w:rPr>
          <w:rFonts w:ascii="Times New Roman" w:hAnsi="Times New Roman" w:cs="Times New Roman"/>
          <w:b/>
          <w:bCs/>
        </w:rPr>
        <w:t>Listing &amp; SEO</w:t>
      </w:r>
    </w:p>
    <w:p w14:paraId="5570A274" w14:textId="565551A5" w:rsidR="00277872" w:rsidRPr="00277872" w:rsidRDefault="00277872" w:rsidP="00277872">
      <w:pPr>
        <w:numPr>
          <w:ilvl w:val="1"/>
          <w:numId w:val="22"/>
        </w:numPr>
        <w:jc w:val="both"/>
        <w:rPr>
          <w:rFonts w:ascii="Times New Roman" w:hAnsi="Times New Roman" w:cs="Times New Roman"/>
        </w:rPr>
      </w:pPr>
      <w:r w:rsidRPr="00277872">
        <w:rPr>
          <w:rFonts w:ascii="Times New Roman" w:hAnsi="Times New Roman" w:cs="Times New Roman"/>
        </w:rPr>
        <w:t xml:space="preserve">Target high-impact keywords (those with high search volume + moderate competition). Optimize </w:t>
      </w:r>
      <w:r w:rsidR="00804E6A" w:rsidRPr="00277872">
        <w:rPr>
          <w:rFonts w:ascii="Times New Roman" w:hAnsi="Times New Roman" w:cs="Times New Roman"/>
        </w:rPr>
        <w:t>titles</w:t>
      </w:r>
      <w:r w:rsidRPr="00277872">
        <w:rPr>
          <w:rFonts w:ascii="Times New Roman" w:hAnsi="Times New Roman" w:cs="Times New Roman"/>
        </w:rPr>
        <w:t>, bullets, backend keywords, and images.</w:t>
      </w:r>
    </w:p>
    <w:p w14:paraId="5D15106F" w14:textId="77777777" w:rsidR="00277872" w:rsidRPr="00277872" w:rsidRDefault="00277872" w:rsidP="00277872">
      <w:pPr>
        <w:numPr>
          <w:ilvl w:val="0"/>
          <w:numId w:val="22"/>
        </w:numPr>
        <w:jc w:val="both"/>
        <w:rPr>
          <w:rFonts w:ascii="Times New Roman" w:hAnsi="Times New Roman" w:cs="Times New Roman"/>
        </w:rPr>
      </w:pPr>
      <w:r w:rsidRPr="00277872">
        <w:rPr>
          <w:rFonts w:ascii="Times New Roman" w:hAnsi="Times New Roman" w:cs="Times New Roman"/>
          <w:b/>
          <w:bCs/>
        </w:rPr>
        <w:t>Rating &amp; reviews</w:t>
      </w:r>
    </w:p>
    <w:p w14:paraId="0C24596E" w14:textId="132F42D0" w:rsidR="00277872" w:rsidRPr="00277872" w:rsidRDefault="002F73EB" w:rsidP="00277872">
      <w:pPr>
        <w:numPr>
          <w:ilvl w:val="1"/>
          <w:numId w:val="22"/>
        </w:numPr>
        <w:jc w:val="both"/>
        <w:rPr>
          <w:rFonts w:ascii="Times New Roman" w:hAnsi="Times New Roman" w:cs="Times New Roman"/>
        </w:rPr>
      </w:pPr>
      <w:r w:rsidRPr="00277872">
        <w:rPr>
          <w:rFonts w:ascii="Times New Roman" w:hAnsi="Times New Roman" w:cs="Times New Roman"/>
        </w:rPr>
        <w:t>Prioritize</w:t>
      </w:r>
      <w:r w:rsidR="00277872" w:rsidRPr="00277872">
        <w:rPr>
          <w:rFonts w:ascii="Times New Roman" w:hAnsi="Times New Roman" w:cs="Times New Roman"/>
        </w:rPr>
        <w:t xml:space="preserve"> product quality, clear packaging, and follow-up review requests to achieve </w:t>
      </w:r>
      <w:r w:rsidR="00277872" w:rsidRPr="00277872">
        <w:rPr>
          <w:rFonts w:ascii="Times New Roman" w:hAnsi="Times New Roman" w:cs="Times New Roman"/>
          <w:b/>
          <w:bCs/>
        </w:rPr>
        <w:t>≥4.5 rating</w:t>
      </w:r>
      <w:r w:rsidR="00277872" w:rsidRPr="00277872">
        <w:rPr>
          <w:rFonts w:ascii="Times New Roman" w:hAnsi="Times New Roman" w:cs="Times New Roman"/>
        </w:rPr>
        <w:t xml:space="preserve"> quickly (</w:t>
      </w:r>
      <w:r w:rsidR="00CF0615">
        <w:rPr>
          <w:rFonts w:ascii="Times New Roman" w:hAnsi="Times New Roman" w:cs="Times New Roman"/>
        </w:rPr>
        <w:t xml:space="preserve">regression </w:t>
      </w:r>
      <w:r w:rsidR="00277872" w:rsidRPr="00277872">
        <w:rPr>
          <w:rFonts w:ascii="Times New Roman" w:hAnsi="Times New Roman" w:cs="Times New Roman"/>
        </w:rPr>
        <w:t>shows rating strongly boosts sales).</w:t>
      </w:r>
    </w:p>
    <w:p w14:paraId="69878209" w14:textId="77777777" w:rsidR="00277872" w:rsidRPr="00277872" w:rsidRDefault="00277872" w:rsidP="00277872">
      <w:pPr>
        <w:numPr>
          <w:ilvl w:val="0"/>
          <w:numId w:val="22"/>
        </w:numPr>
        <w:jc w:val="both"/>
        <w:rPr>
          <w:rFonts w:ascii="Times New Roman" w:hAnsi="Times New Roman" w:cs="Times New Roman"/>
        </w:rPr>
      </w:pPr>
      <w:r w:rsidRPr="00277872">
        <w:rPr>
          <w:rFonts w:ascii="Times New Roman" w:hAnsi="Times New Roman" w:cs="Times New Roman"/>
          <w:b/>
          <w:bCs/>
        </w:rPr>
        <w:t>PPC &amp; TACoS</w:t>
      </w:r>
    </w:p>
    <w:p w14:paraId="0E949280" w14:textId="77777777" w:rsidR="00277872" w:rsidRPr="00277872" w:rsidRDefault="00277872" w:rsidP="00277872">
      <w:pPr>
        <w:numPr>
          <w:ilvl w:val="1"/>
          <w:numId w:val="22"/>
        </w:numPr>
        <w:jc w:val="both"/>
        <w:rPr>
          <w:rFonts w:ascii="Times New Roman" w:hAnsi="Times New Roman" w:cs="Times New Roman"/>
        </w:rPr>
      </w:pPr>
      <w:r w:rsidRPr="00277872">
        <w:rPr>
          <w:rFonts w:ascii="Times New Roman" w:hAnsi="Times New Roman" w:cs="Times New Roman"/>
        </w:rPr>
        <w:t>Start with a controlled PPC budget to drive visibility. Track TACoS — keep initial TACoS within planned margin impact (we used 5% in earlier calc).</w:t>
      </w:r>
    </w:p>
    <w:p w14:paraId="74C4FC4F" w14:textId="77777777" w:rsidR="00277872" w:rsidRPr="00277872" w:rsidRDefault="00277872" w:rsidP="00277872">
      <w:pPr>
        <w:numPr>
          <w:ilvl w:val="0"/>
          <w:numId w:val="22"/>
        </w:numPr>
        <w:jc w:val="both"/>
        <w:rPr>
          <w:rFonts w:ascii="Times New Roman" w:hAnsi="Times New Roman" w:cs="Times New Roman"/>
        </w:rPr>
      </w:pPr>
      <w:r w:rsidRPr="00277872">
        <w:rPr>
          <w:rFonts w:ascii="Times New Roman" w:hAnsi="Times New Roman" w:cs="Times New Roman"/>
          <w:b/>
          <w:bCs/>
        </w:rPr>
        <w:t>Inventory &amp; logistics</w:t>
      </w:r>
    </w:p>
    <w:p w14:paraId="44104B4D" w14:textId="72449613" w:rsidR="00277872" w:rsidRPr="00277872" w:rsidRDefault="00277872" w:rsidP="00277872">
      <w:pPr>
        <w:numPr>
          <w:ilvl w:val="1"/>
          <w:numId w:val="22"/>
        </w:numPr>
        <w:jc w:val="both"/>
        <w:rPr>
          <w:rFonts w:ascii="Times New Roman" w:hAnsi="Times New Roman" w:cs="Times New Roman"/>
        </w:rPr>
      </w:pPr>
      <w:r w:rsidRPr="00277872">
        <w:rPr>
          <w:rFonts w:ascii="Times New Roman" w:hAnsi="Times New Roman" w:cs="Times New Roman"/>
        </w:rPr>
        <w:t xml:space="preserve">Initial inventory: </w:t>
      </w:r>
      <w:r w:rsidR="002F73EB">
        <w:rPr>
          <w:rFonts w:ascii="Times New Roman" w:hAnsi="Times New Roman" w:cs="Times New Roman"/>
        </w:rPr>
        <w:t>C</w:t>
      </w:r>
      <w:r w:rsidR="002F73EB" w:rsidRPr="00277872">
        <w:rPr>
          <w:rFonts w:ascii="Times New Roman" w:hAnsi="Times New Roman" w:cs="Times New Roman"/>
        </w:rPr>
        <w:t>over for the</w:t>
      </w:r>
      <w:r w:rsidRPr="00277872">
        <w:rPr>
          <w:rFonts w:ascii="Times New Roman" w:hAnsi="Times New Roman" w:cs="Times New Roman"/>
        </w:rPr>
        <w:t xml:space="preserve"> first 2 months of forecasted demand. Reorder point set using lead time (~65 days indicated) + safety stock.</w:t>
      </w:r>
    </w:p>
    <w:p w14:paraId="40259254" w14:textId="77777777" w:rsidR="00277872" w:rsidRPr="00277872" w:rsidRDefault="00277872" w:rsidP="00277872">
      <w:pPr>
        <w:numPr>
          <w:ilvl w:val="0"/>
          <w:numId w:val="22"/>
        </w:numPr>
        <w:jc w:val="both"/>
        <w:rPr>
          <w:rFonts w:ascii="Times New Roman" w:hAnsi="Times New Roman" w:cs="Times New Roman"/>
        </w:rPr>
      </w:pPr>
      <w:r w:rsidRPr="00277872">
        <w:rPr>
          <w:rFonts w:ascii="Times New Roman" w:hAnsi="Times New Roman" w:cs="Times New Roman"/>
          <w:b/>
          <w:bCs/>
        </w:rPr>
        <w:t>Cost control &amp; compliance</w:t>
      </w:r>
    </w:p>
    <w:p w14:paraId="7C6B73AF" w14:textId="1C559A76" w:rsidR="00277872" w:rsidRPr="00277872" w:rsidRDefault="00277872" w:rsidP="00277872">
      <w:pPr>
        <w:numPr>
          <w:ilvl w:val="1"/>
          <w:numId w:val="22"/>
        </w:numPr>
        <w:jc w:val="both"/>
        <w:rPr>
          <w:rFonts w:ascii="Times New Roman" w:hAnsi="Times New Roman" w:cs="Times New Roman"/>
        </w:rPr>
      </w:pPr>
      <w:r w:rsidRPr="00277872">
        <w:rPr>
          <w:rFonts w:ascii="Times New Roman" w:hAnsi="Times New Roman" w:cs="Times New Roman"/>
        </w:rPr>
        <w:t xml:space="preserve">Maintain landing </w:t>
      </w:r>
      <w:r w:rsidR="00CB632E" w:rsidRPr="00277872">
        <w:rPr>
          <w:rFonts w:ascii="Times New Roman" w:hAnsi="Times New Roman" w:cs="Times New Roman"/>
        </w:rPr>
        <w:t>costs</w:t>
      </w:r>
      <w:r w:rsidRPr="00277872">
        <w:rPr>
          <w:rFonts w:ascii="Times New Roman" w:hAnsi="Times New Roman" w:cs="Times New Roman"/>
        </w:rPr>
        <w:t xml:space="preserve"> £5.77. Ensure CE/UKCA and electrical safety compliance to avoid returns/penalties.</w:t>
      </w:r>
    </w:p>
    <w:p w14:paraId="4141F23E" w14:textId="77777777" w:rsidR="00277872" w:rsidRPr="00277872" w:rsidRDefault="00277872" w:rsidP="00277872">
      <w:pPr>
        <w:numPr>
          <w:ilvl w:val="0"/>
          <w:numId w:val="22"/>
        </w:numPr>
        <w:jc w:val="both"/>
        <w:rPr>
          <w:rFonts w:ascii="Times New Roman" w:hAnsi="Times New Roman" w:cs="Times New Roman"/>
        </w:rPr>
      </w:pPr>
      <w:r w:rsidRPr="00277872">
        <w:rPr>
          <w:rFonts w:ascii="Times New Roman" w:hAnsi="Times New Roman" w:cs="Times New Roman"/>
          <w:b/>
          <w:bCs/>
        </w:rPr>
        <w:t>KPIs to monitor</w:t>
      </w:r>
      <w:r w:rsidRPr="00277872">
        <w:rPr>
          <w:rFonts w:ascii="Times New Roman" w:hAnsi="Times New Roman" w:cs="Times New Roman"/>
        </w:rPr>
        <w:t xml:space="preserve"> (daily/weekly): sessions, conversion rate, ACOS/TACoS, organic rank for target keywords, average rating, returns rate, inventory days.</w:t>
      </w:r>
    </w:p>
    <w:p w14:paraId="3359B534" w14:textId="77777777" w:rsidR="00277872" w:rsidRPr="00277872" w:rsidRDefault="00277872" w:rsidP="00277872">
      <w:pPr>
        <w:ind w:left="720"/>
        <w:jc w:val="both"/>
        <w:rPr>
          <w:rFonts w:ascii="Times New Roman" w:hAnsi="Times New Roman" w:cs="Times New Roman"/>
          <w:b/>
          <w:bCs/>
          <w:sz w:val="32"/>
          <w:szCs w:val="32"/>
        </w:rPr>
      </w:pPr>
      <w:r w:rsidRPr="00277872">
        <w:rPr>
          <w:rFonts w:ascii="Times New Roman" w:hAnsi="Times New Roman" w:cs="Times New Roman"/>
          <w:b/>
          <w:bCs/>
          <w:sz w:val="32"/>
          <w:szCs w:val="32"/>
        </w:rPr>
        <w:t>Risks &amp; mitigation</w:t>
      </w:r>
    </w:p>
    <w:p w14:paraId="13895A0B" w14:textId="77777777" w:rsidR="00277872" w:rsidRPr="00277872" w:rsidRDefault="00277872" w:rsidP="00277872">
      <w:pPr>
        <w:numPr>
          <w:ilvl w:val="0"/>
          <w:numId w:val="23"/>
        </w:numPr>
        <w:jc w:val="both"/>
        <w:rPr>
          <w:rFonts w:ascii="Times New Roman" w:hAnsi="Times New Roman" w:cs="Times New Roman"/>
        </w:rPr>
      </w:pPr>
      <w:r w:rsidRPr="00277872">
        <w:rPr>
          <w:rFonts w:ascii="Times New Roman" w:hAnsi="Times New Roman" w:cs="Times New Roman"/>
          <w:b/>
          <w:bCs/>
        </w:rPr>
        <w:t>Competitor price cuts:</w:t>
      </w:r>
      <w:r w:rsidRPr="00277872">
        <w:rPr>
          <w:rFonts w:ascii="Times New Roman" w:hAnsi="Times New Roman" w:cs="Times New Roman"/>
        </w:rPr>
        <w:t xml:space="preserve"> Mitigate by highlighting differentiation (fast-charge PD, safety features, warranty).</w:t>
      </w:r>
    </w:p>
    <w:p w14:paraId="17501CC8" w14:textId="77777777" w:rsidR="00277872" w:rsidRPr="00277872" w:rsidRDefault="00277872" w:rsidP="00277872">
      <w:pPr>
        <w:numPr>
          <w:ilvl w:val="0"/>
          <w:numId w:val="23"/>
        </w:numPr>
        <w:jc w:val="both"/>
        <w:rPr>
          <w:rFonts w:ascii="Times New Roman" w:hAnsi="Times New Roman" w:cs="Times New Roman"/>
        </w:rPr>
      </w:pPr>
      <w:r w:rsidRPr="00277872">
        <w:rPr>
          <w:rFonts w:ascii="Times New Roman" w:hAnsi="Times New Roman" w:cs="Times New Roman"/>
          <w:b/>
          <w:bCs/>
        </w:rPr>
        <w:t>Poor reviews on launch:</w:t>
      </w:r>
      <w:r w:rsidRPr="00277872">
        <w:rPr>
          <w:rFonts w:ascii="Times New Roman" w:hAnsi="Times New Roman" w:cs="Times New Roman"/>
        </w:rPr>
        <w:t xml:space="preserve"> Use controlled early access/soft launch to get quality reviews before broad scaling.</w:t>
      </w:r>
    </w:p>
    <w:p w14:paraId="776CF4C0" w14:textId="77777777" w:rsidR="00277872" w:rsidRPr="00277872" w:rsidRDefault="00277872" w:rsidP="00277872">
      <w:pPr>
        <w:numPr>
          <w:ilvl w:val="0"/>
          <w:numId w:val="23"/>
        </w:numPr>
        <w:jc w:val="both"/>
        <w:rPr>
          <w:rFonts w:ascii="Times New Roman" w:hAnsi="Times New Roman" w:cs="Times New Roman"/>
        </w:rPr>
      </w:pPr>
      <w:r w:rsidRPr="00277872">
        <w:rPr>
          <w:rFonts w:ascii="Times New Roman" w:hAnsi="Times New Roman" w:cs="Times New Roman"/>
          <w:b/>
          <w:bCs/>
        </w:rPr>
        <w:t>Long lead times / stockouts:</w:t>
      </w:r>
      <w:r w:rsidRPr="00277872">
        <w:rPr>
          <w:rFonts w:ascii="Times New Roman" w:hAnsi="Times New Roman" w:cs="Times New Roman"/>
        </w:rPr>
        <w:t xml:space="preserve"> Keep safety inventory; diversify suppliers if possible.</w:t>
      </w:r>
    </w:p>
    <w:p w14:paraId="62C284E5" w14:textId="26D3C791" w:rsidR="00AB41AB" w:rsidRPr="00AB41AB" w:rsidRDefault="002F73EB" w:rsidP="002F73EB">
      <w:pPr>
        <w:rPr>
          <w:rFonts w:ascii="Times New Roman" w:hAnsi="Times New Roman" w:cs="Times New Roman"/>
        </w:rPr>
      </w:pPr>
      <w:r>
        <w:rPr>
          <w:rFonts w:ascii="Times New Roman" w:hAnsi="Times New Roman" w:cs="Times New Roman"/>
        </w:rPr>
        <w:br w:type="page"/>
      </w:r>
    </w:p>
    <w:p w14:paraId="1C102D5D" w14:textId="77777777" w:rsidR="008A6ABE" w:rsidRPr="00E16824" w:rsidRDefault="008A6ABE" w:rsidP="00277872">
      <w:pPr>
        <w:jc w:val="both"/>
        <w:rPr>
          <w:rFonts w:ascii="Times New Roman" w:hAnsi="Times New Roman" w:cs="Times New Roman"/>
        </w:rPr>
      </w:pPr>
    </w:p>
    <w:p w14:paraId="1C9F2FAA" w14:textId="6B7651A1" w:rsidR="00E16824" w:rsidRDefault="00F87623" w:rsidP="00F87623">
      <w:pPr>
        <w:pStyle w:val="ListParagraph"/>
        <w:jc w:val="both"/>
        <w:rPr>
          <w:rFonts w:ascii="Times New Roman" w:hAnsi="Times New Roman" w:cs="Times New Roman"/>
          <w:b/>
          <w:bCs/>
          <w:sz w:val="36"/>
          <w:szCs w:val="36"/>
        </w:rPr>
      </w:pPr>
      <w:r w:rsidRPr="00F87623">
        <w:rPr>
          <w:rFonts w:ascii="Times New Roman" w:hAnsi="Times New Roman" w:cs="Times New Roman"/>
          <w:b/>
          <w:bCs/>
          <w:sz w:val="36"/>
          <w:szCs w:val="36"/>
        </w:rPr>
        <w:t xml:space="preserve">Conclusion </w:t>
      </w:r>
    </w:p>
    <w:p w14:paraId="618B091C" w14:textId="77777777" w:rsidR="00751097" w:rsidRDefault="00751097" w:rsidP="00F87623">
      <w:pPr>
        <w:pStyle w:val="ListParagraph"/>
        <w:jc w:val="both"/>
        <w:rPr>
          <w:rFonts w:ascii="Times New Roman" w:hAnsi="Times New Roman" w:cs="Times New Roman"/>
          <w:b/>
          <w:bCs/>
          <w:sz w:val="36"/>
          <w:szCs w:val="36"/>
        </w:rPr>
      </w:pPr>
    </w:p>
    <w:p w14:paraId="4F98FFE4" w14:textId="54CB0885" w:rsidR="007E7BD8" w:rsidRPr="007E7BD8" w:rsidRDefault="007E7BD8" w:rsidP="007E7BD8">
      <w:pPr>
        <w:pStyle w:val="ListParagraph"/>
        <w:jc w:val="both"/>
        <w:rPr>
          <w:rFonts w:ascii="Times New Roman" w:hAnsi="Times New Roman" w:cs="Times New Roman"/>
        </w:rPr>
      </w:pPr>
      <w:r w:rsidRPr="007E7BD8">
        <w:rPr>
          <w:rFonts w:ascii="Times New Roman" w:hAnsi="Times New Roman" w:cs="Times New Roman"/>
        </w:rPr>
        <w:t xml:space="preserve">Launching a </w:t>
      </w:r>
      <w:r w:rsidRPr="007E7BD8">
        <w:rPr>
          <w:rFonts w:ascii="Times New Roman" w:hAnsi="Times New Roman" w:cs="Times New Roman"/>
          <w:b/>
          <w:bCs/>
        </w:rPr>
        <w:t>Universal Travel Adapter (UTA)</w:t>
      </w:r>
      <w:r w:rsidRPr="007E7BD8">
        <w:rPr>
          <w:rFonts w:ascii="Times New Roman" w:hAnsi="Times New Roman" w:cs="Times New Roman"/>
        </w:rPr>
        <w:t xml:space="preserve"> on Amazon is a competitive but highly profitable opportunity</w:t>
      </w:r>
      <w:r>
        <w:rPr>
          <w:rFonts w:ascii="Times New Roman" w:hAnsi="Times New Roman" w:cs="Times New Roman"/>
        </w:rPr>
        <w:t xml:space="preserve"> </w:t>
      </w:r>
      <w:r w:rsidR="0035729E">
        <w:rPr>
          <w:rFonts w:ascii="Times New Roman" w:hAnsi="Times New Roman" w:cs="Times New Roman"/>
        </w:rPr>
        <w:t xml:space="preserve">and </w:t>
      </w:r>
      <w:r w:rsidR="00B56D9E">
        <w:rPr>
          <w:rFonts w:ascii="Times New Roman" w:hAnsi="Times New Roman" w:cs="Times New Roman"/>
        </w:rPr>
        <w:t>higher</w:t>
      </w:r>
      <w:r w:rsidR="0035729E">
        <w:rPr>
          <w:rFonts w:ascii="Times New Roman" w:hAnsi="Times New Roman" w:cs="Times New Roman"/>
        </w:rPr>
        <w:t xml:space="preserve"> demand</w:t>
      </w:r>
      <w:r w:rsidR="00464A57">
        <w:rPr>
          <w:rFonts w:ascii="Times New Roman" w:hAnsi="Times New Roman" w:cs="Times New Roman"/>
        </w:rPr>
        <w:t xml:space="preserve"> than Daraz as th</w:t>
      </w:r>
      <w:r w:rsidR="00454C10">
        <w:rPr>
          <w:rFonts w:ascii="Times New Roman" w:hAnsi="Times New Roman" w:cs="Times New Roman"/>
        </w:rPr>
        <w:t>e demand is low</w:t>
      </w:r>
      <w:r w:rsidRPr="007E7BD8">
        <w:rPr>
          <w:rFonts w:ascii="Times New Roman" w:hAnsi="Times New Roman" w:cs="Times New Roman"/>
        </w:rPr>
        <w:t xml:space="preserve">. Although the niche has strong, established players with thousands of reviews and advanced features, the demand is consistently high and continues to grow globally. This makes Amazon the </w:t>
      </w:r>
      <w:r w:rsidRPr="007E7BD8">
        <w:rPr>
          <w:rFonts w:ascii="Times New Roman" w:hAnsi="Times New Roman" w:cs="Times New Roman"/>
          <w:b/>
          <w:bCs/>
        </w:rPr>
        <w:t>best long-term marketplace</w:t>
      </w:r>
      <w:r w:rsidRPr="007E7BD8">
        <w:rPr>
          <w:rFonts w:ascii="Times New Roman" w:hAnsi="Times New Roman" w:cs="Times New Roman"/>
        </w:rPr>
        <w:t xml:space="preserve"> for scaling a premium, well-differentiated UTA.</w:t>
      </w:r>
    </w:p>
    <w:p w14:paraId="58187000" w14:textId="0B9CFC6F" w:rsidR="007E7BD8" w:rsidRPr="007E7BD8" w:rsidRDefault="007E7BD8" w:rsidP="007E7BD8">
      <w:pPr>
        <w:pStyle w:val="ListParagraph"/>
        <w:jc w:val="both"/>
        <w:rPr>
          <w:rFonts w:ascii="Times New Roman" w:hAnsi="Times New Roman" w:cs="Times New Roman"/>
        </w:rPr>
      </w:pPr>
      <w:r w:rsidRPr="007E7BD8">
        <w:rPr>
          <w:rFonts w:ascii="Times New Roman" w:hAnsi="Times New Roman" w:cs="Times New Roman"/>
        </w:rPr>
        <w:t xml:space="preserve">Amazon remains the </w:t>
      </w:r>
      <w:r w:rsidRPr="007E7BD8">
        <w:rPr>
          <w:rFonts w:ascii="Times New Roman" w:hAnsi="Times New Roman" w:cs="Times New Roman"/>
          <w:b/>
          <w:bCs/>
        </w:rPr>
        <w:t>most profitable and scalable platform</w:t>
      </w:r>
      <w:r w:rsidRPr="007E7BD8">
        <w:rPr>
          <w:rFonts w:ascii="Times New Roman" w:hAnsi="Times New Roman" w:cs="Times New Roman"/>
        </w:rPr>
        <w:t xml:space="preserve"> for launching a Universal Travel Adapter. With the right differentiation and launch strategy, your product can compete effectively and secure a meaningful share of this high-demand global market.</w:t>
      </w:r>
    </w:p>
    <w:p w14:paraId="6FA3FA68" w14:textId="27257D19" w:rsidR="00751097" w:rsidRPr="00751097" w:rsidRDefault="00751097" w:rsidP="00F87623">
      <w:pPr>
        <w:pStyle w:val="ListParagraph"/>
        <w:jc w:val="both"/>
        <w:rPr>
          <w:rFonts w:ascii="Times New Roman" w:hAnsi="Times New Roman" w:cs="Times New Roman"/>
        </w:rPr>
      </w:pPr>
      <w:r w:rsidRPr="00751097">
        <w:rPr>
          <w:rFonts w:ascii="Times New Roman" w:hAnsi="Times New Roman" w:cs="Times New Roman"/>
        </w:rPr>
        <w:t xml:space="preserve">The data-driven analysis indicates the Universal Travel Adapter is </w:t>
      </w:r>
      <w:r w:rsidRPr="00751097">
        <w:rPr>
          <w:rFonts w:ascii="Times New Roman" w:hAnsi="Times New Roman" w:cs="Times New Roman"/>
          <w:b/>
          <w:bCs/>
        </w:rPr>
        <w:t>statistically and financially viable for launch on Amazon UK</w:t>
      </w:r>
      <w:r w:rsidRPr="00751097">
        <w:rPr>
          <w:rFonts w:ascii="Times New Roman" w:hAnsi="Times New Roman" w:cs="Times New Roman"/>
        </w:rPr>
        <w:t xml:space="preserve">. With competitive pricing, focused keyword/SEO work, active PPC management, and deliberate efforts to secure high ratings, the product should reach break-even quickly and scale to sustainable monthly profits. Proceed to a </w:t>
      </w:r>
      <w:r w:rsidRPr="00751097">
        <w:rPr>
          <w:rFonts w:ascii="Times New Roman" w:hAnsi="Times New Roman" w:cs="Times New Roman"/>
          <w:b/>
          <w:bCs/>
        </w:rPr>
        <w:t>controlled launch</w:t>
      </w:r>
      <w:r w:rsidRPr="00751097">
        <w:rPr>
          <w:rFonts w:ascii="Times New Roman" w:hAnsi="Times New Roman" w:cs="Times New Roman"/>
        </w:rPr>
        <w:t xml:space="preserve"> with the recommendations above, monitor performance closely for the first 6–8 weeks, and iterate price/marketing based on real sales and TACoS.</w:t>
      </w:r>
    </w:p>
    <w:sectPr w:rsidR="00751097" w:rsidRPr="00751097">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D79C2" w14:textId="77777777" w:rsidR="00073B43" w:rsidRDefault="00073B43" w:rsidP="00174572">
      <w:pPr>
        <w:spacing w:after="0" w:line="240" w:lineRule="auto"/>
      </w:pPr>
      <w:r>
        <w:separator/>
      </w:r>
    </w:p>
  </w:endnote>
  <w:endnote w:type="continuationSeparator" w:id="0">
    <w:p w14:paraId="508A50BB" w14:textId="77777777" w:rsidR="00073B43" w:rsidRDefault="00073B43" w:rsidP="00174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5B9F" w14:textId="77777777" w:rsidR="00073B43" w:rsidRDefault="00073B43" w:rsidP="00174572">
      <w:pPr>
        <w:spacing w:after="0" w:line="240" w:lineRule="auto"/>
      </w:pPr>
      <w:r>
        <w:separator/>
      </w:r>
    </w:p>
  </w:footnote>
  <w:footnote w:type="continuationSeparator" w:id="0">
    <w:p w14:paraId="1E378692" w14:textId="77777777" w:rsidR="00073B43" w:rsidRDefault="00073B43" w:rsidP="00174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6091" w14:textId="0242E487" w:rsidR="00174572" w:rsidRDefault="00174572">
    <w:pPr>
      <w:pStyle w:val="Header"/>
    </w:pPr>
    <w:r w:rsidRPr="0056098E">
      <w:rPr>
        <w:rFonts w:ascii="Aptos" w:hAnsi="Aptos" w:cs="Times New Roman"/>
        <w:noProof/>
        <w:color w:val="17365D"/>
        <w:spacing w:val="5"/>
        <w:kern w:val="28"/>
        <w:sz w:val="52"/>
        <w:szCs w:val="52"/>
      </w:rPr>
      <w:drawing>
        <wp:anchor distT="0" distB="0" distL="114300" distR="114300" simplePos="0" relativeHeight="251659264" behindDoc="1" locked="0" layoutInCell="1" allowOverlap="1" wp14:anchorId="5B45BACD" wp14:editId="4C07AD63">
          <wp:simplePos x="0" y="0"/>
          <wp:positionH relativeFrom="rightMargin">
            <wp:align>left</wp:align>
          </wp:positionH>
          <wp:positionV relativeFrom="paragraph">
            <wp:posOffset>-314325</wp:posOffset>
          </wp:positionV>
          <wp:extent cx="655320" cy="655320"/>
          <wp:effectExtent l="0" t="0" r="0" b="0"/>
          <wp:wrapTight wrapText="bothSides">
            <wp:wrapPolygon edited="0">
              <wp:start x="0" y="0"/>
              <wp:lineTo x="0" y="20721"/>
              <wp:lineTo x="20721" y="20721"/>
              <wp:lineTo x="20721" y="0"/>
              <wp:lineTo x="0" y="0"/>
            </wp:wrapPolygon>
          </wp:wrapTight>
          <wp:docPr id="1900113167" name="Picture 1900113167" descr="C:\Users\Maria Khan\Documents\Important Stuff\My Pictures\My Pictures\Life at NBS\NIMS-NBS-NUST Logos\NU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a Khan\Documents\Important Stuff\My Pictures\My Pictures\Life at NBS\NIMS-NBS-NUST Logos\NUST.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BAC"/>
    <w:multiLevelType w:val="hybridMultilevel"/>
    <w:tmpl w:val="2702EC24"/>
    <w:lvl w:ilvl="0" w:tplc="04090001">
      <w:start w:val="1"/>
      <w:numFmt w:val="bullet"/>
      <w:lvlText w:val=""/>
      <w:lvlJc w:val="left"/>
      <w:pPr>
        <w:ind w:left="1242" w:hanging="360"/>
      </w:pPr>
      <w:rPr>
        <w:rFonts w:ascii="Symbol" w:hAnsi="Symbol" w:hint="default"/>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1" w15:restartNumberingAfterBreak="0">
    <w:nsid w:val="05F23832"/>
    <w:multiLevelType w:val="multilevel"/>
    <w:tmpl w:val="114A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7AA"/>
    <w:multiLevelType w:val="hybridMultilevel"/>
    <w:tmpl w:val="B3127080"/>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3" w15:restartNumberingAfterBreak="0">
    <w:nsid w:val="0A737C56"/>
    <w:multiLevelType w:val="multilevel"/>
    <w:tmpl w:val="73F8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C5E33"/>
    <w:multiLevelType w:val="hybridMultilevel"/>
    <w:tmpl w:val="DF3806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15743B"/>
    <w:multiLevelType w:val="multilevel"/>
    <w:tmpl w:val="4CCE02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3E43505"/>
    <w:multiLevelType w:val="multilevel"/>
    <w:tmpl w:val="8C0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2720D"/>
    <w:multiLevelType w:val="multilevel"/>
    <w:tmpl w:val="91EA5A80"/>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B16110"/>
    <w:multiLevelType w:val="multilevel"/>
    <w:tmpl w:val="91EA5A80"/>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4D41D07"/>
    <w:multiLevelType w:val="multilevel"/>
    <w:tmpl w:val="16B4527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76F7985"/>
    <w:multiLevelType w:val="multilevel"/>
    <w:tmpl w:val="7158D1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85CEE"/>
    <w:multiLevelType w:val="multilevel"/>
    <w:tmpl w:val="E362D5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B8244A1"/>
    <w:multiLevelType w:val="multilevel"/>
    <w:tmpl w:val="91EA5A80"/>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DF4AA3"/>
    <w:multiLevelType w:val="multilevel"/>
    <w:tmpl w:val="69A085A6"/>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5025E15"/>
    <w:multiLevelType w:val="hybridMultilevel"/>
    <w:tmpl w:val="40B48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720FCB"/>
    <w:multiLevelType w:val="multilevel"/>
    <w:tmpl w:val="91EA5A80"/>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A326060"/>
    <w:multiLevelType w:val="hybridMultilevel"/>
    <w:tmpl w:val="06DE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5604D"/>
    <w:multiLevelType w:val="multilevel"/>
    <w:tmpl w:val="55E6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552FF"/>
    <w:multiLevelType w:val="multilevel"/>
    <w:tmpl w:val="91EA5A80"/>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50345A2"/>
    <w:multiLevelType w:val="multilevel"/>
    <w:tmpl w:val="19C4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C129C7"/>
    <w:multiLevelType w:val="multilevel"/>
    <w:tmpl w:val="DB4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6399E"/>
    <w:multiLevelType w:val="multilevel"/>
    <w:tmpl w:val="33CE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A1E1C"/>
    <w:multiLevelType w:val="multilevel"/>
    <w:tmpl w:val="818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2045C"/>
    <w:multiLevelType w:val="multilevel"/>
    <w:tmpl w:val="E362D5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6F877C8"/>
    <w:multiLevelType w:val="multilevel"/>
    <w:tmpl w:val="02EA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62CC5"/>
    <w:multiLevelType w:val="multilevel"/>
    <w:tmpl w:val="79FE7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223B48"/>
    <w:multiLevelType w:val="multilevel"/>
    <w:tmpl w:val="91EA5A80"/>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6FDA5414"/>
    <w:multiLevelType w:val="multilevel"/>
    <w:tmpl w:val="91EA5A80"/>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1080" w:hanging="7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2CF4697"/>
    <w:multiLevelType w:val="multilevel"/>
    <w:tmpl w:val="BF94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A49B4"/>
    <w:multiLevelType w:val="multilevel"/>
    <w:tmpl w:val="96E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7413B"/>
    <w:multiLevelType w:val="multilevel"/>
    <w:tmpl w:val="E362D5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D7F4A29"/>
    <w:multiLevelType w:val="hybridMultilevel"/>
    <w:tmpl w:val="82F8D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B16F81"/>
    <w:multiLevelType w:val="hybridMultilevel"/>
    <w:tmpl w:val="F96A1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845843">
    <w:abstractNumId w:val="20"/>
  </w:num>
  <w:num w:numId="2" w16cid:durableId="2013528745">
    <w:abstractNumId w:val="1"/>
  </w:num>
  <w:num w:numId="3" w16cid:durableId="656035515">
    <w:abstractNumId w:val="19"/>
  </w:num>
  <w:num w:numId="4" w16cid:durableId="2130201734">
    <w:abstractNumId w:val="21"/>
  </w:num>
  <w:num w:numId="5" w16cid:durableId="546986297">
    <w:abstractNumId w:val="10"/>
  </w:num>
  <w:num w:numId="6" w16cid:durableId="599218645">
    <w:abstractNumId w:val="32"/>
  </w:num>
  <w:num w:numId="7" w16cid:durableId="1242905178">
    <w:abstractNumId w:val="13"/>
  </w:num>
  <w:num w:numId="8" w16cid:durableId="1893927323">
    <w:abstractNumId w:val="11"/>
  </w:num>
  <w:num w:numId="9" w16cid:durableId="1098453537">
    <w:abstractNumId w:val="14"/>
  </w:num>
  <w:num w:numId="10" w16cid:durableId="921110328">
    <w:abstractNumId w:val="4"/>
  </w:num>
  <w:num w:numId="11" w16cid:durableId="1206260459">
    <w:abstractNumId w:val="31"/>
  </w:num>
  <w:num w:numId="12" w16cid:durableId="1382903746">
    <w:abstractNumId w:val="16"/>
  </w:num>
  <w:num w:numId="13" w16cid:durableId="1425690021">
    <w:abstractNumId w:val="0"/>
  </w:num>
  <w:num w:numId="14" w16cid:durableId="215363967">
    <w:abstractNumId w:val="2"/>
  </w:num>
  <w:num w:numId="15" w16cid:durableId="1725255700">
    <w:abstractNumId w:val="23"/>
  </w:num>
  <w:num w:numId="16" w16cid:durableId="1103577267">
    <w:abstractNumId w:val="30"/>
  </w:num>
  <w:num w:numId="17" w16cid:durableId="1944219110">
    <w:abstractNumId w:val="28"/>
  </w:num>
  <w:num w:numId="18" w16cid:durableId="1073360084">
    <w:abstractNumId w:val="5"/>
  </w:num>
  <w:num w:numId="19" w16cid:durableId="1483884159">
    <w:abstractNumId w:val="9"/>
  </w:num>
  <w:num w:numId="20" w16cid:durableId="759062071">
    <w:abstractNumId w:val="24"/>
  </w:num>
  <w:num w:numId="21" w16cid:durableId="634026781">
    <w:abstractNumId w:val="3"/>
  </w:num>
  <w:num w:numId="22" w16cid:durableId="1934505809">
    <w:abstractNumId w:val="25"/>
  </w:num>
  <w:num w:numId="23" w16cid:durableId="2099330992">
    <w:abstractNumId w:val="22"/>
  </w:num>
  <w:num w:numId="24" w16cid:durableId="968438399">
    <w:abstractNumId w:val="7"/>
  </w:num>
  <w:num w:numId="25" w16cid:durableId="1793554225">
    <w:abstractNumId w:val="29"/>
  </w:num>
  <w:num w:numId="26" w16cid:durableId="263347270">
    <w:abstractNumId w:val="15"/>
  </w:num>
  <w:num w:numId="27" w16cid:durableId="978923258">
    <w:abstractNumId w:val="27"/>
  </w:num>
  <w:num w:numId="28" w16cid:durableId="1330720015">
    <w:abstractNumId w:val="6"/>
  </w:num>
  <w:num w:numId="29" w16cid:durableId="1692486728">
    <w:abstractNumId w:val="8"/>
  </w:num>
  <w:num w:numId="30" w16cid:durableId="939721987">
    <w:abstractNumId w:val="18"/>
  </w:num>
  <w:num w:numId="31" w16cid:durableId="100422580">
    <w:abstractNumId w:val="12"/>
  </w:num>
  <w:num w:numId="32" w16cid:durableId="1864780323">
    <w:abstractNumId w:val="26"/>
  </w:num>
  <w:num w:numId="33" w16cid:durableId="12705774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35"/>
    <w:rsid w:val="00002A3E"/>
    <w:rsid w:val="00011856"/>
    <w:rsid w:val="0001268B"/>
    <w:rsid w:val="00022CC9"/>
    <w:rsid w:val="00033352"/>
    <w:rsid w:val="000415A3"/>
    <w:rsid w:val="00042015"/>
    <w:rsid w:val="000449C4"/>
    <w:rsid w:val="00047B83"/>
    <w:rsid w:val="00057691"/>
    <w:rsid w:val="00073B43"/>
    <w:rsid w:val="00083EFB"/>
    <w:rsid w:val="00086703"/>
    <w:rsid w:val="000A5D47"/>
    <w:rsid w:val="000B47DF"/>
    <w:rsid w:val="000C0176"/>
    <w:rsid w:val="000C0FB2"/>
    <w:rsid w:val="000D2EF2"/>
    <w:rsid w:val="000D64C6"/>
    <w:rsid w:val="000E629C"/>
    <w:rsid w:val="00100978"/>
    <w:rsid w:val="00101A6C"/>
    <w:rsid w:val="00107D46"/>
    <w:rsid w:val="0011727B"/>
    <w:rsid w:val="0014006E"/>
    <w:rsid w:val="00156372"/>
    <w:rsid w:val="00171E96"/>
    <w:rsid w:val="00174572"/>
    <w:rsid w:val="00175C83"/>
    <w:rsid w:val="00176720"/>
    <w:rsid w:val="00196579"/>
    <w:rsid w:val="001A06AF"/>
    <w:rsid w:val="001A5516"/>
    <w:rsid w:val="001A5C77"/>
    <w:rsid w:val="001B2092"/>
    <w:rsid w:val="001B4D6A"/>
    <w:rsid w:val="001B6E14"/>
    <w:rsid w:val="001C0757"/>
    <w:rsid w:val="001C0F6E"/>
    <w:rsid w:val="001C323F"/>
    <w:rsid w:val="001D4C11"/>
    <w:rsid w:val="001F2A12"/>
    <w:rsid w:val="001F6BDF"/>
    <w:rsid w:val="00202674"/>
    <w:rsid w:val="00215181"/>
    <w:rsid w:val="00224257"/>
    <w:rsid w:val="00230C21"/>
    <w:rsid w:val="00230F65"/>
    <w:rsid w:val="002365F4"/>
    <w:rsid w:val="00260111"/>
    <w:rsid w:val="002641C4"/>
    <w:rsid w:val="002652B0"/>
    <w:rsid w:val="00277872"/>
    <w:rsid w:val="00285FA3"/>
    <w:rsid w:val="002C0DA4"/>
    <w:rsid w:val="002C2E98"/>
    <w:rsid w:val="002F73EB"/>
    <w:rsid w:val="00300C11"/>
    <w:rsid w:val="00307A97"/>
    <w:rsid w:val="00315995"/>
    <w:rsid w:val="00315E9F"/>
    <w:rsid w:val="0033091B"/>
    <w:rsid w:val="00356186"/>
    <w:rsid w:val="0035729E"/>
    <w:rsid w:val="00366094"/>
    <w:rsid w:val="00375BE9"/>
    <w:rsid w:val="00376D3F"/>
    <w:rsid w:val="00383DF0"/>
    <w:rsid w:val="00390B5C"/>
    <w:rsid w:val="003961BF"/>
    <w:rsid w:val="003A0D09"/>
    <w:rsid w:val="003F0748"/>
    <w:rsid w:val="003F4D0F"/>
    <w:rsid w:val="00402F7C"/>
    <w:rsid w:val="0040349C"/>
    <w:rsid w:val="00412B58"/>
    <w:rsid w:val="004140A4"/>
    <w:rsid w:val="004223B4"/>
    <w:rsid w:val="00424D30"/>
    <w:rsid w:val="004278EA"/>
    <w:rsid w:val="004321F7"/>
    <w:rsid w:val="00436AF6"/>
    <w:rsid w:val="00442E20"/>
    <w:rsid w:val="00446959"/>
    <w:rsid w:val="00447255"/>
    <w:rsid w:val="004503CE"/>
    <w:rsid w:val="00454C10"/>
    <w:rsid w:val="004622C3"/>
    <w:rsid w:val="00464866"/>
    <w:rsid w:val="00464A57"/>
    <w:rsid w:val="0047039D"/>
    <w:rsid w:val="004709B1"/>
    <w:rsid w:val="0048308D"/>
    <w:rsid w:val="004830F6"/>
    <w:rsid w:val="0049133E"/>
    <w:rsid w:val="004965D6"/>
    <w:rsid w:val="00496B90"/>
    <w:rsid w:val="004C37A4"/>
    <w:rsid w:val="004E3DF3"/>
    <w:rsid w:val="004F4C97"/>
    <w:rsid w:val="00502494"/>
    <w:rsid w:val="00514D67"/>
    <w:rsid w:val="005153DA"/>
    <w:rsid w:val="005179B5"/>
    <w:rsid w:val="00532D4E"/>
    <w:rsid w:val="00536076"/>
    <w:rsid w:val="00544016"/>
    <w:rsid w:val="0055795C"/>
    <w:rsid w:val="00567447"/>
    <w:rsid w:val="0057119E"/>
    <w:rsid w:val="00571254"/>
    <w:rsid w:val="005755C4"/>
    <w:rsid w:val="00592559"/>
    <w:rsid w:val="00595ABB"/>
    <w:rsid w:val="005A068D"/>
    <w:rsid w:val="005B789A"/>
    <w:rsid w:val="005C69BC"/>
    <w:rsid w:val="006009E5"/>
    <w:rsid w:val="00604747"/>
    <w:rsid w:val="00621EDA"/>
    <w:rsid w:val="006320CB"/>
    <w:rsid w:val="00636D61"/>
    <w:rsid w:val="00641B18"/>
    <w:rsid w:val="00646E98"/>
    <w:rsid w:val="006641E9"/>
    <w:rsid w:val="00674ECC"/>
    <w:rsid w:val="00677EC4"/>
    <w:rsid w:val="00694184"/>
    <w:rsid w:val="006A4BB9"/>
    <w:rsid w:val="006A5188"/>
    <w:rsid w:val="006B6618"/>
    <w:rsid w:val="006B68C7"/>
    <w:rsid w:val="006C1D43"/>
    <w:rsid w:val="006C4802"/>
    <w:rsid w:val="006D32F6"/>
    <w:rsid w:val="006D6EE2"/>
    <w:rsid w:val="006E101C"/>
    <w:rsid w:val="006E7F35"/>
    <w:rsid w:val="006F1070"/>
    <w:rsid w:val="0073559D"/>
    <w:rsid w:val="00751097"/>
    <w:rsid w:val="00761B0C"/>
    <w:rsid w:val="00762D65"/>
    <w:rsid w:val="007A011A"/>
    <w:rsid w:val="007A58AB"/>
    <w:rsid w:val="007A5DF6"/>
    <w:rsid w:val="007B6C6E"/>
    <w:rsid w:val="007C7C24"/>
    <w:rsid w:val="007E030D"/>
    <w:rsid w:val="007E093D"/>
    <w:rsid w:val="007E7BD8"/>
    <w:rsid w:val="007F2EF8"/>
    <w:rsid w:val="007F38E4"/>
    <w:rsid w:val="00804E6A"/>
    <w:rsid w:val="00822A9D"/>
    <w:rsid w:val="00844E10"/>
    <w:rsid w:val="0086503D"/>
    <w:rsid w:val="00884711"/>
    <w:rsid w:val="00886075"/>
    <w:rsid w:val="008A16CC"/>
    <w:rsid w:val="008A6ABE"/>
    <w:rsid w:val="008A6BCE"/>
    <w:rsid w:val="008B4458"/>
    <w:rsid w:val="008C5AD4"/>
    <w:rsid w:val="008F1B27"/>
    <w:rsid w:val="0090639F"/>
    <w:rsid w:val="009144DB"/>
    <w:rsid w:val="0092247C"/>
    <w:rsid w:val="00922E19"/>
    <w:rsid w:val="0094039D"/>
    <w:rsid w:val="00954C7B"/>
    <w:rsid w:val="009733DF"/>
    <w:rsid w:val="0099767C"/>
    <w:rsid w:val="009A7330"/>
    <w:rsid w:val="009B6EA0"/>
    <w:rsid w:val="009C1479"/>
    <w:rsid w:val="009C182C"/>
    <w:rsid w:val="009E771B"/>
    <w:rsid w:val="00A22D07"/>
    <w:rsid w:val="00A25BC1"/>
    <w:rsid w:val="00A2717C"/>
    <w:rsid w:val="00A3287E"/>
    <w:rsid w:val="00A35AE7"/>
    <w:rsid w:val="00A36574"/>
    <w:rsid w:val="00A43430"/>
    <w:rsid w:val="00A61A69"/>
    <w:rsid w:val="00A648FE"/>
    <w:rsid w:val="00A8200F"/>
    <w:rsid w:val="00A91275"/>
    <w:rsid w:val="00A944B3"/>
    <w:rsid w:val="00AA0F9C"/>
    <w:rsid w:val="00AB41AB"/>
    <w:rsid w:val="00AB79DD"/>
    <w:rsid w:val="00AC5157"/>
    <w:rsid w:val="00AD3DFD"/>
    <w:rsid w:val="00AF5E34"/>
    <w:rsid w:val="00B15335"/>
    <w:rsid w:val="00B42DAF"/>
    <w:rsid w:val="00B46BD4"/>
    <w:rsid w:val="00B53EEB"/>
    <w:rsid w:val="00B54842"/>
    <w:rsid w:val="00B54E97"/>
    <w:rsid w:val="00B56D9E"/>
    <w:rsid w:val="00B61443"/>
    <w:rsid w:val="00B64121"/>
    <w:rsid w:val="00B72C85"/>
    <w:rsid w:val="00B77A06"/>
    <w:rsid w:val="00B94C78"/>
    <w:rsid w:val="00BC2D72"/>
    <w:rsid w:val="00BF1CF2"/>
    <w:rsid w:val="00C07093"/>
    <w:rsid w:val="00C13AE9"/>
    <w:rsid w:val="00C17272"/>
    <w:rsid w:val="00C22FFE"/>
    <w:rsid w:val="00C35500"/>
    <w:rsid w:val="00C412E4"/>
    <w:rsid w:val="00C45264"/>
    <w:rsid w:val="00C47325"/>
    <w:rsid w:val="00C661F0"/>
    <w:rsid w:val="00C70DF8"/>
    <w:rsid w:val="00C752F9"/>
    <w:rsid w:val="00C8097F"/>
    <w:rsid w:val="00C87614"/>
    <w:rsid w:val="00C96F99"/>
    <w:rsid w:val="00CA45DA"/>
    <w:rsid w:val="00CB632E"/>
    <w:rsid w:val="00CB7DDB"/>
    <w:rsid w:val="00CD2F9B"/>
    <w:rsid w:val="00CF0615"/>
    <w:rsid w:val="00CF32D7"/>
    <w:rsid w:val="00D06A21"/>
    <w:rsid w:val="00D07F06"/>
    <w:rsid w:val="00D1006C"/>
    <w:rsid w:val="00D3390E"/>
    <w:rsid w:val="00D56719"/>
    <w:rsid w:val="00D64100"/>
    <w:rsid w:val="00D65015"/>
    <w:rsid w:val="00D7187B"/>
    <w:rsid w:val="00D825B3"/>
    <w:rsid w:val="00D8400E"/>
    <w:rsid w:val="00D94407"/>
    <w:rsid w:val="00DB25EA"/>
    <w:rsid w:val="00DD0726"/>
    <w:rsid w:val="00E12850"/>
    <w:rsid w:val="00E15C4B"/>
    <w:rsid w:val="00E16824"/>
    <w:rsid w:val="00E16D9A"/>
    <w:rsid w:val="00E17B10"/>
    <w:rsid w:val="00E43763"/>
    <w:rsid w:val="00E5124A"/>
    <w:rsid w:val="00E63734"/>
    <w:rsid w:val="00E646BE"/>
    <w:rsid w:val="00E72584"/>
    <w:rsid w:val="00E73356"/>
    <w:rsid w:val="00E7775A"/>
    <w:rsid w:val="00E816FB"/>
    <w:rsid w:val="00E91EAC"/>
    <w:rsid w:val="00E923D0"/>
    <w:rsid w:val="00EA75DA"/>
    <w:rsid w:val="00EC1E3C"/>
    <w:rsid w:val="00F003AA"/>
    <w:rsid w:val="00F054EA"/>
    <w:rsid w:val="00F1473B"/>
    <w:rsid w:val="00F15311"/>
    <w:rsid w:val="00F1551E"/>
    <w:rsid w:val="00F34730"/>
    <w:rsid w:val="00F52869"/>
    <w:rsid w:val="00F53782"/>
    <w:rsid w:val="00F53896"/>
    <w:rsid w:val="00F6210C"/>
    <w:rsid w:val="00F74C06"/>
    <w:rsid w:val="00F81FB4"/>
    <w:rsid w:val="00F87623"/>
    <w:rsid w:val="00F97F72"/>
    <w:rsid w:val="00FA50A7"/>
    <w:rsid w:val="00FB2940"/>
    <w:rsid w:val="00FB4DEE"/>
    <w:rsid w:val="00FC1031"/>
    <w:rsid w:val="00FC621F"/>
    <w:rsid w:val="00FD7FCC"/>
    <w:rsid w:val="00FF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B082"/>
  <w15:chartTrackingRefBased/>
  <w15:docId w15:val="{70D013FE-D145-47D3-9E8E-EAEDE1D80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335"/>
  </w:style>
  <w:style w:type="paragraph" w:styleId="Heading1">
    <w:name w:val="heading 1"/>
    <w:basedOn w:val="Normal"/>
    <w:next w:val="Normal"/>
    <w:link w:val="Heading1Char"/>
    <w:uiPriority w:val="9"/>
    <w:qFormat/>
    <w:rsid w:val="00B15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5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5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335"/>
    <w:rPr>
      <w:rFonts w:eastAsiaTheme="majorEastAsia" w:cstheme="majorBidi"/>
      <w:color w:val="272727" w:themeColor="text1" w:themeTint="D8"/>
    </w:rPr>
  </w:style>
  <w:style w:type="paragraph" w:styleId="Title">
    <w:name w:val="Title"/>
    <w:basedOn w:val="Normal"/>
    <w:next w:val="Normal"/>
    <w:link w:val="TitleChar"/>
    <w:uiPriority w:val="10"/>
    <w:qFormat/>
    <w:rsid w:val="00B1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335"/>
    <w:pPr>
      <w:spacing w:before="160"/>
      <w:jc w:val="center"/>
    </w:pPr>
    <w:rPr>
      <w:i/>
      <w:iCs/>
      <w:color w:val="404040" w:themeColor="text1" w:themeTint="BF"/>
    </w:rPr>
  </w:style>
  <w:style w:type="character" w:customStyle="1" w:styleId="QuoteChar">
    <w:name w:val="Quote Char"/>
    <w:basedOn w:val="DefaultParagraphFont"/>
    <w:link w:val="Quote"/>
    <w:uiPriority w:val="29"/>
    <w:rsid w:val="00B15335"/>
    <w:rPr>
      <w:i/>
      <w:iCs/>
      <w:color w:val="404040" w:themeColor="text1" w:themeTint="BF"/>
    </w:rPr>
  </w:style>
  <w:style w:type="paragraph" w:styleId="ListParagraph">
    <w:name w:val="List Paragraph"/>
    <w:basedOn w:val="Normal"/>
    <w:uiPriority w:val="34"/>
    <w:qFormat/>
    <w:rsid w:val="00B15335"/>
    <w:pPr>
      <w:ind w:left="720"/>
      <w:contextualSpacing/>
    </w:pPr>
  </w:style>
  <w:style w:type="character" w:styleId="IntenseEmphasis">
    <w:name w:val="Intense Emphasis"/>
    <w:basedOn w:val="DefaultParagraphFont"/>
    <w:uiPriority w:val="21"/>
    <w:qFormat/>
    <w:rsid w:val="00B15335"/>
    <w:rPr>
      <w:i/>
      <w:iCs/>
      <w:color w:val="2F5496" w:themeColor="accent1" w:themeShade="BF"/>
    </w:rPr>
  </w:style>
  <w:style w:type="paragraph" w:styleId="IntenseQuote">
    <w:name w:val="Intense Quote"/>
    <w:basedOn w:val="Normal"/>
    <w:next w:val="Normal"/>
    <w:link w:val="IntenseQuoteChar"/>
    <w:uiPriority w:val="30"/>
    <w:qFormat/>
    <w:rsid w:val="00B15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335"/>
    <w:rPr>
      <w:i/>
      <w:iCs/>
      <w:color w:val="2F5496" w:themeColor="accent1" w:themeShade="BF"/>
    </w:rPr>
  </w:style>
  <w:style w:type="character" w:styleId="IntenseReference">
    <w:name w:val="Intense Reference"/>
    <w:basedOn w:val="DefaultParagraphFont"/>
    <w:uiPriority w:val="32"/>
    <w:qFormat/>
    <w:rsid w:val="00B15335"/>
    <w:rPr>
      <w:b/>
      <w:bCs/>
      <w:smallCaps/>
      <w:color w:val="2F5496" w:themeColor="accent1" w:themeShade="BF"/>
      <w:spacing w:val="5"/>
    </w:rPr>
  </w:style>
  <w:style w:type="paragraph" w:styleId="Header">
    <w:name w:val="header"/>
    <w:basedOn w:val="Normal"/>
    <w:link w:val="HeaderChar"/>
    <w:uiPriority w:val="99"/>
    <w:unhideWhenUsed/>
    <w:rsid w:val="001745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572"/>
  </w:style>
  <w:style w:type="paragraph" w:styleId="Footer">
    <w:name w:val="footer"/>
    <w:basedOn w:val="Normal"/>
    <w:link w:val="FooterChar"/>
    <w:uiPriority w:val="99"/>
    <w:unhideWhenUsed/>
    <w:rsid w:val="001745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572"/>
  </w:style>
  <w:style w:type="character" w:styleId="Hyperlink">
    <w:name w:val="Hyperlink"/>
    <w:basedOn w:val="DefaultParagraphFont"/>
    <w:uiPriority w:val="99"/>
    <w:unhideWhenUsed/>
    <w:rsid w:val="00B72C85"/>
    <w:rPr>
      <w:color w:val="0563C1" w:themeColor="hyperlink"/>
      <w:u w:val="single"/>
    </w:rPr>
  </w:style>
  <w:style w:type="character" w:styleId="UnresolvedMention">
    <w:name w:val="Unresolved Mention"/>
    <w:basedOn w:val="DefaultParagraphFont"/>
    <w:uiPriority w:val="99"/>
    <w:semiHidden/>
    <w:unhideWhenUsed/>
    <w:rsid w:val="00B72C85"/>
    <w:rPr>
      <w:color w:val="605E5C"/>
      <w:shd w:val="clear" w:color="auto" w:fill="E1DFDD"/>
    </w:rPr>
  </w:style>
  <w:style w:type="paragraph" w:customStyle="1" w:styleId="ds-markdown-paragraph">
    <w:name w:val="ds-markdown-paragraph"/>
    <w:basedOn w:val="Normal"/>
    <w:rsid w:val="001172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727B"/>
    <w:rPr>
      <w:b/>
      <w:bCs/>
    </w:rPr>
  </w:style>
  <w:style w:type="table" w:styleId="TableGrid">
    <w:name w:val="Table Grid"/>
    <w:basedOn w:val="TableNormal"/>
    <w:uiPriority w:val="39"/>
    <w:rsid w:val="004F4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hart" Target="charts/chart1.xml"/><Relationship Id="rId26" Type="http://schemas.openxmlformats.org/officeDocument/2006/relationships/chart" Target="charts/chart6.xml"/><Relationship Id="rId39" Type="http://schemas.openxmlformats.org/officeDocument/2006/relationships/image" Target="media/image18.png"/><Relationship Id="rId21" Type="http://schemas.microsoft.com/office/2014/relationships/chartEx" Target="charts/chartEx1.xm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hart" Target="charts/chart3.xm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uk/power-accessories/b/ref=dp_bc_2?ie=UTF8&amp;node=1345744031" TargetMode="External"/><Relationship Id="rId24" Type="http://schemas.openxmlformats.org/officeDocument/2006/relationships/chart" Target="charts/chart4.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chart" Target="charts/chart8.xml"/><Relationship Id="rId36" Type="http://schemas.openxmlformats.org/officeDocument/2006/relationships/image" Target="media/image15.png"/><Relationship Id="rId10" Type="http://schemas.openxmlformats.org/officeDocument/2006/relationships/hyperlink" Target="https://www.amazon.co.uk/electronics-camera-mp3-ipod-tv/b/ref=dp_bc_1?ie=UTF8&amp;node=560798" TargetMode="External"/><Relationship Id="rId19" Type="http://schemas.openxmlformats.org/officeDocument/2006/relationships/chart" Target="charts/chart2.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1drv.ms/x/c/181f38919f7f9340/Eas0JPax7qhMiuhwYxjn9xgB3IDCAvy9KBtEjHErcUeXIg?e=YM4Bnk" TargetMode="External"/><Relationship Id="rId14" Type="http://schemas.openxmlformats.org/officeDocument/2006/relationships/image" Target="media/image3.png"/><Relationship Id="rId27" Type="http://schemas.openxmlformats.org/officeDocument/2006/relationships/chart" Target="charts/chart7.xml"/><Relationship Id="rId30" Type="http://schemas.openxmlformats.org/officeDocument/2006/relationships/image" Target="media/image8.png"/><Relationship Id="rId35" Type="http://schemas.openxmlformats.org/officeDocument/2006/relationships/image" Target="media/image14.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amazon.co.uk/International-Power-Adapters/b/ref=dp_bc_3?ie=UTF8&amp;node=1345745031" TargetMode="External"/><Relationship Id="rId17" Type="http://schemas.openxmlformats.org/officeDocument/2006/relationships/image" Target="media/image6.png"/><Relationship Id="rId25" Type="http://schemas.openxmlformats.org/officeDocument/2006/relationships/chart" Target="charts/chart5.xml"/><Relationship Id="rId33" Type="http://schemas.openxmlformats.org/officeDocument/2006/relationships/image" Target="media/image12.png"/><Relationship Id="rId3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81F38919F7F9340/Documents/_UTA-Data%20She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181F38919F7F9340/Documents/_UTA-Data%20She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181F38919F7F9340/Documents/_UTA-Data%20Shee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181F38919F7F9340/Documents/_UTA-Data%20Sheet.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181F38919F7F9340/Documents/_UTA-Data%20Sheet.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181F38919F7F9340/Documents/_UTA-Data%20Sheet.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181F38919F7F9340/Documents/_UTA-Data%20Sheet.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181F38919F7F9340/Documents/_UTA-Data%20Sheet.xlsx" TargetMode="External"/><Relationship Id="rId2" Type="http://schemas.microsoft.com/office/2011/relationships/chartColorStyle" Target="colors9.xml"/><Relationship Id="rId1" Type="http://schemas.microsoft.com/office/2011/relationships/chartStyle" Target="style9.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ttps://d.docs.live.net/181F38919F7F9340/Documents/_UTA-Data%20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mj-lt"/>
              </a:rPr>
              <a:t>Relation between Price and Sales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'Competitor Analysis'!$L$1</c:f>
              <c:strCache>
                <c:ptCount val="1"/>
                <c:pt idx="0">
                  <c:v>Sales</c:v>
                </c:pt>
              </c:strCache>
            </c:strRef>
          </c:tx>
          <c:spPr>
            <a:ln w="28575" cap="rnd">
              <a:solidFill>
                <a:schemeClr val="accent1"/>
              </a:solidFill>
              <a:round/>
            </a:ln>
            <a:effectLst/>
          </c:spPr>
          <c:marker>
            <c:symbol val="none"/>
          </c:marker>
          <c:cat>
            <c:strRef>
              <c:f>'Competitor Analysis'!$A$2:$A$22</c:f>
              <c:strCache>
                <c:ptCount val="21"/>
                <c:pt idx="0">
                  <c:v>TESSAN</c:v>
                </c:pt>
                <c:pt idx="1">
                  <c:v>TESSAN</c:v>
                </c:pt>
                <c:pt idx="2">
                  <c:v>MOMAX</c:v>
                </c:pt>
                <c:pt idx="3">
                  <c:v>TESSAN</c:v>
                </c:pt>
                <c:pt idx="4">
                  <c:v>Poukey</c:v>
                </c:pt>
                <c:pt idx="5">
                  <c:v>FSTravelP</c:v>
                </c:pt>
                <c:pt idx="6">
                  <c:v>decqle</c:v>
                </c:pt>
                <c:pt idx="7">
                  <c:v>BigFish</c:v>
                </c:pt>
                <c:pt idx="8">
                  <c:v>MOMAX</c:v>
                </c:pt>
                <c:pt idx="9">
                  <c:v>AUNNO</c:v>
                </c:pt>
                <c:pt idx="10">
                  <c:v>SAUNORCH</c:v>
                </c:pt>
                <c:pt idx="11">
                  <c:v>MOMAX</c:v>
                </c:pt>
                <c:pt idx="12">
                  <c:v>BOKHOM</c:v>
                </c:pt>
                <c:pt idx="13">
                  <c:v>Banaplo</c:v>
                </c:pt>
                <c:pt idx="14">
                  <c:v>Yioihnm</c:v>
                </c:pt>
                <c:pt idx="15">
                  <c:v>MSTJRY</c:v>
                </c:pt>
                <c:pt idx="16">
                  <c:v>MyTravelPal</c:v>
                </c:pt>
                <c:pt idx="17">
                  <c:v>POWOMAO</c:v>
                </c:pt>
                <c:pt idx="18">
                  <c:v>LENCENT</c:v>
                </c:pt>
                <c:pt idx="19">
                  <c:v>LUOWAN</c:v>
                </c:pt>
                <c:pt idx="20">
                  <c:v>hotimy</c:v>
                </c:pt>
              </c:strCache>
            </c:strRef>
          </c:cat>
          <c:val>
            <c:numRef>
              <c:f>'Competitor Analysis'!$L$2:$L$22</c:f>
              <c:numCache>
                <c:formatCode>#,##0</c:formatCode>
                <c:ptCount val="21"/>
                <c:pt idx="0">
                  <c:v>6484</c:v>
                </c:pt>
                <c:pt idx="1">
                  <c:v>2470</c:v>
                </c:pt>
                <c:pt idx="2">
                  <c:v>1308</c:v>
                </c:pt>
                <c:pt idx="3">
                  <c:v>1225</c:v>
                </c:pt>
                <c:pt idx="4">
                  <c:v>3756</c:v>
                </c:pt>
                <c:pt idx="5">
                  <c:v>1315</c:v>
                </c:pt>
                <c:pt idx="6">
                  <c:v>1560</c:v>
                </c:pt>
                <c:pt idx="7">
                  <c:v>1124</c:v>
                </c:pt>
                <c:pt idx="8" formatCode="General">
                  <c:v>344</c:v>
                </c:pt>
                <c:pt idx="9">
                  <c:v>1279</c:v>
                </c:pt>
                <c:pt idx="10" formatCode="General">
                  <c:v>630</c:v>
                </c:pt>
                <c:pt idx="11" formatCode="General">
                  <c:v>174</c:v>
                </c:pt>
                <c:pt idx="12" formatCode="General">
                  <c:v>699</c:v>
                </c:pt>
                <c:pt idx="13" formatCode="General">
                  <c:v>483</c:v>
                </c:pt>
                <c:pt idx="14">
                  <c:v>1183</c:v>
                </c:pt>
                <c:pt idx="15" formatCode="General">
                  <c:v>905</c:v>
                </c:pt>
                <c:pt idx="16" formatCode="General">
                  <c:v>403</c:v>
                </c:pt>
                <c:pt idx="17">
                  <c:v>1068</c:v>
                </c:pt>
                <c:pt idx="18" formatCode="General">
                  <c:v>551</c:v>
                </c:pt>
                <c:pt idx="19" formatCode="General">
                  <c:v>625</c:v>
                </c:pt>
                <c:pt idx="20" formatCode="General">
                  <c:v>359</c:v>
                </c:pt>
              </c:numCache>
            </c:numRef>
          </c:val>
          <c:smooth val="0"/>
          <c:extLst>
            <c:ext xmlns:c16="http://schemas.microsoft.com/office/drawing/2014/chart" uri="{C3380CC4-5D6E-409C-BE32-E72D297353CC}">
              <c16:uniqueId val="{00000000-E74E-4252-9EDC-826F1BD03EDC}"/>
            </c:ext>
          </c:extLst>
        </c:ser>
        <c:ser>
          <c:idx val="1"/>
          <c:order val="1"/>
          <c:tx>
            <c:strRef>
              <c:f>'Competitor Analysis'!$M$1</c:f>
              <c:strCache>
                <c:ptCount val="1"/>
                <c:pt idx="0">
                  <c:v>Price US$</c:v>
                </c:pt>
              </c:strCache>
            </c:strRef>
          </c:tx>
          <c:spPr>
            <a:ln w="28575" cap="rnd">
              <a:solidFill>
                <a:schemeClr val="accent2"/>
              </a:solidFill>
              <a:round/>
            </a:ln>
            <a:effectLst/>
          </c:spPr>
          <c:marker>
            <c:symbol val="none"/>
          </c:marker>
          <c:cat>
            <c:strRef>
              <c:f>'Competitor Analysis'!$A$2:$A$22</c:f>
              <c:strCache>
                <c:ptCount val="21"/>
                <c:pt idx="0">
                  <c:v>TESSAN</c:v>
                </c:pt>
                <c:pt idx="1">
                  <c:v>TESSAN</c:v>
                </c:pt>
                <c:pt idx="2">
                  <c:v>MOMAX</c:v>
                </c:pt>
                <c:pt idx="3">
                  <c:v>TESSAN</c:v>
                </c:pt>
                <c:pt idx="4">
                  <c:v>Poukey</c:v>
                </c:pt>
                <c:pt idx="5">
                  <c:v>FSTravelP</c:v>
                </c:pt>
                <c:pt idx="6">
                  <c:v>decqle</c:v>
                </c:pt>
                <c:pt idx="7">
                  <c:v>BigFish</c:v>
                </c:pt>
                <c:pt idx="8">
                  <c:v>MOMAX</c:v>
                </c:pt>
                <c:pt idx="9">
                  <c:v>AUNNO</c:v>
                </c:pt>
                <c:pt idx="10">
                  <c:v>SAUNORCH</c:v>
                </c:pt>
                <c:pt idx="11">
                  <c:v>MOMAX</c:v>
                </c:pt>
                <c:pt idx="12">
                  <c:v>BOKHOM</c:v>
                </c:pt>
                <c:pt idx="13">
                  <c:v>Banaplo</c:v>
                </c:pt>
                <c:pt idx="14">
                  <c:v>Yioihnm</c:v>
                </c:pt>
                <c:pt idx="15">
                  <c:v>MSTJRY</c:v>
                </c:pt>
                <c:pt idx="16">
                  <c:v>MyTravelPal</c:v>
                </c:pt>
                <c:pt idx="17">
                  <c:v>POWOMAO</c:v>
                </c:pt>
                <c:pt idx="18">
                  <c:v>LENCENT</c:v>
                </c:pt>
                <c:pt idx="19">
                  <c:v>LUOWAN</c:v>
                </c:pt>
                <c:pt idx="20">
                  <c:v>hotimy</c:v>
                </c:pt>
              </c:strCache>
            </c:strRef>
          </c:cat>
          <c:val>
            <c:numRef>
              <c:f>'Competitor Analysis'!$M$2:$M$22</c:f>
              <c:numCache>
                <c:formatCode>General</c:formatCode>
                <c:ptCount val="21"/>
                <c:pt idx="0">
                  <c:v>20.99</c:v>
                </c:pt>
                <c:pt idx="1">
                  <c:v>20.39</c:v>
                </c:pt>
                <c:pt idx="2">
                  <c:v>33.99</c:v>
                </c:pt>
                <c:pt idx="3">
                  <c:v>18.989999999999998</c:v>
                </c:pt>
                <c:pt idx="4">
                  <c:v>12.99</c:v>
                </c:pt>
                <c:pt idx="5">
                  <c:v>11.97</c:v>
                </c:pt>
                <c:pt idx="6">
                  <c:v>10.97</c:v>
                </c:pt>
                <c:pt idx="7">
                  <c:v>11.04</c:v>
                </c:pt>
                <c:pt idx="8">
                  <c:v>34.99</c:v>
                </c:pt>
                <c:pt idx="9">
                  <c:v>16.989999999999998</c:v>
                </c:pt>
                <c:pt idx="10">
                  <c:v>21.9</c:v>
                </c:pt>
                <c:pt idx="11">
                  <c:v>89.99</c:v>
                </c:pt>
                <c:pt idx="12">
                  <c:v>20.99</c:v>
                </c:pt>
                <c:pt idx="13">
                  <c:v>8.48</c:v>
                </c:pt>
                <c:pt idx="14">
                  <c:v>10.99</c:v>
                </c:pt>
                <c:pt idx="15">
                  <c:v>14.99</c:v>
                </c:pt>
                <c:pt idx="16">
                  <c:v>25.99</c:v>
                </c:pt>
                <c:pt idx="17">
                  <c:v>8.49</c:v>
                </c:pt>
                <c:pt idx="18">
                  <c:v>14.98</c:v>
                </c:pt>
                <c:pt idx="19">
                  <c:v>12.9</c:v>
                </c:pt>
                <c:pt idx="20">
                  <c:v>12.98</c:v>
                </c:pt>
              </c:numCache>
            </c:numRef>
          </c:val>
          <c:smooth val="0"/>
          <c:extLst>
            <c:ext xmlns:c16="http://schemas.microsoft.com/office/drawing/2014/chart" uri="{C3380CC4-5D6E-409C-BE32-E72D297353CC}">
              <c16:uniqueId val="{00000001-E74E-4252-9EDC-826F1BD03EDC}"/>
            </c:ext>
          </c:extLst>
        </c:ser>
        <c:dLbls>
          <c:showLegendKey val="0"/>
          <c:showVal val="0"/>
          <c:showCatName val="0"/>
          <c:showSerName val="0"/>
          <c:showPercent val="0"/>
          <c:showBubbleSize val="0"/>
        </c:dLbls>
        <c:smooth val="0"/>
        <c:axId val="1148116464"/>
        <c:axId val="1148143344"/>
      </c:lineChart>
      <c:catAx>
        <c:axId val="114811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8143344"/>
        <c:crosses val="autoZero"/>
        <c:auto val="1"/>
        <c:lblAlgn val="ctr"/>
        <c:lblOffset val="100"/>
        <c:noMultiLvlLbl val="0"/>
      </c:catAx>
      <c:valAx>
        <c:axId val="1148143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8116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sz="1200">
                <a:solidFill>
                  <a:sysClr val="windowText" lastClr="000000"/>
                </a:solidFill>
                <a:latin typeface="+mj-lt"/>
              </a:rPr>
              <a:t>Competitor's</a:t>
            </a:r>
            <a:r>
              <a:rPr lang="en-US" sz="1200" baseline="0">
                <a:solidFill>
                  <a:sysClr val="windowText" lastClr="000000"/>
                </a:solidFill>
                <a:latin typeface="+mj-lt"/>
              </a:rPr>
              <a:t> Reviews and Ratings</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ubbleChart>
        <c:varyColors val="0"/>
        <c:ser>
          <c:idx val="0"/>
          <c:order val="0"/>
          <c:tx>
            <c:strRef>
              <c:f>'Competitor Analysis'!$R$1</c:f>
              <c:strCache>
                <c:ptCount val="1"/>
                <c:pt idx="0">
                  <c:v>Review Count</c:v>
                </c:pt>
              </c:strCache>
            </c:strRef>
          </c:tx>
          <c:spPr>
            <a:pattFill prst="ltUpDiag">
              <a:fgClr>
                <a:schemeClr val="accent1"/>
              </a:fgClr>
              <a:bgClr>
                <a:schemeClr val="accent1">
                  <a:lumMod val="20000"/>
                  <a:lumOff val="80000"/>
                </a:schemeClr>
              </a:bgClr>
            </a:pattFill>
            <a:ln w="9525" cap="flat" cmpd="sng" algn="ctr">
              <a:solidFill>
                <a:schemeClr val="accent1">
                  <a:alpha val="75000"/>
                </a:schemeClr>
              </a:solidFill>
            </a:ln>
            <a:effectLst>
              <a:innerShdw blurRad="114300">
                <a:schemeClr val="accent1">
                  <a:alpha val="70000"/>
                </a:schemeClr>
              </a:innerShdw>
            </a:effectLst>
          </c:spPr>
          <c:invertIfNegative val="0"/>
          <c:xVal>
            <c:numRef>
              <c:f>'Competitor Analysis'!$Q$2:$Q$12</c:f>
              <c:numCache>
                <c:formatCode>General</c:formatCode>
                <c:ptCount val="11"/>
                <c:pt idx="0">
                  <c:v>4.5999999999999996</c:v>
                </c:pt>
                <c:pt idx="1">
                  <c:v>4.5999999999999996</c:v>
                </c:pt>
                <c:pt idx="2">
                  <c:v>4.5999999999999996</c:v>
                </c:pt>
                <c:pt idx="3">
                  <c:v>4.5999999999999996</c:v>
                </c:pt>
                <c:pt idx="4">
                  <c:v>4.5999999999999996</c:v>
                </c:pt>
                <c:pt idx="5">
                  <c:v>4.5999999999999996</c:v>
                </c:pt>
                <c:pt idx="6">
                  <c:v>4.5</c:v>
                </c:pt>
                <c:pt idx="7">
                  <c:v>4.5</c:v>
                </c:pt>
                <c:pt idx="8">
                  <c:v>4.3</c:v>
                </c:pt>
                <c:pt idx="9">
                  <c:v>4.5999999999999996</c:v>
                </c:pt>
                <c:pt idx="10">
                  <c:v>4.7</c:v>
                </c:pt>
              </c:numCache>
            </c:numRef>
          </c:xVal>
          <c:yVal>
            <c:numRef>
              <c:f>'Competitor Analysis'!$R$2:$R$12</c:f>
              <c:numCache>
                <c:formatCode>#,##0</c:formatCode>
                <c:ptCount val="11"/>
                <c:pt idx="0">
                  <c:v>2400</c:v>
                </c:pt>
                <c:pt idx="1">
                  <c:v>2195</c:v>
                </c:pt>
                <c:pt idx="2">
                  <c:v>1255</c:v>
                </c:pt>
                <c:pt idx="3">
                  <c:v>2716</c:v>
                </c:pt>
                <c:pt idx="4">
                  <c:v>255</c:v>
                </c:pt>
                <c:pt idx="5">
                  <c:v>3340</c:v>
                </c:pt>
                <c:pt idx="6">
                  <c:v>455</c:v>
                </c:pt>
                <c:pt idx="7">
                  <c:v>1129</c:v>
                </c:pt>
                <c:pt idx="8">
                  <c:v>178</c:v>
                </c:pt>
                <c:pt idx="9">
                  <c:v>1649</c:v>
                </c:pt>
                <c:pt idx="10" formatCode="General">
                  <c:v>723</c:v>
                </c:pt>
              </c:numCache>
            </c:numRef>
          </c:yVal>
          <c:bubbleSize>
            <c:numRef>
              <c:f>'Competitor Analysis'!$S$2:$S$12</c:f>
              <c:numCache>
                <c:formatCode>m/d/yyyy</c:formatCode>
                <c:ptCount val="11"/>
                <c:pt idx="0">
                  <c:v>45443</c:v>
                </c:pt>
                <c:pt idx="1">
                  <c:v>45443</c:v>
                </c:pt>
                <c:pt idx="2">
                  <c:v>44868</c:v>
                </c:pt>
                <c:pt idx="3">
                  <c:v>45443</c:v>
                </c:pt>
                <c:pt idx="4">
                  <c:v>45701</c:v>
                </c:pt>
                <c:pt idx="5">
                  <c:v>44840</c:v>
                </c:pt>
                <c:pt idx="6">
                  <c:v>45483</c:v>
                </c:pt>
                <c:pt idx="7">
                  <c:v>45075</c:v>
                </c:pt>
                <c:pt idx="8">
                  <c:v>45639</c:v>
                </c:pt>
                <c:pt idx="9">
                  <c:v>45311</c:v>
                </c:pt>
                <c:pt idx="10">
                  <c:v>45482</c:v>
                </c:pt>
              </c:numCache>
            </c:numRef>
          </c:bubbleSize>
          <c:bubble3D val="0"/>
          <c:extLst>
            <c:ext xmlns:c16="http://schemas.microsoft.com/office/drawing/2014/chart" uri="{C3380CC4-5D6E-409C-BE32-E72D297353CC}">
              <c16:uniqueId val="{00000000-43A8-424B-B265-0F34BD2A26F9}"/>
            </c:ext>
          </c:extLst>
        </c:ser>
        <c:dLbls>
          <c:showLegendKey val="0"/>
          <c:showVal val="0"/>
          <c:showCatName val="0"/>
          <c:showSerName val="0"/>
          <c:showPercent val="0"/>
          <c:showBubbleSize val="0"/>
        </c:dLbls>
        <c:bubbleScale val="100"/>
        <c:showNegBubbles val="0"/>
        <c:axId val="1675775024"/>
        <c:axId val="1675768304"/>
      </c:bubbleChart>
      <c:valAx>
        <c:axId val="1675775024"/>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Rating</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5768304"/>
        <c:crosses val="autoZero"/>
        <c:crossBetween val="midCat"/>
      </c:valAx>
      <c:valAx>
        <c:axId val="1675768304"/>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Review</a:t>
                </a:r>
                <a:r>
                  <a:rPr lang="en-US" baseline="0"/>
                  <a:t> Count</a:t>
                </a:r>
              </a:p>
              <a:p>
                <a:pPr>
                  <a:defRPr/>
                </a:pP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57750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US" sz="1200" b="0" i="0" u="none" strike="noStrike" kern="1200" spc="0" baseline="0">
                <a:solidFill>
                  <a:sysClr val="windowText" lastClr="000000"/>
                </a:solidFill>
                <a:latin typeface="+mj-lt"/>
              </a:rPr>
              <a:t>Market Share (Revenue </a:t>
            </a:r>
            <a:r>
              <a:rPr lang="en-US" sz="1200" b="0" i="0" u="none" strike="noStrike" kern="1200" spc="0" baseline="0">
                <a:solidFill>
                  <a:sysClr val="windowText" lastClr="000000"/>
                </a:solidFill>
              </a:rPr>
              <a:t>%)</a:t>
            </a:r>
          </a:p>
          <a:p>
            <a:pPr marL="0" marR="0" lvl="0" indent="0" algn="ctr" defTabSz="914400" rtl="0" eaLnBrk="1" fontAlgn="auto" latinLnBrk="0" hangingPunct="1">
              <a:lnSpc>
                <a:spcPct val="100000"/>
              </a:lnSpc>
              <a:spcBef>
                <a:spcPts val="0"/>
              </a:spcBef>
              <a:spcAft>
                <a:spcPts val="0"/>
              </a:spcAft>
              <a:buClrTx/>
              <a:buSzTx/>
              <a:buFontTx/>
              <a:buNone/>
              <a:tabLst/>
              <a:defRPr>
                <a:solidFill>
                  <a:srgbClr val="000000">
                    <a:lumMod val="65000"/>
                    <a:lumOff val="35000"/>
                  </a:srgbClr>
                </a:solidFill>
              </a:defRPr>
            </a:pPr>
            <a:endParaRPr lang="en-US" sz="1200" b="0" i="0" u="none" strike="noStrike" kern="1200" spc="0" baseline="0">
              <a:solidFill>
                <a:sysClr val="windowText" lastClr="000000"/>
              </a:solidFill>
              <a:latin typeface="+mj-l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US"/>
        </a:p>
      </c:txPr>
    </c:title>
    <c:autoTitleDeleted val="0"/>
    <c:plotArea>
      <c:layout/>
      <c:pieChart>
        <c:varyColors val="1"/>
        <c:ser>
          <c:idx val="0"/>
          <c:order val="0"/>
          <c:tx>
            <c:strRef>
              <c:f>'Competitor Analysis'!$N$1</c:f>
              <c:strCache>
                <c:ptCount val="1"/>
                <c:pt idx="0">
                  <c:v>Parent Level Revenue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2B5-41F5-869A-EE2032BE124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2B5-41F5-869A-EE2032BE124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2B5-41F5-869A-EE2032BE124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2B5-41F5-869A-EE2032BE124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2B5-41F5-869A-EE2032BE124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F2B5-41F5-869A-EE2032BE1242}"/>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F2B5-41F5-869A-EE2032BE1242}"/>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F2B5-41F5-869A-EE2032BE1242}"/>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F2B5-41F5-869A-EE2032BE1242}"/>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F2B5-41F5-869A-EE2032BE124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'Competitor Analysis'!$A$2:$A$11</c:f>
              <c:strCache>
                <c:ptCount val="10"/>
                <c:pt idx="0">
                  <c:v>TESSAN</c:v>
                </c:pt>
                <c:pt idx="1">
                  <c:v>TESSAN</c:v>
                </c:pt>
                <c:pt idx="2">
                  <c:v>MOMAX</c:v>
                </c:pt>
                <c:pt idx="3">
                  <c:v>TESSAN</c:v>
                </c:pt>
                <c:pt idx="4">
                  <c:v>Poukey</c:v>
                </c:pt>
                <c:pt idx="5">
                  <c:v>FSTravelP</c:v>
                </c:pt>
                <c:pt idx="6">
                  <c:v>decqle</c:v>
                </c:pt>
                <c:pt idx="7">
                  <c:v>BigFish</c:v>
                </c:pt>
                <c:pt idx="8">
                  <c:v>MOMAX</c:v>
                </c:pt>
                <c:pt idx="9">
                  <c:v>AUNNO</c:v>
                </c:pt>
              </c:strCache>
            </c:strRef>
          </c:cat>
          <c:val>
            <c:numRef>
              <c:f>'Competitor Analysis'!$N$2:$N$11</c:f>
              <c:numCache>
                <c:formatCode>0.0</c:formatCode>
                <c:ptCount val="10"/>
                <c:pt idx="0">
                  <c:v>23.164943454246416</c:v>
                </c:pt>
                <c:pt idx="1">
                  <c:v>14.919140020750547</c:v>
                </c:pt>
                <c:pt idx="2">
                  <c:v>11.017458762288292</c:v>
                </c:pt>
                <c:pt idx="3">
                  <c:v>6.5722055654858611</c:v>
                </c:pt>
                <c:pt idx="4">
                  <c:v>6.1974232814540935</c:v>
                </c:pt>
                <c:pt idx="5">
                  <c:v>5.3937849018439206</c:v>
                </c:pt>
                <c:pt idx="6">
                  <c:v>4.2392237311923262</c:v>
                </c:pt>
                <c:pt idx="7">
                  <c:v>3.6268804624920867</c:v>
                </c:pt>
                <c:pt idx="8">
                  <c:v>3.4021955255473766</c:v>
                </c:pt>
                <c:pt idx="9">
                  <c:v>2.7610923207159921</c:v>
                </c:pt>
              </c:numCache>
            </c:numRef>
          </c:val>
          <c:extLst>
            <c:ext xmlns:c16="http://schemas.microsoft.com/office/drawing/2014/chart" uri="{C3380CC4-5D6E-409C-BE32-E72D297353CC}">
              <c16:uniqueId val="{00000014-F2B5-41F5-869A-EE2032BE1242}"/>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Times New Roman" panose="02020603050405020304" pitchFamily="18" charset="0"/>
                <a:cs typeface="Times New Roman" panose="02020603050405020304" pitchFamily="18" charset="0"/>
              </a:rPr>
              <a:t>Sales and Ratings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0416885389326332E-2"/>
          <c:y val="0.18564814814814815"/>
          <c:w val="0.86386089238845143"/>
          <c:h val="0.73111111111111116"/>
        </c:manualLayout>
      </c:layout>
      <c:scatterChart>
        <c:scatterStyle val="lineMarker"/>
        <c:varyColors val="0"/>
        <c:ser>
          <c:idx val="0"/>
          <c:order val="0"/>
          <c:tx>
            <c:strRef>
              <c:f>'Competitor Analysis'!$Q$1</c:f>
              <c:strCache>
                <c:ptCount val="1"/>
                <c:pt idx="0">
                  <c:v>Ratings</c:v>
                </c:pt>
              </c:strCache>
            </c:strRef>
          </c:tx>
          <c:spPr>
            <a:ln w="19050" cap="rnd">
              <a:noFill/>
              <a:round/>
            </a:ln>
            <a:effectLst/>
          </c:spPr>
          <c:marker>
            <c:symbol val="circle"/>
            <c:size val="5"/>
            <c:spPr>
              <a:solidFill>
                <a:schemeClr val="accent1"/>
              </a:solidFill>
              <a:ln w="9525">
                <a:solidFill>
                  <a:schemeClr val="accent1"/>
                </a:solidFill>
              </a:ln>
              <a:effectLst/>
            </c:spPr>
          </c:marker>
          <c:xVal>
            <c:numRef>
              <c:f>'Competitor Analysis'!$L$2:$L$22</c:f>
              <c:numCache>
                <c:formatCode>#,##0</c:formatCode>
                <c:ptCount val="21"/>
                <c:pt idx="0">
                  <c:v>6484</c:v>
                </c:pt>
                <c:pt idx="1">
                  <c:v>2470</c:v>
                </c:pt>
                <c:pt idx="2">
                  <c:v>1308</c:v>
                </c:pt>
                <c:pt idx="3">
                  <c:v>1225</c:v>
                </c:pt>
                <c:pt idx="4">
                  <c:v>3756</c:v>
                </c:pt>
                <c:pt idx="5">
                  <c:v>1315</c:v>
                </c:pt>
                <c:pt idx="6">
                  <c:v>1560</c:v>
                </c:pt>
                <c:pt idx="7">
                  <c:v>1124</c:v>
                </c:pt>
                <c:pt idx="8" formatCode="General">
                  <c:v>344</c:v>
                </c:pt>
                <c:pt idx="9">
                  <c:v>1279</c:v>
                </c:pt>
                <c:pt idx="10" formatCode="General">
                  <c:v>630</c:v>
                </c:pt>
                <c:pt idx="11" formatCode="General">
                  <c:v>174</c:v>
                </c:pt>
                <c:pt idx="12" formatCode="General">
                  <c:v>699</c:v>
                </c:pt>
                <c:pt idx="13" formatCode="General">
                  <c:v>483</c:v>
                </c:pt>
                <c:pt idx="14">
                  <c:v>1183</c:v>
                </c:pt>
                <c:pt idx="15" formatCode="General">
                  <c:v>905</c:v>
                </c:pt>
                <c:pt idx="16" formatCode="General">
                  <c:v>403</c:v>
                </c:pt>
                <c:pt idx="17">
                  <c:v>1068</c:v>
                </c:pt>
                <c:pt idx="18" formatCode="General">
                  <c:v>551</c:v>
                </c:pt>
                <c:pt idx="19" formatCode="General">
                  <c:v>625</c:v>
                </c:pt>
                <c:pt idx="20" formatCode="General">
                  <c:v>359</c:v>
                </c:pt>
              </c:numCache>
            </c:numRef>
          </c:xVal>
          <c:yVal>
            <c:numRef>
              <c:f>'Competitor Analysis'!$Q$2:$Q$22</c:f>
              <c:numCache>
                <c:formatCode>General</c:formatCode>
                <c:ptCount val="21"/>
                <c:pt idx="0">
                  <c:v>4.5999999999999996</c:v>
                </c:pt>
                <c:pt idx="1">
                  <c:v>4.5999999999999996</c:v>
                </c:pt>
                <c:pt idx="2">
                  <c:v>4.5999999999999996</c:v>
                </c:pt>
                <c:pt idx="3">
                  <c:v>4.5999999999999996</c:v>
                </c:pt>
                <c:pt idx="4">
                  <c:v>4.5999999999999996</c:v>
                </c:pt>
                <c:pt idx="5">
                  <c:v>4.5999999999999996</c:v>
                </c:pt>
                <c:pt idx="6">
                  <c:v>4.5</c:v>
                </c:pt>
                <c:pt idx="7">
                  <c:v>4.5</c:v>
                </c:pt>
                <c:pt idx="8">
                  <c:v>4.3</c:v>
                </c:pt>
                <c:pt idx="9">
                  <c:v>4.5999999999999996</c:v>
                </c:pt>
                <c:pt idx="10">
                  <c:v>4.7</c:v>
                </c:pt>
                <c:pt idx="11">
                  <c:v>4.0999999999999996</c:v>
                </c:pt>
                <c:pt idx="12">
                  <c:v>4.5</c:v>
                </c:pt>
                <c:pt idx="13">
                  <c:v>4.5</c:v>
                </c:pt>
                <c:pt idx="14">
                  <c:v>4.5</c:v>
                </c:pt>
                <c:pt idx="15">
                  <c:v>4.5999999999999996</c:v>
                </c:pt>
                <c:pt idx="16">
                  <c:v>4.5999999999999996</c:v>
                </c:pt>
                <c:pt idx="17">
                  <c:v>4.5</c:v>
                </c:pt>
                <c:pt idx="18">
                  <c:v>4.5999999999999996</c:v>
                </c:pt>
                <c:pt idx="19">
                  <c:v>4.5999999999999996</c:v>
                </c:pt>
                <c:pt idx="20">
                  <c:v>4.5999999999999996</c:v>
                </c:pt>
              </c:numCache>
            </c:numRef>
          </c:yVal>
          <c:smooth val="0"/>
          <c:extLst>
            <c:ext xmlns:c16="http://schemas.microsoft.com/office/drawing/2014/chart" uri="{C3380CC4-5D6E-409C-BE32-E72D297353CC}">
              <c16:uniqueId val="{00000000-ED09-42D2-AF54-D8074E68A109}"/>
            </c:ext>
          </c:extLst>
        </c:ser>
        <c:dLbls>
          <c:showLegendKey val="0"/>
          <c:showVal val="0"/>
          <c:showCatName val="0"/>
          <c:showSerName val="0"/>
          <c:showPercent val="0"/>
          <c:showBubbleSize val="0"/>
        </c:dLbls>
        <c:axId val="1781476160"/>
        <c:axId val="1781475680"/>
      </c:scatterChart>
      <c:valAx>
        <c:axId val="1781476160"/>
        <c:scaling>
          <c:orientation val="minMax"/>
        </c:scaling>
        <c:delete val="0"/>
        <c:axPos val="b"/>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1475680"/>
        <c:crosses val="autoZero"/>
        <c:crossBetween val="midCat"/>
      </c:valAx>
      <c:valAx>
        <c:axId val="1781475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14761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kumimoji="0" lang="en-US" sz="1200" b="0" i="0" u="none" strike="noStrike" kern="1200" cap="none" spc="0" normalizeH="0" baseline="0" noProof="0">
                <a:ln>
                  <a:noFill/>
                </a:ln>
                <a:solidFill>
                  <a:sysClr val="windowText" lastClr="000000"/>
                </a:solidFill>
                <a:effectLst/>
                <a:uLnTx/>
                <a:uFillTx/>
                <a:latin typeface="+mn-lt"/>
                <a:cs typeface="+mn-cs"/>
              </a:rPr>
              <a:t>Search Volume and Competing Products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'Cerebro Raw Data'!$F$1</c:f>
              <c:strCache>
                <c:ptCount val="1"/>
                <c:pt idx="0">
                  <c:v>Search Volume</c:v>
                </c:pt>
              </c:strCache>
            </c:strRef>
          </c:tx>
          <c:spPr>
            <a:ln w="28575" cap="rnd">
              <a:solidFill>
                <a:schemeClr val="accent1"/>
              </a:solidFill>
              <a:round/>
            </a:ln>
            <a:effectLst/>
          </c:spPr>
          <c:marker>
            <c:symbol val="none"/>
          </c:marker>
          <c:cat>
            <c:strRef>
              <c:f>'Cerebro Raw Data'!$A$2:$A$23</c:f>
              <c:strCache>
                <c:ptCount val="22"/>
                <c:pt idx="0">
                  <c:v>universal travel adapter</c:v>
                </c:pt>
                <c:pt idx="1">
                  <c:v>travel adapter</c:v>
                </c:pt>
                <c:pt idx="2">
                  <c:v>thailand travel adapter</c:v>
                </c:pt>
                <c:pt idx="3">
                  <c:v>australian plug adaptor from uk</c:v>
                </c:pt>
                <c:pt idx="4">
                  <c:v>travel plug</c:v>
                </c:pt>
                <c:pt idx="5">
                  <c:v>uk to australia plug adapter</c:v>
                </c:pt>
                <c:pt idx="6">
                  <c:v>usa travel adapter</c:v>
                </c:pt>
                <c:pt idx="7">
                  <c:v>uk to india plug adapter</c:v>
                </c:pt>
                <c:pt idx="8">
                  <c:v>south africa plug adapter</c:v>
                </c:pt>
                <c:pt idx="9">
                  <c:v>travel adapter worldwide</c:v>
                </c:pt>
                <c:pt idx="10">
                  <c:v>uk to usa plug adapter</c:v>
                </c:pt>
                <c:pt idx="11">
                  <c:v>worldwide travel adapter</c:v>
                </c:pt>
                <c:pt idx="12">
                  <c:v>american plug adapter uk to us</c:v>
                </c:pt>
                <c:pt idx="13">
                  <c:v>india to uk plug adapter</c:v>
                </c:pt>
                <c:pt idx="14">
                  <c:v>international travel adapter</c:v>
                </c:pt>
                <c:pt idx="15">
                  <c:v>travel adaptor</c:v>
                </c:pt>
                <c:pt idx="16">
                  <c:v>adapter</c:v>
                </c:pt>
                <c:pt idx="17">
                  <c:v>travel plug adapter worldwide</c:v>
                </c:pt>
                <c:pt idx="18">
                  <c:v>travel adapter uk to europe</c:v>
                </c:pt>
                <c:pt idx="19">
                  <c:v>uk to japan plug adapter</c:v>
                </c:pt>
                <c:pt idx="20">
                  <c:v>japan travel adapter</c:v>
                </c:pt>
                <c:pt idx="21">
                  <c:v>travel charger</c:v>
                </c:pt>
              </c:strCache>
            </c:strRef>
          </c:cat>
          <c:val>
            <c:numRef>
              <c:f>'Cerebro Raw Data'!$F$2:$F$23</c:f>
              <c:numCache>
                <c:formatCode>General</c:formatCode>
                <c:ptCount val="22"/>
                <c:pt idx="0">
                  <c:v>14736</c:v>
                </c:pt>
                <c:pt idx="1">
                  <c:v>6573</c:v>
                </c:pt>
                <c:pt idx="2">
                  <c:v>3627</c:v>
                </c:pt>
                <c:pt idx="3">
                  <c:v>3296</c:v>
                </c:pt>
                <c:pt idx="4">
                  <c:v>2839</c:v>
                </c:pt>
                <c:pt idx="5">
                  <c:v>2452</c:v>
                </c:pt>
                <c:pt idx="6">
                  <c:v>1979</c:v>
                </c:pt>
                <c:pt idx="7">
                  <c:v>1960</c:v>
                </c:pt>
                <c:pt idx="8">
                  <c:v>1794</c:v>
                </c:pt>
                <c:pt idx="9">
                  <c:v>1775</c:v>
                </c:pt>
                <c:pt idx="10">
                  <c:v>1668</c:v>
                </c:pt>
                <c:pt idx="11">
                  <c:v>1596</c:v>
                </c:pt>
                <c:pt idx="12">
                  <c:v>1576</c:v>
                </c:pt>
                <c:pt idx="13">
                  <c:v>1550</c:v>
                </c:pt>
                <c:pt idx="14">
                  <c:v>1504</c:v>
                </c:pt>
                <c:pt idx="15">
                  <c:v>1440</c:v>
                </c:pt>
                <c:pt idx="16">
                  <c:v>1430</c:v>
                </c:pt>
                <c:pt idx="17">
                  <c:v>1355</c:v>
                </c:pt>
                <c:pt idx="18">
                  <c:v>1203</c:v>
                </c:pt>
                <c:pt idx="19">
                  <c:v>1171</c:v>
                </c:pt>
                <c:pt idx="20">
                  <c:v>929</c:v>
                </c:pt>
                <c:pt idx="21">
                  <c:v>832</c:v>
                </c:pt>
              </c:numCache>
            </c:numRef>
          </c:val>
          <c:smooth val="0"/>
          <c:extLst>
            <c:ext xmlns:c16="http://schemas.microsoft.com/office/drawing/2014/chart" uri="{C3380CC4-5D6E-409C-BE32-E72D297353CC}">
              <c16:uniqueId val="{00000000-45F3-40A1-BCEB-CABD4BDFE0F7}"/>
            </c:ext>
          </c:extLst>
        </c:ser>
        <c:ser>
          <c:idx val="1"/>
          <c:order val="1"/>
          <c:tx>
            <c:strRef>
              <c:f>'Cerebro Raw Data'!$I$1</c:f>
              <c:strCache>
                <c:ptCount val="1"/>
                <c:pt idx="0">
                  <c:v>Competing Products</c:v>
                </c:pt>
              </c:strCache>
            </c:strRef>
          </c:tx>
          <c:spPr>
            <a:ln w="28575" cap="rnd">
              <a:solidFill>
                <a:schemeClr val="accent2"/>
              </a:solidFill>
              <a:round/>
            </a:ln>
            <a:effectLst/>
          </c:spPr>
          <c:marker>
            <c:symbol val="none"/>
          </c:marker>
          <c:cat>
            <c:strRef>
              <c:f>'Cerebro Raw Data'!$A$2:$A$23</c:f>
              <c:strCache>
                <c:ptCount val="22"/>
                <c:pt idx="0">
                  <c:v>universal travel adapter</c:v>
                </c:pt>
                <c:pt idx="1">
                  <c:v>travel adapter</c:v>
                </c:pt>
                <c:pt idx="2">
                  <c:v>thailand travel adapter</c:v>
                </c:pt>
                <c:pt idx="3">
                  <c:v>australian plug adaptor from uk</c:v>
                </c:pt>
                <c:pt idx="4">
                  <c:v>travel plug</c:v>
                </c:pt>
                <c:pt idx="5">
                  <c:v>uk to australia plug adapter</c:v>
                </c:pt>
                <c:pt idx="6">
                  <c:v>usa travel adapter</c:v>
                </c:pt>
                <c:pt idx="7">
                  <c:v>uk to india plug adapter</c:v>
                </c:pt>
                <c:pt idx="8">
                  <c:v>south africa plug adapter</c:v>
                </c:pt>
                <c:pt idx="9">
                  <c:v>travel adapter worldwide</c:v>
                </c:pt>
                <c:pt idx="10">
                  <c:v>uk to usa plug adapter</c:v>
                </c:pt>
                <c:pt idx="11">
                  <c:v>worldwide travel adapter</c:v>
                </c:pt>
                <c:pt idx="12">
                  <c:v>american plug adapter uk to us</c:v>
                </c:pt>
                <c:pt idx="13">
                  <c:v>india to uk plug adapter</c:v>
                </c:pt>
                <c:pt idx="14">
                  <c:v>international travel adapter</c:v>
                </c:pt>
                <c:pt idx="15">
                  <c:v>travel adaptor</c:v>
                </c:pt>
                <c:pt idx="16">
                  <c:v>adapter</c:v>
                </c:pt>
                <c:pt idx="17">
                  <c:v>travel plug adapter worldwide</c:v>
                </c:pt>
                <c:pt idx="18">
                  <c:v>travel adapter uk to europe</c:v>
                </c:pt>
                <c:pt idx="19">
                  <c:v>uk to japan plug adapter</c:v>
                </c:pt>
                <c:pt idx="20">
                  <c:v>japan travel adapter</c:v>
                </c:pt>
                <c:pt idx="21">
                  <c:v>travel charger</c:v>
                </c:pt>
              </c:strCache>
            </c:strRef>
          </c:cat>
          <c:val>
            <c:numRef>
              <c:f>'Cerebro Raw Data'!$I$2:$I$23</c:f>
              <c:numCache>
                <c:formatCode>General</c:formatCode>
                <c:ptCount val="22"/>
                <c:pt idx="0">
                  <c:v>428</c:v>
                </c:pt>
                <c:pt idx="1">
                  <c:v>785</c:v>
                </c:pt>
                <c:pt idx="2">
                  <c:v>169</c:v>
                </c:pt>
                <c:pt idx="3">
                  <c:v>42</c:v>
                </c:pt>
                <c:pt idx="4">
                  <c:v>1000</c:v>
                </c:pt>
                <c:pt idx="5">
                  <c:v>113</c:v>
                </c:pt>
                <c:pt idx="6">
                  <c:v>194</c:v>
                </c:pt>
                <c:pt idx="7">
                  <c:v>111</c:v>
                </c:pt>
                <c:pt idx="8">
                  <c:v>90</c:v>
                </c:pt>
                <c:pt idx="9">
                  <c:v>159</c:v>
                </c:pt>
                <c:pt idx="10">
                  <c:v>193</c:v>
                </c:pt>
                <c:pt idx="11">
                  <c:v>195</c:v>
                </c:pt>
                <c:pt idx="12">
                  <c:v>111</c:v>
                </c:pt>
                <c:pt idx="13">
                  <c:v>126</c:v>
                </c:pt>
                <c:pt idx="14">
                  <c:v>665</c:v>
                </c:pt>
                <c:pt idx="15">
                  <c:v>1000</c:v>
                </c:pt>
                <c:pt idx="16">
                  <c:v>20000</c:v>
                </c:pt>
                <c:pt idx="17">
                  <c:v>190</c:v>
                </c:pt>
                <c:pt idx="18">
                  <c:v>203</c:v>
                </c:pt>
                <c:pt idx="19">
                  <c:v>110</c:v>
                </c:pt>
                <c:pt idx="20">
                  <c:v>106</c:v>
                </c:pt>
                <c:pt idx="21">
                  <c:v>4000</c:v>
                </c:pt>
              </c:numCache>
            </c:numRef>
          </c:val>
          <c:smooth val="0"/>
          <c:extLst>
            <c:ext xmlns:c16="http://schemas.microsoft.com/office/drawing/2014/chart" uri="{C3380CC4-5D6E-409C-BE32-E72D297353CC}">
              <c16:uniqueId val="{00000001-45F3-40A1-BCEB-CABD4BDFE0F7}"/>
            </c:ext>
          </c:extLst>
        </c:ser>
        <c:dLbls>
          <c:showLegendKey val="0"/>
          <c:showVal val="0"/>
          <c:showCatName val="0"/>
          <c:showSerName val="0"/>
          <c:showPercent val="0"/>
          <c:showBubbleSize val="0"/>
        </c:dLbls>
        <c:smooth val="0"/>
        <c:axId val="2000324592"/>
        <c:axId val="2000325552"/>
      </c:lineChart>
      <c:catAx>
        <c:axId val="2000324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325552"/>
        <c:crosses val="autoZero"/>
        <c:auto val="1"/>
        <c:lblAlgn val="ctr"/>
        <c:lblOffset val="100"/>
        <c:noMultiLvlLbl val="0"/>
      </c:catAx>
      <c:valAx>
        <c:axId val="2000325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324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mj-lt"/>
              </a:rPr>
              <a:t>Search</a:t>
            </a:r>
            <a:r>
              <a:rPr lang="en-US" sz="1200" baseline="0">
                <a:solidFill>
                  <a:sysClr val="windowText" lastClr="000000"/>
                </a:solidFill>
                <a:latin typeface="+mj-lt"/>
              </a:rPr>
              <a:t> Volume and Competing Products</a:t>
            </a:r>
            <a:endParaRPr lang="en-US" sz="1200">
              <a:solidFill>
                <a:sysClr val="windowText" lastClr="000000"/>
              </a:solidFill>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'Cerebro Raw Data'!$F$1</c:f>
              <c:strCache>
                <c:ptCount val="1"/>
                <c:pt idx="0">
                  <c:v>Search Volume</c:v>
                </c:pt>
              </c:strCache>
            </c:strRef>
          </c:tx>
          <c:spPr>
            <a:solidFill>
              <a:schemeClr val="accent1"/>
            </a:solidFill>
            <a:ln>
              <a:noFill/>
            </a:ln>
            <a:effectLst/>
          </c:spPr>
          <c:invertIfNegative val="0"/>
          <c:cat>
            <c:strRef>
              <c:f>'Cerebro Raw Data'!$A$2:$A$23</c:f>
              <c:strCache>
                <c:ptCount val="22"/>
                <c:pt idx="0">
                  <c:v>universal travel adapter</c:v>
                </c:pt>
                <c:pt idx="1">
                  <c:v>travel adapter</c:v>
                </c:pt>
                <c:pt idx="2">
                  <c:v>thailand travel adapter</c:v>
                </c:pt>
                <c:pt idx="3">
                  <c:v>australian plug adaptor from uk</c:v>
                </c:pt>
                <c:pt idx="4">
                  <c:v>travel plug</c:v>
                </c:pt>
                <c:pt idx="5">
                  <c:v>uk to australia plug adapter</c:v>
                </c:pt>
                <c:pt idx="6">
                  <c:v>usa travel adapter</c:v>
                </c:pt>
                <c:pt idx="7">
                  <c:v>uk to india plug adapter</c:v>
                </c:pt>
                <c:pt idx="8">
                  <c:v>south africa plug adapter</c:v>
                </c:pt>
                <c:pt idx="9">
                  <c:v>travel adapter worldwide</c:v>
                </c:pt>
                <c:pt idx="10">
                  <c:v>uk to usa plug adapter</c:v>
                </c:pt>
                <c:pt idx="11">
                  <c:v>worldwide travel adapter</c:v>
                </c:pt>
                <c:pt idx="12">
                  <c:v>american plug adapter uk to us</c:v>
                </c:pt>
                <c:pt idx="13">
                  <c:v>india to uk plug adapter</c:v>
                </c:pt>
                <c:pt idx="14">
                  <c:v>international travel adapter</c:v>
                </c:pt>
                <c:pt idx="15">
                  <c:v>travel adaptor</c:v>
                </c:pt>
                <c:pt idx="16">
                  <c:v>adapter</c:v>
                </c:pt>
                <c:pt idx="17">
                  <c:v>travel plug adapter worldwide</c:v>
                </c:pt>
                <c:pt idx="18">
                  <c:v>travel adapter uk to europe</c:v>
                </c:pt>
                <c:pt idx="19">
                  <c:v>uk to japan plug adapter</c:v>
                </c:pt>
                <c:pt idx="20">
                  <c:v>japan travel adapter</c:v>
                </c:pt>
                <c:pt idx="21">
                  <c:v>travel charger</c:v>
                </c:pt>
              </c:strCache>
            </c:strRef>
          </c:cat>
          <c:val>
            <c:numRef>
              <c:f>'Cerebro Raw Data'!$F$2:$F$23</c:f>
              <c:numCache>
                <c:formatCode>General</c:formatCode>
                <c:ptCount val="22"/>
                <c:pt idx="0">
                  <c:v>14736</c:v>
                </c:pt>
                <c:pt idx="1">
                  <c:v>6573</c:v>
                </c:pt>
                <c:pt idx="2">
                  <c:v>3627</c:v>
                </c:pt>
                <c:pt idx="3">
                  <c:v>3296</c:v>
                </c:pt>
                <c:pt idx="4">
                  <c:v>2839</c:v>
                </c:pt>
                <c:pt idx="5">
                  <c:v>2452</c:v>
                </c:pt>
                <c:pt idx="6">
                  <c:v>1979</c:v>
                </c:pt>
                <c:pt idx="7">
                  <c:v>1960</c:v>
                </c:pt>
                <c:pt idx="8">
                  <c:v>1794</c:v>
                </c:pt>
                <c:pt idx="9">
                  <c:v>1775</c:v>
                </c:pt>
                <c:pt idx="10">
                  <c:v>1668</c:v>
                </c:pt>
                <c:pt idx="11">
                  <c:v>1596</c:v>
                </c:pt>
                <c:pt idx="12">
                  <c:v>1576</c:v>
                </c:pt>
                <c:pt idx="13">
                  <c:v>1550</c:v>
                </c:pt>
                <c:pt idx="14">
                  <c:v>1504</c:v>
                </c:pt>
                <c:pt idx="15">
                  <c:v>1440</c:v>
                </c:pt>
                <c:pt idx="16">
                  <c:v>1430</c:v>
                </c:pt>
                <c:pt idx="17">
                  <c:v>1355</c:v>
                </c:pt>
                <c:pt idx="18">
                  <c:v>1203</c:v>
                </c:pt>
                <c:pt idx="19">
                  <c:v>1171</c:v>
                </c:pt>
                <c:pt idx="20">
                  <c:v>929</c:v>
                </c:pt>
                <c:pt idx="21">
                  <c:v>832</c:v>
                </c:pt>
              </c:numCache>
            </c:numRef>
          </c:val>
          <c:extLst>
            <c:ext xmlns:c16="http://schemas.microsoft.com/office/drawing/2014/chart" uri="{C3380CC4-5D6E-409C-BE32-E72D297353CC}">
              <c16:uniqueId val="{00000000-BA46-402D-93B4-DF8136295CB8}"/>
            </c:ext>
          </c:extLst>
        </c:ser>
        <c:ser>
          <c:idx val="1"/>
          <c:order val="1"/>
          <c:tx>
            <c:strRef>
              <c:f>'Cerebro Raw Data'!$I$1</c:f>
              <c:strCache>
                <c:ptCount val="1"/>
                <c:pt idx="0">
                  <c:v>Competing Products</c:v>
                </c:pt>
              </c:strCache>
            </c:strRef>
          </c:tx>
          <c:spPr>
            <a:solidFill>
              <a:schemeClr val="accent2"/>
            </a:solidFill>
            <a:ln>
              <a:noFill/>
            </a:ln>
            <a:effectLst/>
          </c:spPr>
          <c:invertIfNegative val="0"/>
          <c:cat>
            <c:strRef>
              <c:f>'Cerebro Raw Data'!$A$2:$A$23</c:f>
              <c:strCache>
                <c:ptCount val="22"/>
                <c:pt idx="0">
                  <c:v>universal travel adapter</c:v>
                </c:pt>
                <c:pt idx="1">
                  <c:v>travel adapter</c:v>
                </c:pt>
                <c:pt idx="2">
                  <c:v>thailand travel adapter</c:v>
                </c:pt>
                <c:pt idx="3">
                  <c:v>australian plug adaptor from uk</c:v>
                </c:pt>
                <c:pt idx="4">
                  <c:v>travel plug</c:v>
                </c:pt>
                <c:pt idx="5">
                  <c:v>uk to australia plug adapter</c:v>
                </c:pt>
                <c:pt idx="6">
                  <c:v>usa travel adapter</c:v>
                </c:pt>
                <c:pt idx="7">
                  <c:v>uk to india plug adapter</c:v>
                </c:pt>
                <c:pt idx="8">
                  <c:v>south africa plug adapter</c:v>
                </c:pt>
                <c:pt idx="9">
                  <c:v>travel adapter worldwide</c:v>
                </c:pt>
                <c:pt idx="10">
                  <c:v>uk to usa plug adapter</c:v>
                </c:pt>
                <c:pt idx="11">
                  <c:v>worldwide travel adapter</c:v>
                </c:pt>
                <c:pt idx="12">
                  <c:v>american plug adapter uk to us</c:v>
                </c:pt>
                <c:pt idx="13">
                  <c:v>india to uk plug adapter</c:v>
                </c:pt>
                <c:pt idx="14">
                  <c:v>international travel adapter</c:v>
                </c:pt>
                <c:pt idx="15">
                  <c:v>travel adaptor</c:v>
                </c:pt>
                <c:pt idx="16">
                  <c:v>adapter</c:v>
                </c:pt>
                <c:pt idx="17">
                  <c:v>travel plug adapter worldwide</c:v>
                </c:pt>
                <c:pt idx="18">
                  <c:v>travel adapter uk to europe</c:v>
                </c:pt>
                <c:pt idx="19">
                  <c:v>uk to japan plug adapter</c:v>
                </c:pt>
                <c:pt idx="20">
                  <c:v>japan travel adapter</c:v>
                </c:pt>
                <c:pt idx="21">
                  <c:v>travel charger</c:v>
                </c:pt>
              </c:strCache>
            </c:strRef>
          </c:cat>
          <c:val>
            <c:numRef>
              <c:f>'Cerebro Raw Data'!$I$2:$I$23</c:f>
              <c:numCache>
                <c:formatCode>General</c:formatCode>
                <c:ptCount val="22"/>
                <c:pt idx="0">
                  <c:v>428</c:v>
                </c:pt>
                <c:pt idx="1">
                  <c:v>785</c:v>
                </c:pt>
                <c:pt idx="2">
                  <c:v>169</c:v>
                </c:pt>
                <c:pt idx="3">
                  <c:v>42</c:v>
                </c:pt>
                <c:pt idx="4">
                  <c:v>1000</c:v>
                </c:pt>
                <c:pt idx="5">
                  <c:v>113</c:v>
                </c:pt>
                <c:pt idx="6">
                  <c:v>194</c:v>
                </c:pt>
                <c:pt idx="7">
                  <c:v>111</c:v>
                </c:pt>
                <c:pt idx="8">
                  <c:v>90</c:v>
                </c:pt>
                <c:pt idx="9">
                  <c:v>159</c:v>
                </c:pt>
                <c:pt idx="10">
                  <c:v>193</c:v>
                </c:pt>
                <c:pt idx="11">
                  <c:v>195</c:v>
                </c:pt>
                <c:pt idx="12">
                  <c:v>111</c:v>
                </c:pt>
                <c:pt idx="13">
                  <c:v>126</c:v>
                </c:pt>
                <c:pt idx="14">
                  <c:v>665</c:v>
                </c:pt>
                <c:pt idx="15">
                  <c:v>1000</c:v>
                </c:pt>
                <c:pt idx="16">
                  <c:v>20000</c:v>
                </c:pt>
                <c:pt idx="17">
                  <c:v>190</c:v>
                </c:pt>
                <c:pt idx="18">
                  <c:v>203</c:v>
                </c:pt>
                <c:pt idx="19">
                  <c:v>110</c:v>
                </c:pt>
                <c:pt idx="20">
                  <c:v>106</c:v>
                </c:pt>
                <c:pt idx="21">
                  <c:v>4000</c:v>
                </c:pt>
              </c:numCache>
            </c:numRef>
          </c:val>
          <c:extLst>
            <c:ext xmlns:c16="http://schemas.microsoft.com/office/drawing/2014/chart" uri="{C3380CC4-5D6E-409C-BE32-E72D297353CC}">
              <c16:uniqueId val="{00000001-BA46-402D-93B4-DF8136295CB8}"/>
            </c:ext>
          </c:extLst>
        </c:ser>
        <c:dLbls>
          <c:showLegendKey val="0"/>
          <c:showVal val="0"/>
          <c:showCatName val="0"/>
          <c:showSerName val="0"/>
          <c:showPercent val="0"/>
          <c:showBubbleSize val="0"/>
        </c:dLbls>
        <c:gapWidth val="150"/>
        <c:axId val="1992412448"/>
        <c:axId val="1992427808"/>
      </c:barChart>
      <c:catAx>
        <c:axId val="1992412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2427808"/>
        <c:crosses val="autoZero"/>
        <c:auto val="1"/>
        <c:lblAlgn val="ctr"/>
        <c:lblOffset val="100"/>
        <c:noMultiLvlLbl val="0"/>
      </c:catAx>
      <c:valAx>
        <c:axId val="1992427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2412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bar"/>
        <c:grouping val="clustered"/>
        <c:varyColors val="0"/>
        <c:ser>
          <c:idx val="0"/>
          <c:order val="0"/>
          <c:tx>
            <c:strRef>
              <c:f>'Cerebro Raw Data'!$P$1</c:f>
              <c:strCache>
                <c:ptCount val="1"/>
                <c:pt idx="0">
                  <c:v>Sponsored Rank (count)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'Cerebro Raw Data'!$A$2:$A$23</c:f>
              <c:strCache>
                <c:ptCount val="22"/>
                <c:pt idx="0">
                  <c:v>universal travel adapter</c:v>
                </c:pt>
                <c:pt idx="1">
                  <c:v>travel adapter</c:v>
                </c:pt>
                <c:pt idx="2">
                  <c:v>thailand travel adapter</c:v>
                </c:pt>
                <c:pt idx="3">
                  <c:v>australian plug adaptor from uk</c:v>
                </c:pt>
                <c:pt idx="4">
                  <c:v>travel plug</c:v>
                </c:pt>
                <c:pt idx="5">
                  <c:v>uk to australia plug adapter</c:v>
                </c:pt>
                <c:pt idx="6">
                  <c:v>usa travel adapter</c:v>
                </c:pt>
                <c:pt idx="7">
                  <c:v>uk to india plug adapter</c:v>
                </c:pt>
                <c:pt idx="8">
                  <c:v>south africa plug adapter</c:v>
                </c:pt>
                <c:pt idx="9">
                  <c:v>travel adapter worldwide</c:v>
                </c:pt>
                <c:pt idx="10">
                  <c:v>uk to usa plug adapter</c:v>
                </c:pt>
                <c:pt idx="11">
                  <c:v>worldwide travel adapter</c:v>
                </c:pt>
                <c:pt idx="12">
                  <c:v>american plug adapter uk to us</c:v>
                </c:pt>
                <c:pt idx="13">
                  <c:v>india to uk plug adapter</c:v>
                </c:pt>
                <c:pt idx="14">
                  <c:v>international travel adapter</c:v>
                </c:pt>
                <c:pt idx="15">
                  <c:v>travel adaptor</c:v>
                </c:pt>
                <c:pt idx="16">
                  <c:v>adapter</c:v>
                </c:pt>
                <c:pt idx="17">
                  <c:v>travel plug adapter worldwide</c:v>
                </c:pt>
                <c:pt idx="18">
                  <c:v>travel adapter uk to europe</c:v>
                </c:pt>
                <c:pt idx="19">
                  <c:v>uk to japan plug adapter</c:v>
                </c:pt>
                <c:pt idx="20">
                  <c:v>japan travel adapter</c:v>
                </c:pt>
                <c:pt idx="21">
                  <c:v>travel charger</c:v>
                </c:pt>
              </c:strCache>
            </c:strRef>
          </c:cat>
          <c:val>
            <c:numRef>
              <c:f>'Cerebro Raw Data'!$P$2:$P$23</c:f>
              <c:numCache>
                <c:formatCode>General</c:formatCode>
                <c:ptCount val="22"/>
                <c:pt idx="0">
                  <c:v>8</c:v>
                </c:pt>
                <c:pt idx="1">
                  <c:v>8</c:v>
                </c:pt>
                <c:pt idx="2">
                  <c:v>8</c:v>
                </c:pt>
                <c:pt idx="3">
                  <c:v>3</c:v>
                </c:pt>
                <c:pt idx="4">
                  <c:v>6</c:v>
                </c:pt>
                <c:pt idx="5">
                  <c:v>3</c:v>
                </c:pt>
                <c:pt idx="6">
                  <c:v>4</c:v>
                </c:pt>
                <c:pt idx="7">
                  <c:v>2</c:v>
                </c:pt>
                <c:pt idx="8">
                  <c:v>2</c:v>
                </c:pt>
                <c:pt idx="9">
                  <c:v>4</c:v>
                </c:pt>
                <c:pt idx="10">
                  <c:v>2</c:v>
                </c:pt>
                <c:pt idx="11">
                  <c:v>9</c:v>
                </c:pt>
                <c:pt idx="12">
                  <c:v>1</c:v>
                </c:pt>
                <c:pt idx="13">
                  <c:v>4</c:v>
                </c:pt>
                <c:pt idx="14">
                  <c:v>5</c:v>
                </c:pt>
                <c:pt idx="15">
                  <c:v>5</c:v>
                </c:pt>
                <c:pt idx="16">
                  <c:v>5</c:v>
                </c:pt>
                <c:pt idx="17">
                  <c:v>6</c:v>
                </c:pt>
                <c:pt idx="18">
                  <c:v>6</c:v>
                </c:pt>
                <c:pt idx="19">
                  <c:v>8</c:v>
                </c:pt>
                <c:pt idx="20">
                  <c:v>6</c:v>
                </c:pt>
                <c:pt idx="21">
                  <c:v>3</c:v>
                </c:pt>
              </c:numCache>
            </c:numRef>
          </c:val>
          <c:extLst>
            <c:ext xmlns:c16="http://schemas.microsoft.com/office/drawing/2014/chart" uri="{C3380CC4-5D6E-409C-BE32-E72D297353CC}">
              <c16:uniqueId val="{00000000-2355-4D57-9CD1-182AC65FEC3D}"/>
            </c:ext>
          </c:extLst>
        </c:ser>
        <c:dLbls>
          <c:showLegendKey val="0"/>
          <c:showVal val="0"/>
          <c:showCatName val="0"/>
          <c:showSerName val="0"/>
          <c:showPercent val="0"/>
          <c:showBubbleSize val="0"/>
        </c:dLbls>
        <c:gapWidth val="100"/>
        <c:axId val="2008193536"/>
        <c:axId val="2008169536"/>
      </c:barChart>
      <c:catAx>
        <c:axId val="2008193536"/>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08169536"/>
        <c:crosses val="autoZero"/>
        <c:auto val="1"/>
        <c:lblAlgn val="ctr"/>
        <c:lblOffset val="100"/>
        <c:noMultiLvlLbl val="0"/>
      </c:catAx>
      <c:valAx>
        <c:axId val="2008169536"/>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081935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Cost Structure Breakdown at £16.99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B211-45BE-8708-141A399E7B31}"/>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B211-45BE-8708-141A399E7B31}"/>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B211-45BE-8708-141A399E7B31}"/>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B211-45BE-8708-141A399E7B31}"/>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extLst>
              <c:ext xmlns:c16="http://schemas.microsoft.com/office/drawing/2014/chart" uri="{C3380CC4-5D6E-409C-BE32-E72D297353CC}">
                <c16:uniqueId val="{00000009-B211-45BE-8708-141A399E7B31}"/>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extLst>
              <c:ext xmlns:c16="http://schemas.microsoft.com/office/drawing/2014/chart" uri="{C3380CC4-5D6E-409C-BE32-E72D297353CC}">
                <c16:uniqueId val="{0000000B-B211-45BE-8708-141A399E7B31}"/>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c:spPr>
            <c:extLst>
              <c:ext xmlns:c16="http://schemas.microsoft.com/office/drawing/2014/chart" uri="{C3380CC4-5D6E-409C-BE32-E72D297353CC}">
                <c16:uniqueId val="{0000000D-B211-45BE-8708-141A399E7B3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'Profit Margin'!$B$1:$H$1</c:f>
              <c:strCache>
                <c:ptCount val="7"/>
                <c:pt idx="0">
                  <c:v>Current Price </c:v>
                </c:pt>
                <c:pt idx="1">
                  <c:v>FBA Fee</c:v>
                </c:pt>
                <c:pt idx="2">
                  <c:v>Referral Fee</c:v>
                </c:pt>
                <c:pt idx="3">
                  <c:v>Total Fulfilment </c:v>
                </c:pt>
                <c:pt idx="4">
                  <c:v>COGS </c:v>
                </c:pt>
                <c:pt idx="5">
                  <c:v>Refund Cost</c:v>
                </c:pt>
                <c:pt idx="6">
                  <c:v>Current Margins </c:v>
                </c:pt>
              </c:strCache>
            </c:strRef>
          </c:cat>
          <c:val>
            <c:numRef>
              <c:f>'Profit Margin'!$B$2:$H$2</c:f>
              <c:numCache>
                <c:formatCode>[$£]#,##0.00</c:formatCode>
                <c:ptCount val="7"/>
                <c:pt idx="0">
                  <c:v>16.989999999999998</c:v>
                </c:pt>
                <c:pt idx="1">
                  <c:v>2.95</c:v>
                </c:pt>
                <c:pt idx="2">
                  <c:v>2.29</c:v>
                </c:pt>
                <c:pt idx="3">
                  <c:v>5.24</c:v>
                </c:pt>
                <c:pt idx="4">
                  <c:v>5.77</c:v>
                </c:pt>
                <c:pt idx="5">
                  <c:v>0.84949999999999992</c:v>
                </c:pt>
                <c:pt idx="6" formatCode="&quot;$&quot;#,##0.00">
                  <c:v>5.13</c:v>
                </c:pt>
              </c:numCache>
            </c:numRef>
          </c:val>
          <c:extLst>
            <c:ext xmlns:c16="http://schemas.microsoft.com/office/drawing/2014/chart" uri="{C3380CC4-5D6E-409C-BE32-E72D297353CC}">
              <c16:uniqueId val="{0000000E-B211-45BE-8708-141A399E7B31}"/>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'Competitor Analysis'!$A$2:$A$12</cx:f>
        <cx:lvl ptCount="11">
          <cx:pt idx="0">TESSAN</cx:pt>
          <cx:pt idx="1">TESSAN</cx:pt>
          <cx:pt idx="2">MOMAX</cx:pt>
          <cx:pt idx="3">TESSAN</cx:pt>
          <cx:pt idx="4">Poukey</cx:pt>
          <cx:pt idx="5">FSTravelP</cx:pt>
          <cx:pt idx="6">decqle</cx:pt>
          <cx:pt idx="7">BigFish</cx:pt>
          <cx:pt idx="8">MOMAX</cx:pt>
          <cx:pt idx="9">AUNNO</cx:pt>
          <cx:pt idx="10">SAUNORCH</cx:pt>
        </cx:lvl>
      </cx:strDim>
      <cx:numDim type="val">
        <cx:f>'Competitor Analysis'!$N$2:$N$12</cx:f>
        <cx:lvl ptCount="11" formatCode="0.0">
          <cx:pt idx="0">23.164943454246416</cx:pt>
          <cx:pt idx="1">14.919140020750547</cx:pt>
          <cx:pt idx="2">11.017458762288292</cx:pt>
          <cx:pt idx="3">6.5722055654858611</cx:pt>
          <cx:pt idx="4">6.1974232814540935</cx:pt>
          <cx:pt idx="5">5.3937849018439206</cx:pt>
          <cx:pt idx="6">4.2392237311923262</cx:pt>
          <cx:pt idx="7">3.6268804624920867</cx:pt>
          <cx:pt idx="8">3.4021955255473766</cx:pt>
          <cx:pt idx="9">2.7610923207159921</cx:pt>
          <cx:pt idx="10">2.561918140650441</cx:pt>
        </cx:lvl>
      </cx:numDim>
    </cx:data>
  </cx:chartData>
  <cx:chart>
    <cx:title pos="t" align="ctr" overlay="0">
      <cx:tx>
        <cx:rich>
          <a:bodyPr spcFirstLastPara="1" vertOverflow="ellipsis" horzOverflow="overflow" wrap="square" lIns="0" tIns="0" rIns="0" bIns="0"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a:pPr>
            <a:r>
              <a:rPr lang="en-US" sz="1200" b="0" i="0" u="none" strike="noStrike" baseline="0">
                <a:solidFill>
                  <a:sysClr val="windowText" lastClr="000000"/>
                </a:solidFill>
                <a:effectLst/>
                <a:latin typeface="Arial"/>
                <a:ea typeface="Arial"/>
                <a:cs typeface="Arial"/>
              </a:rPr>
              <a:t>Market Share (Revenue%)</a:t>
            </a:r>
            <a:endParaRPr lang="en-US" sz="1200">
              <a:solidFill>
                <a:sysClr val="windowText" lastClr="000000"/>
              </a:solidFill>
              <a:effectLst/>
            </a:endParaRPr>
          </a:p>
        </cx:rich>
      </cx:tx>
    </cx:title>
    <cx:plotArea>
      <cx:plotAreaRegion>
        <cx:series layoutId="clusteredColumn" uniqueId="{A0490753-98D0-4116-A3FD-7B565E9CD939}">
          <cx:tx>
            <cx:txData>
              <cx:f>'Competitor Analysis'!$N$1</cx:f>
              <cx:v>Parent Level Revenue (%)</cx:v>
            </cx:txData>
          </cx:tx>
          <cx:dataId val="0"/>
          <cx:layoutPr>
            <cx:aggregation/>
          </cx:layoutPr>
          <cx:axisId val="1"/>
        </cx:series>
        <cx:series layoutId="paretoLine" ownerIdx="0" uniqueId="{6FB2FF59-0722-4188-B097-8083A0EB30EC}">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0">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9525" cap="flat" cmpd="sng" algn="ctr">
        <a:solidFill>
          <a:schemeClr val="phClr">
            <a:alpha val="75000"/>
          </a:schemeClr>
        </a:solidFill>
      </a:ln>
      <a:effectLst>
        <a:innerShdw blurRad="114300">
          <a:schemeClr val="phClr">
            <a:alpha val="70000"/>
          </a:scheme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9525" cap="flat" cmpd="sng" algn="ctr">
        <a:solidFill>
          <a:schemeClr val="phClr">
            <a:alpha val="75000"/>
          </a:schemeClr>
        </a:solidFill>
      </a:ln>
      <a:effectLst>
        <a:innerShdw blurRad="114300">
          <a:schemeClr val="phClr">
            <a:alpha val="70000"/>
          </a:scheme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phClr"/>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9.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277A7-9E32-43D4-AA71-1BC335AD9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4839</TotalTime>
  <Pages>29</Pages>
  <Words>3632</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 Parveen</dc:creator>
  <cp:keywords/>
  <dc:description/>
  <cp:lastModifiedBy>umaralvi1256@gmail.com</cp:lastModifiedBy>
  <cp:revision>268</cp:revision>
  <dcterms:created xsi:type="dcterms:W3CDTF">2025-11-22T07:07:00Z</dcterms:created>
  <dcterms:modified xsi:type="dcterms:W3CDTF">2026-05-25T13:55:00Z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ec1e71ee-f552-492a-ba87-c15b69455400</vt:lpwstr>
  </property>
</Properties>
</file>