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Simpatico LMS Overview</w:t>
      </w:r>
    </w:p>
    <w:p w:rsidR="00000000" w:rsidDel="00000000" w:rsidP="00000000" w:rsidRDefault="00000000" w:rsidRPr="00000000" w14:paraId="00000004">
      <w:pPr>
        <w:spacing w:after="240" w:before="240" w:lineRule="auto"/>
        <w:rPr/>
      </w:pPr>
      <w:r w:rsidDel="00000000" w:rsidR="00000000" w:rsidRPr="00000000">
        <w:rPr>
          <w:rtl w:val="0"/>
        </w:rPr>
        <w:t xml:space="preserve">Simpatico is a comprehensive learning platform built to store, manage, deliver, and track education programs for organizations that rely on learning as a business-critical function.</w:t>
      </w:r>
    </w:p>
    <w:p w:rsidR="00000000" w:rsidDel="00000000" w:rsidP="00000000" w:rsidRDefault="00000000" w:rsidRPr="00000000" w14:paraId="00000005">
      <w:pPr>
        <w:spacing w:after="240" w:before="240" w:lineRule="auto"/>
        <w:rPr/>
      </w:pPr>
      <w:r w:rsidDel="00000000" w:rsidR="00000000" w:rsidRPr="00000000">
        <w:rPr>
          <w:rtl w:val="0"/>
        </w:rPr>
        <w:t xml:space="preserve">Unlike general-purpose LMS platforms, Simpatico is purpose-built for publishers, professional education providers, and organizations delivering extended enterprise training to customers and partners. These groups represent leading brands and professional bodies that require specialized capabilities to power programs where the stakes are high and the learner experience must stand out in a competitive marketplace.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b w:val="1"/>
          <w:bCs w:val="1"/>
          <w:rtl w:val="0"/>
        </w:rPr>
        <w:t xml:space="preserve">Learner choice and engagement:</w:t>
      </w:r>
      <w:r w:rsidDel="00000000" w:rsidR="00000000" w:rsidRPr="00000000">
        <w:rPr>
          <w:rtl w:val="0"/>
        </w:rPr>
        <w:t xml:space="preserve"> Unlike internal corporate training—where participation is often mandated—these organizations compete for learners’ attention. Simpatico supports engaging, modern, and accessible experiences across devices, with design and usability that meet the expectations of today’s professionals.</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bCs w:val="1"/>
          <w:rtl w:val="0"/>
        </w:rPr>
        <w:t xml:space="preserve">Ecosystem integration with flexibility:</w:t>
      </w:r>
      <w:r w:rsidDel="00000000" w:rsidR="00000000" w:rsidRPr="00000000">
        <w:rPr>
          <w:rtl w:val="0"/>
        </w:rPr>
        <w:t xml:space="preserve"> Learning rarely happens in isolation. Simpatico provides real-time, bi-directional integrations with core systems such as SSO, CRM, marketing automation, analytics, and data warehouses. These integrations are configurable, giving organizations control over what data is shared and with whom, ensuring learning fits directly into the workflow of business.</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bCs w:val="1"/>
          <w:rtl w:val="0"/>
        </w:rPr>
        <w:t xml:space="preserve">Support for learning as a business:</w:t>
      </w:r>
      <w:r w:rsidDel="00000000" w:rsidR="00000000" w:rsidRPr="00000000">
        <w:rPr>
          <w:rtl w:val="0"/>
        </w:rPr>
        <w:t xml:space="preserve"> Simpatico includes features tailored for organizations that monetize education. Capabilities include B2B sub-portals, licensing and subscription management, audience-based pricing models, course bundling, library access, and distributed administration tools that allow sub-groups to manage their own learners.</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Scalability and reliability:</w:t>
      </w:r>
      <w:r w:rsidDel="00000000" w:rsidR="00000000" w:rsidRPr="00000000">
        <w:rPr>
          <w:rtl w:val="0"/>
        </w:rPr>
        <w:t xml:space="preserve"> Simpatico is designed to deliver consistently high performance to large, distributed audiences without compromise—essential for organizations with global reach or diverse member bases.</w:t>
        <w:br w:type="textWrapping"/>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b w:val="1"/>
          <w:bCs w:val="1"/>
          <w:rtl w:val="0"/>
        </w:rPr>
        <w:t xml:space="preserve">Compliance and standards alignment:</w:t>
      </w:r>
      <w:r w:rsidDel="00000000" w:rsidR="00000000" w:rsidRPr="00000000">
        <w:rPr>
          <w:rtl w:val="0"/>
        </w:rPr>
        <w:t xml:space="preserve"> Many of Simpatico’s customers must meet professional, regulatory, or licensure requirements. The platform includes tools for compliance tracking, rule enforcement, and reporting that align with industry, state, and federal standards.</w:t>
        <w:br w:type="textWrapping"/>
      </w:r>
    </w:p>
    <w:p w:rsidR="00000000" w:rsidDel="00000000" w:rsidP="00000000" w:rsidRDefault="00000000" w:rsidRPr="00000000" w14:paraId="0000000C">
      <w:pPr>
        <w:numPr>
          <w:ilvl w:val="0"/>
          <w:numId w:val="14"/>
        </w:numPr>
        <w:spacing w:after="240" w:before="0" w:beforeAutospacing="0" w:lineRule="auto"/>
        <w:ind w:left="720" w:hanging="360"/>
      </w:pPr>
      <w:r w:rsidDel="00000000" w:rsidR="00000000" w:rsidRPr="00000000">
        <w:rPr>
          <w:b w:val="1"/>
          <w:bCs w:val="1"/>
          <w:rtl w:val="0"/>
        </w:rPr>
        <w:t xml:space="preserve">Services aligned with the platform:</w:t>
      </w:r>
      <w:r w:rsidDel="00000000" w:rsidR="00000000" w:rsidRPr="00000000">
        <w:rPr>
          <w:rtl w:val="0"/>
        </w:rPr>
        <w:t xml:space="preserve"> To buttress the platform, Simpatico brings together a diverse array of experts in data and content migration, course development, multimedia production, custom reporting, and platform configuration. These consultants work in close collaboration with client teams to ensure smooth implementation, sustained success, and measurable long-term outcomes.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By combining these capabilities, Simpatico empowers education providers to deliver learning that is not only effective and scalable but also competitive, engaging, and aligned with the professional standards of their industries.</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Simpatico is a complete learning platform to store, manage, deliver, track learning. </w:t>
        <w:br w:type="textWrapping"/>
        <w:br w:type="textWrapping"/>
        <w:t xml:space="preserve">It differentiates from other LMS platforms with a specific focus on the delivery of learning for publishers, professional education, and extended enterprise training of customers and partners.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These organizations typically represent the leading brands and professional bodies in their respective fields and require these features for the learning platform to power their education programs.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organizations require a unique set of capabilities that help deliver </w:t>
      </w:r>
      <w:r w:rsidDel="00000000" w:rsidR="00000000" w:rsidRPr="00000000">
        <w:rPr>
          <w:b w:val="1"/>
          <w:bCs w:val="1"/>
          <w:i w:val="1"/>
          <w:iCs w:val="1"/>
          <w:rtl w:val="0"/>
        </w:rPr>
        <w:t xml:space="preserve">business</w:t>
      </w:r>
      <w:r w:rsidDel="00000000" w:rsidR="00000000" w:rsidRPr="00000000">
        <w:rPr>
          <w:rtl w:val="0"/>
        </w:rPr>
        <w:t xml:space="preserve"> </w:t>
      </w:r>
      <w:r w:rsidDel="00000000" w:rsidR="00000000" w:rsidRPr="00000000">
        <w:rPr>
          <w:b w:val="1"/>
          <w:bCs w:val="1"/>
          <w:i w:val="1"/>
          <w:iCs w:val="1"/>
          <w:rtl w:val="0"/>
        </w:rPr>
        <w:t xml:space="preserve">critical</w:t>
      </w:r>
      <w:r w:rsidDel="00000000" w:rsidR="00000000" w:rsidRPr="00000000">
        <w:rPr>
          <w:rtl w:val="0"/>
        </w:rPr>
        <w:t xml:space="preserve"> learning: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Features must help them engage learners in a competitive marketplace where learners have choice- unlike corporate training where there is no real competition, just mandates and organizational objectives from internal HR and L&amp;D.</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Deep and seamless integration with operating ecosystems is essential, so that learning fits within the workflow of business. These integrations must be in real-time and support flexibility in what is shared and with what systems data is shared. </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And there must be data availability to exchange key information with SSO, CRM, marketing automation, and business analytics and data warehouse to empower the learning organizations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Capabilities must exist to delivery to large, distributed audiences and maintain high performance</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And the platform needs to typically support tracking compliance, regulatory and other rules that meet the professional standard requirements dictated by industry, state, federal, or other professional licensure bodies.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And because these organizations operate in a marketplace of various competitors, the learning experience must be engaging, effective, and modern in terms of aesthetics, usability, accessibility, and supportive of a cross-device .</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sz w:val="18"/>
          <w:szCs w:val="18"/>
          <w:rtl w:val="0"/>
        </w:rPr>
        <w:t xml:space="preserve">Simpatico serves as a central content repository to: </w:t>
      </w:r>
    </w:p>
    <w:p w:rsidR="00000000" w:rsidDel="00000000" w:rsidP="00000000" w:rsidRDefault="00000000" w:rsidRPr="00000000" w14:paraId="00000023">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host content,</w:t>
      </w:r>
    </w:p>
    <w:p w:rsidR="00000000" w:rsidDel="00000000" w:rsidP="00000000" w:rsidRDefault="00000000" w:rsidRPr="00000000" w14:paraId="00000024">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set rules on the content, </w:t>
      </w:r>
    </w:p>
    <w:p w:rsidR="00000000" w:rsidDel="00000000" w:rsidP="00000000" w:rsidRDefault="00000000" w:rsidRPr="00000000" w14:paraId="00000025">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configure automations and messages for course events, </w:t>
      </w:r>
    </w:p>
    <w:p w:rsidR="00000000" w:rsidDel="00000000" w:rsidP="00000000" w:rsidRDefault="00000000" w:rsidRPr="00000000" w14:paraId="00000026">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organize domains and set audience-specific branding, </w:t>
      </w:r>
    </w:p>
    <w:p w:rsidR="00000000" w:rsidDel="00000000" w:rsidP="00000000" w:rsidRDefault="00000000" w:rsidRPr="00000000" w14:paraId="00000027">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designate access rules for how and when content is accessed, and </w:t>
      </w:r>
    </w:p>
    <w:p w:rsidR="00000000" w:rsidDel="00000000" w:rsidP="00000000" w:rsidRDefault="00000000" w:rsidRPr="00000000" w14:paraId="00000028">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configure sub-portals for b2b purposes</w:t>
      </w:r>
    </w:p>
    <w:p w:rsidR="00000000" w:rsidDel="00000000" w:rsidP="00000000" w:rsidRDefault="00000000" w:rsidRPr="00000000" w14:paraId="00000029">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We fully embrace the requirement to integrate AI in all aspects of the learning experience. </w:t>
      </w:r>
    </w:p>
    <w:p w:rsidR="00000000" w:rsidDel="00000000" w:rsidP="00000000" w:rsidRDefault="00000000" w:rsidRPr="00000000" w14:paraId="0000002A">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We will commit to a custom roadmap with the Career Certified team to continuously release capabilities to leverage Ai.  </w:t>
      </w:r>
    </w:p>
    <w:p w:rsidR="00000000" w:rsidDel="00000000" w:rsidP="00000000" w:rsidRDefault="00000000" w:rsidRPr="00000000" w14:paraId="0000002B">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Currently, AI is empowering automated video transcription, translation of content and interfaces into any language, and generating content for courses in exam questions and course animations. </w:t>
      </w:r>
    </w:p>
    <w:p w:rsidR="00000000" w:rsidDel="00000000" w:rsidP="00000000" w:rsidRDefault="00000000" w:rsidRPr="00000000" w14:paraId="0000002C">
      <w:pPr>
        <w:ind w:left="1080" w:hanging="540"/>
        <w:rPr>
          <w:sz w:val="18"/>
          <w:szCs w:val="18"/>
        </w:rPr>
      </w:pPr>
      <w:r w:rsidDel="00000000" w:rsidR="00000000" w:rsidRPr="00000000">
        <w:rPr>
          <w:sz w:val="18"/>
          <w:szCs w:val="18"/>
          <w:rtl w:val="0"/>
        </w:rPr>
        <w:t xml:space="preserve">Social features to add Q&amp;A within any course. </w:t>
      </w:r>
    </w:p>
    <w:p w:rsidR="00000000" w:rsidDel="00000000" w:rsidP="00000000" w:rsidRDefault="00000000" w:rsidRPr="00000000" w14:paraId="0000002D">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This facilitates Learner to Instructor/Expert interactions that involves sharing of messages discretely to designated course contacts to supplement Learner experience.  </w:t>
      </w:r>
    </w:p>
    <w:p w:rsidR="00000000" w:rsidDel="00000000" w:rsidP="00000000" w:rsidRDefault="00000000" w:rsidRPr="00000000" w14:paraId="0000002E">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Future roadmap items will enhance this with AI-answer option for student Q&amp;A that bases response on course materials, previous answers to students, and additional supplemental resources provided to the AI engine.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Social features to add Q&amp;A within any course.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This facilitates Learner to Instructor/Expert interactions that involves sharing of messages discretely to designated course contacts to supplement Learner experience.  </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Future roadmap items will enhance this with AI-answer option for student Q&amp;A that bases response on course materials, previous answers to students, and additional supplemental resources provided to the AI engine.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We can work with your team to incorporate key requirements as part of future releases.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Currently we are designing an AI-powered feature to support learners in course by presenting a way to ask the AI-powered instructor.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The learner will be answered by the AI based on course content, course supplemental resources, and using previous answers by actual instructors.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Seamless integration with payment gateways, and default integration with Stripe and PayPal that provides broad coverage of many transaction types.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Full support to manage groups with subscriptions via API to create groups, enroll participants, associate subscriptions, update group details, and assign content.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Seamless integration with payment gateways, and default integration with Stripe and PayPal that provides broad coverage of many transaction types.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Full support to manage groups with subscriptions via API to create groups, enroll participants, associate subscriptions, update group details, and assign content.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color w:val="0000ff"/>
        </w:rPr>
      </w:pPr>
      <w:r w:rsidDel="00000000" w:rsidR="00000000" w:rsidRPr="00000000">
        <w:rPr>
          <w:color w:val="0000ff"/>
          <w:rtl w:val="0"/>
        </w:rPr>
        <w:t xml:space="preserve">Simpatico differentiates itself with the capability to deliver a data- and logic-driven course experience to meet regulatory requirements and ensure course vigor. </w:t>
      </w:r>
    </w:p>
    <w:p w:rsidR="00000000" w:rsidDel="00000000" w:rsidP="00000000" w:rsidRDefault="00000000" w:rsidRPr="00000000" w14:paraId="0000004B">
      <w:pPr>
        <w:ind w:left="0" w:firstLine="0"/>
        <w:rPr>
          <w:color w:val="0000ff"/>
        </w:rPr>
      </w:pPr>
      <w:r w:rsidDel="00000000" w:rsidR="00000000" w:rsidRPr="00000000">
        <w:rPr>
          <w:rtl w:val="0"/>
        </w:rPr>
      </w:r>
    </w:p>
    <w:p w:rsidR="00000000" w:rsidDel="00000000" w:rsidP="00000000" w:rsidRDefault="00000000" w:rsidRPr="00000000" w14:paraId="0000004C">
      <w:pPr>
        <w:ind w:left="0" w:firstLine="0"/>
        <w:rPr>
          <w:color w:val="0000ff"/>
        </w:rPr>
      </w:pPr>
      <w:r w:rsidDel="00000000" w:rsidR="00000000" w:rsidRPr="00000000">
        <w:rPr>
          <w:color w:val="0000ff"/>
          <w:rtl w:val="0"/>
        </w:rPr>
        <w:t xml:space="preserve">A Simpatico-delivered course acts like a live web application, capable of rich data tracking, advanced logic, and real-time integration with supplemental services like ID verification and third party tools to enhance the learning experience. </w:t>
      </w:r>
    </w:p>
    <w:p w:rsidR="00000000" w:rsidDel="00000000" w:rsidP="00000000" w:rsidRDefault="00000000" w:rsidRPr="00000000" w14:paraId="0000004D">
      <w:pPr>
        <w:ind w:left="0" w:firstLine="0"/>
        <w:rPr>
          <w:color w:val="0000ff"/>
        </w:rPr>
      </w:pPr>
      <w:r w:rsidDel="00000000" w:rsidR="00000000" w:rsidRPr="00000000">
        <w:rPr>
          <w:rtl w:val="0"/>
        </w:rPr>
      </w:r>
    </w:p>
    <w:p w:rsidR="00000000" w:rsidDel="00000000" w:rsidP="00000000" w:rsidRDefault="00000000" w:rsidRPr="00000000" w14:paraId="0000004E">
      <w:pPr>
        <w:ind w:left="0" w:firstLine="0"/>
        <w:rPr>
          <w:color w:val="0000ff"/>
        </w:rPr>
      </w:pPr>
      <w:r w:rsidDel="00000000" w:rsidR="00000000" w:rsidRPr="00000000">
        <w:rPr>
          <w:color w:val="0000ff"/>
          <w:rtl w:val="0"/>
        </w:rPr>
        <w:t xml:space="preserve">Timers, compliance gates, and authentication can be added to any course(s).</w:t>
      </w:r>
    </w:p>
    <w:p w:rsidR="00000000" w:rsidDel="00000000" w:rsidP="00000000" w:rsidRDefault="00000000" w:rsidRPr="00000000" w14:paraId="0000004F">
      <w:pPr>
        <w:ind w:left="0" w:firstLine="0"/>
        <w:rPr>
          <w:color w:val="0000ff"/>
        </w:rPr>
      </w:pPr>
      <w:r w:rsidDel="00000000" w:rsidR="00000000" w:rsidRPr="00000000">
        <w:rPr>
          <w:rtl w:val="0"/>
        </w:rPr>
      </w:r>
    </w:p>
    <w:p w:rsidR="00000000" w:rsidDel="00000000" w:rsidP="00000000" w:rsidRDefault="00000000" w:rsidRPr="00000000" w14:paraId="00000050">
      <w:pPr>
        <w:ind w:left="0" w:firstLine="0"/>
        <w:rPr>
          <w:color w:val="0000ff"/>
        </w:rPr>
      </w:pPr>
      <w:r w:rsidDel="00000000" w:rsidR="00000000" w:rsidRPr="00000000">
        <w:rPr>
          <w:rtl w:val="0"/>
        </w:rPr>
      </w:r>
    </w:p>
    <w:p w:rsidR="00000000" w:rsidDel="00000000" w:rsidP="00000000" w:rsidRDefault="00000000" w:rsidRPr="00000000" w14:paraId="00000051">
      <w:pPr>
        <w:ind w:left="0" w:firstLine="0"/>
        <w:rPr>
          <w:color w:val="0000ff"/>
        </w:rPr>
      </w:pPr>
      <w:r w:rsidDel="00000000" w:rsidR="00000000" w:rsidRPr="00000000">
        <w:rPr>
          <w:color w:val="0000ff"/>
          <w:rtl w:val="0"/>
        </w:rPr>
        <w:t xml:space="preserve">We interpret this as an attestation form, which we can support and can stamp it internally with a digital unique ID.  </w:t>
      </w:r>
    </w:p>
    <w:p w:rsidR="00000000" w:rsidDel="00000000" w:rsidP="00000000" w:rsidRDefault="00000000" w:rsidRPr="00000000" w14:paraId="00000052">
      <w:pPr>
        <w:ind w:left="0" w:firstLine="0"/>
        <w:rPr>
          <w:color w:val="0000ff"/>
        </w:rPr>
      </w:pPr>
      <w:r w:rsidDel="00000000" w:rsidR="00000000" w:rsidRPr="00000000">
        <w:rPr>
          <w:rtl w:val="0"/>
        </w:rPr>
      </w:r>
    </w:p>
    <w:p w:rsidR="00000000" w:rsidDel="00000000" w:rsidP="00000000" w:rsidRDefault="00000000" w:rsidRPr="00000000" w14:paraId="00000053">
      <w:pPr>
        <w:ind w:left="0" w:firstLine="0"/>
        <w:rPr>
          <w:color w:val="0000ff"/>
        </w:rPr>
      </w:pPr>
      <w:r w:rsidDel="00000000" w:rsidR="00000000" w:rsidRPr="00000000">
        <w:rPr>
          <w:color w:val="0000ff"/>
          <w:rtl w:val="0"/>
        </w:rPr>
        <w:t xml:space="preserve">Simpatico offers a full form builder that clients leverage to capture required information from learners, from attestations to personally identifying information required for regulators.</w:t>
      </w:r>
    </w:p>
    <w:p w:rsidR="00000000" w:rsidDel="00000000" w:rsidP="00000000" w:rsidRDefault="00000000" w:rsidRPr="00000000" w14:paraId="00000054">
      <w:pPr>
        <w:ind w:left="0" w:firstLine="0"/>
        <w:rPr>
          <w:color w:val="0000ff"/>
        </w:rPr>
      </w:pPr>
      <w:r w:rsidDel="00000000" w:rsidR="00000000" w:rsidRPr="00000000">
        <w:rPr>
          <w:rtl w:val="0"/>
        </w:rPr>
      </w:r>
    </w:p>
    <w:p w:rsidR="00000000" w:rsidDel="00000000" w:rsidP="00000000" w:rsidRDefault="00000000" w:rsidRPr="00000000" w14:paraId="00000055">
      <w:pPr>
        <w:ind w:left="0" w:firstLine="0"/>
        <w:rPr>
          <w:color w:val="0000ff"/>
        </w:rPr>
      </w:pPr>
      <w:r w:rsidDel="00000000" w:rsidR="00000000" w:rsidRPr="00000000">
        <w:rPr>
          <w:rtl w:val="0"/>
        </w:rPr>
      </w:r>
    </w:p>
    <w:p w:rsidR="00000000" w:rsidDel="00000000" w:rsidP="00000000" w:rsidRDefault="00000000" w:rsidRPr="00000000" w14:paraId="00000056">
      <w:pPr>
        <w:ind w:left="0" w:firstLine="0"/>
        <w:rPr>
          <w:color w:val="0000ff"/>
        </w:rPr>
      </w:pPr>
      <w:r w:rsidDel="00000000" w:rsidR="00000000" w:rsidRPr="00000000">
        <w:rPr>
          <w:color w:val="0000ff"/>
          <w:rtl w:val="0"/>
        </w:rPr>
        <w:t xml:space="preserve">Configurable message templates to send email or SMS messages (in-app will need integration with a SMS service like SendGrid, Amazon or Twilio- this is fully supported). </w:t>
      </w:r>
    </w:p>
    <w:p w:rsidR="00000000" w:rsidDel="00000000" w:rsidP="00000000" w:rsidRDefault="00000000" w:rsidRPr="00000000" w14:paraId="00000057">
      <w:pPr>
        <w:ind w:left="0" w:firstLine="0"/>
        <w:rPr>
          <w:color w:val="0000ff"/>
        </w:rPr>
      </w:pPr>
      <w:r w:rsidDel="00000000" w:rsidR="00000000" w:rsidRPr="00000000">
        <w:rPr>
          <w:rtl w:val="0"/>
        </w:rPr>
      </w:r>
    </w:p>
    <w:p w:rsidR="00000000" w:rsidDel="00000000" w:rsidP="00000000" w:rsidRDefault="00000000" w:rsidRPr="00000000" w14:paraId="00000058">
      <w:pPr>
        <w:ind w:left="0" w:firstLine="0"/>
        <w:rPr>
          <w:color w:val="0000ff"/>
        </w:rPr>
      </w:pPr>
      <w:r w:rsidDel="00000000" w:rsidR="00000000" w:rsidRPr="00000000">
        <w:rPr>
          <w:color w:val="0000ff"/>
          <w:rtl w:val="0"/>
        </w:rPr>
        <w:t xml:space="preserve">Messages can be triggered with if-this-then-that type conditional logic and can insert dynamic information regarding course and learner.</w:t>
      </w:r>
    </w:p>
    <w:p w:rsidR="00000000" w:rsidDel="00000000" w:rsidP="00000000" w:rsidRDefault="00000000" w:rsidRPr="00000000" w14:paraId="00000059">
      <w:pPr>
        <w:ind w:left="0" w:firstLine="0"/>
        <w:rPr>
          <w:color w:val="0000ff"/>
        </w:rPr>
      </w:pPr>
      <w:r w:rsidDel="00000000" w:rsidR="00000000" w:rsidRPr="00000000">
        <w:rPr>
          <w:rtl w:val="0"/>
        </w:rPr>
      </w:r>
    </w:p>
    <w:p w:rsidR="00000000" w:rsidDel="00000000" w:rsidP="00000000" w:rsidRDefault="00000000" w:rsidRPr="00000000" w14:paraId="0000005A">
      <w:pPr>
        <w:ind w:left="0" w:firstLine="0"/>
        <w:rPr>
          <w:color w:val="0000ff"/>
        </w:rPr>
      </w:pPr>
      <w:r w:rsidDel="00000000" w:rsidR="00000000" w:rsidRPr="00000000">
        <w:rPr>
          <w:color w:val="0000ff"/>
          <w:rtl w:val="0"/>
        </w:rPr>
        <w:t xml:space="preserve">Full support for reminders at any frequency. </w:t>
        <w:br w:type="textWrapping"/>
        <w:br w:type="textWrapping"/>
        <w:t xml:space="preserve">These alerts can also be pushed to Marketing Automation to use the Marketing engine to send promotional reminders and nudges as well. </w:t>
      </w:r>
    </w:p>
    <w:p w:rsidR="00000000" w:rsidDel="00000000" w:rsidP="00000000" w:rsidRDefault="00000000" w:rsidRPr="00000000" w14:paraId="0000005B">
      <w:pPr>
        <w:ind w:left="0" w:firstLine="0"/>
        <w:rPr>
          <w:color w:val="0000ff"/>
        </w:rPr>
      </w:pPr>
      <w:r w:rsidDel="00000000" w:rsidR="00000000" w:rsidRPr="00000000">
        <w:rPr>
          <w:rtl w:val="0"/>
        </w:rPr>
      </w:r>
    </w:p>
    <w:p w:rsidR="00000000" w:rsidDel="00000000" w:rsidP="00000000" w:rsidRDefault="00000000" w:rsidRPr="00000000" w14:paraId="0000005C">
      <w:pPr>
        <w:ind w:left="0" w:firstLine="0"/>
        <w:rPr>
          <w:color w:val="0000ff"/>
        </w:rPr>
      </w:pPr>
      <w:r w:rsidDel="00000000" w:rsidR="00000000" w:rsidRPr="00000000">
        <w:rPr>
          <w:rtl w:val="0"/>
        </w:rPr>
      </w:r>
    </w:p>
    <w:p w:rsidR="00000000" w:rsidDel="00000000" w:rsidP="00000000" w:rsidRDefault="00000000" w:rsidRPr="00000000" w14:paraId="0000005D">
      <w:pPr>
        <w:ind w:left="0" w:firstLine="0"/>
        <w:rPr>
          <w:color w:val="0000ff"/>
        </w:rPr>
      </w:pPr>
      <w:r w:rsidDel="00000000" w:rsidR="00000000" w:rsidRPr="00000000">
        <w:rPr>
          <w:color w:val="0000ff"/>
          <w:rtl w:val="0"/>
        </w:rPr>
        <w:t xml:space="preserve">Simpatico presents a powerful way to assemble content sourced and authored in any tool. </w:t>
      </w:r>
    </w:p>
    <w:p w:rsidR="00000000" w:rsidDel="00000000" w:rsidP="00000000" w:rsidRDefault="00000000" w:rsidRPr="00000000" w14:paraId="0000005E">
      <w:pPr>
        <w:ind w:left="0" w:firstLine="0"/>
        <w:rPr>
          <w:color w:val="0000ff"/>
        </w:rPr>
      </w:pPr>
      <w:r w:rsidDel="00000000" w:rsidR="00000000" w:rsidRPr="00000000">
        <w:rPr>
          <w:rtl w:val="0"/>
        </w:rPr>
      </w:r>
    </w:p>
    <w:p w:rsidR="00000000" w:rsidDel="00000000" w:rsidP="00000000" w:rsidRDefault="00000000" w:rsidRPr="00000000" w14:paraId="0000005F">
      <w:pPr>
        <w:ind w:left="0" w:firstLine="0"/>
        <w:rPr>
          <w:color w:val="0000ff"/>
        </w:rPr>
      </w:pPr>
      <w:r w:rsidDel="00000000" w:rsidR="00000000" w:rsidRPr="00000000">
        <w:rPr>
          <w:color w:val="0000ff"/>
          <w:rtl w:val="0"/>
        </w:rPr>
        <w:t xml:space="preserve">Authors can leverage Simpatico to do the heavy lifting of logic and navigational controls not typically suited for common authoring tools.</w:t>
      </w:r>
    </w:p>
    <w:p w:rsidR="00000000" w:rsidDel="00000000" w:rsidP="00000000" w:rsidRDefault="00000000" w:rsidRPr="00000000" w14:paraId="00000060">
      <w:pPr>
        <w:ind w:left="0" w:firstLine="0"/>
        <w:rPr>
          <w:color w:val="0000ff"/>
        </w:rPr>
      </w:pPr>
      <w:r w:rsidDel="00000000" w:rsidR="00000000" w:rsidRPr="00000000">
        <w:rPr>
          <w:rtl w:val="0"/>
        </w:rPr>
      </w:r>
    </w:p>
    <w:p w:rsidR="00000000" w:rsidDel="00000000" w:rsidP="00000000" w:rsidRDefault="00000000" w:rsidRPr="00000000" w14:paraId="00000061">
      <w:pPr>
        <w:ind w:left="0" w:firstLine="0"/>
        <w:rPr>
          <w:color w:val="0000ff"/>
        </w:rPr>
      </w:pPr>
      <w:r w:rsidDel="00000000" w:rsidR="00000000" w:rsidRPr="00000000">
        <w:rPr>
          <w:color w:val="0000ff"/>
          <w:rtl w:val="0"/>
        </w:rPr>
        <w:t xml:space="preserve">Further, clients can leverage the built-in engines for exams and video to author rich learning experiences featuring dynamic tests and engaging videos with AI-powered features like transcripts.  </w:t>
      </w:r>
    </w:p>
    <w:p w:rsidR="00000000" w:rsidDel="00000000" w:rsidP="00000000" w:rsidRDefault="00000000" w:rsidRPr="00000000" w14:paraId="00000062">
      <w:pPr>
        <w:ind w:left="0" w:firstLine="0"/>
        <w:rPr>
          <w:color w:val="0000ff"/>
        </w:rPr>
      </w:pPr>
      <w:r w:rsidDel="00000000" w:rsidR="00000000" w:rsidRPr="00000000">
        <w:rPr>
          <w:rtl w:val="0"/>
        </w:rPr>
      </w:r>
    </w:p>
    <w:p w:rsidR="00000000" w:rsidDel="00000000" w:rsidP="00000000" w:rsidRDefault="00000000" w:rsidRPr="00000000" w14:paraId="00000063">
      <w:pPr>
        <w:ind w:left="0" w:firstLine="0"/>
        <w:rPr>
          <w:color w:val="0000ff"/>
        </w:rPr>
      </w:pPr>
      <w:r w:rsidDel="00000000" w:rsidR="00000000" w:rsidRPr="00000000">
        <w:rPr>
          <w:color w:val="0000ff"/>
          <w:rtl w:val="0"/>
        </w:rPr>
        <w:t xml:space="preserve">Version Control is a key feature of the Simpatico platform. </w:t>
      </w:r>
    </w:p>
    <w:p w:rsidR="00000000" w:rsidDel="00000000" w:rsidP="00000000" w:rsidRDefault="00000000" w:rsidRPr="00000000" w14:paraId="00000064">
      <w:pPr>
        <w:ind w:left="0" w:firstLine="0"/>
        <w:rPr>
          <w:color w:val="0000ff"/>
        </w:rPr>
      </w:pPr>
      <w:r w:rsidDel="00000000" w:rsidR="00000000" w:rsidRPr="00000000">
        <w:rPr>
          <w:rtl w:val="0"/>
        </w:rPr>
      </w:r>
    </w:p>
    <w:p w:rsidR="00000000" w:rsidDel="00000000" w:rsidP="00000000" w:rsidRDefault="00000000" w:rsidRPr="00000000" w14:paraId="00000065">
      <w:pPr>
        <w:numPr>
          <w:ilvl w:val="0"/>
          <w:numId w:val="4"/>
        </w:numPr>
        <w:ind w:left="720" w:hanging="360"/>
        <w:rPr>
          <w:color w:val="0000ff"/>
          <w:u w:val="none"/>
        </w:rPr>
      </w:pPr>
      <w:r w:rsidDel="00000000" w:rsidR="00000000" w:rsidRPr="00000000">
        <w:rPr>
          <w:color w:val="0000ff"/>
          <w:rtl w:val="0"/>
        </w:rPr>
        <w:t xml:space="preserve">Versioning support allows clients to edit and release versions without major labor and avoiding the disruption to existing learners. Authors can simply make the edits in the Simpatico platform and then have the choice to publish and update the course to: </w:t>
      </w:r>
    </w:p>
    <w:p w:rsidR="00000000" w:rsidDel="00000000" w:rsidP="00000000" w:rsidRDefault="00000000" w:rsidRPr="00000000" w14:paraId="00000066">
      <w:pPr>
        <w:ind w:left="720" w:firstLine="0"/>
        <w:rPr>
          <w:color w:val="0000ff"/>
        </w:rPr>
      </w:pPr>
      <w:r w:rsidDel="00000000" w:rsidR="00000000" w:rsidRPr="00000000">
        <w:rPr>
          <w:rtl w:val="0"/>
        </w:rPr>
      </w:r>
    </w:p>
    <w:p w:rsidR="00000000" w:rsidDel="00000000" w:rsidP="00000000" w:rsidRDefault="00000000" w:rsidRPr="00000000" w14:paraId="00000067">
      <w:pPr>
        <w:numPr>
          <w:ilvl w:val="0"/>
          <w:numId w:val="4"/>
        </w:numPr>
        <w:ind w:left="720" w:hanging="360"/>
        <w:rPr>
          <w:color w:val="0000ff"/>
          <w:u w:val="none"/>
        </w:rPr>
      </w:pPr>
      <w:r w:rsidDel="00000000" w:rsidR="00000000" w:rsidRPr="00000000">
        <w:rPr>
          <w:color w:val="0000ff"/>
          <w:rtl w:val="0"/>
        </w:rPr>
        <w:t xml:space="preserve"> allow current enrollees to see the change immediately.  Or, </w:t>
      </w:r>
    </w:p>
    <w:p w:rsidR="00000000" w:rsidDel="00000000" w:rsidP="00000000" w:rsidRDefault="00000000" w:rsidRPr="00000000" w14:paraId="00000068">
      <w:pPr>
        <w:numPr>
          <w:ilvl w:val="0"/>
          <w:numId w:val="4"/>
        </w:numPr>
        <w:ind w:left="720" w:hanging="360"/>
        <w:rPr>
          <w:color w:val="0000ff"/>
          <w:u w:val="none"/>
        </w:rPr>
      </w:pPr>
      <w:r w:rsidDel="00000000" w:rsidR="00000000" w:rsidRPr="00000000">
        <w:rPr>
          <w:color w:val="0000ff"/>
          <w:rtl w:val="0"/>
        </w:rPr>
        <w:t xml:space="preserve"> enable the new change to only go into effect for new enrollments, not legacy enrollees. </w:t>
      </w:r>
    </w:p>
    <w:p w:rsidR="00000000" w:rsidDel="00000000" w:rsidP="00000000" w:rsidRDefault="00000000" w:rsidRPr="00000000" w14:paraId="00000069">
      <w:pPr>
        <w:rPr>
          <w:color w:val="0000ff"/>
        </w:rPr>
      </w:pP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Simpatico is designed to offer advanced test capabilities to support clients who deliver a wide range of assessment types from the simple quizzing and flash cards to major licensure prep and simulated high stakes exams. </w:t>
        <w:br w:type="textWrapping"/>
        <w:br w:type="textWrapping"/>
        <w:t xml:space="preserve">Authors can build exams with advanced settings to control question appearance, score settings, question types, learning objectives, timers, and remediation (feedback controls).</w:t>
      </w:r>
    </w:p>
    <w:p w:rsidR="00000000" w:rsidDel="00000000" w:rsidP="00000000" w:rsidRDefault="00000000" w:rsidRPr="00000000" w14:paraId="0000006B">
      <w:pPr>
        <w:rPr>
          <w:color w:val="0000ff"/>
        </w:rPr>
      </w:pPr>
      <w:r w:rsidDel="00000000" w:rsidR="00000000" w:rsidRPr="00000000">
        <w:rPr>
          <w:rtl w:val="0"/>
        </w:rPr>
      </w:r>
    </w:p>
    <w:p w:rsidR="00000000" w:rsidDel="00000000" w:rsidP="00000000" w:rsidRDefault="00000000" w:rsidRPr="00000000" w14:paraId="0000006C">
      <w:pPr>
        <w:rPr>
          <w:color w:val="0000ff"/>
        </w:rPr>
      </w:pPr>
      <w:r w:rsidDel="00000000" w:rsidR="00000000" w:rsidRPr="00000000">
        <w:rPr>
          <w:rtl w:val="0"/>
        </w:rPr>
      </w:r>
    </w:p>
    <w:p w:rsidR="00000000" w:rsidDel="00000000" w:rsidP="00000000" w:rsidRDefault="00000000" w:rsidRPr="00000000" w14:paraId="0000006D">
      <w:pPr>
        <w:rPr>
          <w:color w:val="0000ff"/>
        </w:rPr>
      </w:pPr>
      <w:r w:rsidDel="00000000" w:rsidR="00000000" w:rsidRPr="00000000">
        <w:rPr>
          <w:rtl w:val="0"/>
        </w:rPr>
      </w:r>
    </w:p>
    <w:p w:rsidR="00000000" w:rsidDel="00000000" w:rsidP="00000000" w:rsidRDefault="00000000" w:rsidRPr="00000000" w14:paraId="0000006E">
      <w:pPr>
        <w:rPr>
          <w:color w:val="0000ff"/>
        </w:rPr>
      </w:pPr>
      <w:r w:rsidDel="00000000" w:rsidR="00000000" w:rsidRPr="00000000">
        <w:rPr>
          <w:color w:val="0000ff"/>
          <w:rtl w:val="0"/>
        </w:rPr>
        <w:t xml:space="preserve">Simpatico offers a default integration to seamlessly launch webinar platforms and similar tools via SSO to exchange attendee details and place the participant into live sessions. </w:t>
      </w:r>
    </w:p>
    <w:p w:rsidR="00000000" w:rsidDel="00000000" w:rsidP="00000000" w:rsidRDefault="00000000" w:rsidRPr="00000000" w14:paraId="0000006F">
      <w:pPr>
        <w:rPr>
          <w:color w:val="0000ff"/>
        </w:rPr>
      </w:pPr>
      <w:r w:rsidDel="00000000" w:rsidR="00000000" w:rsidRPr="00000000">
        <w:rPr>
          <w:rtl w:val="0"/>
        </w:rPr>
      </w:r>
    </w:p>
    <w:p w:rsidR="00000000" w:rsidDel="00000000" w:rsidP="00000000" w:rsidRDefault="00000000" w:rsidRPr="00000000" w14:paraId="00000070">
      <w:pPr>
        <w:rPr>
          <w:color w:val="0000ff"/>
        </w:rPr>
      </w:pPr>
      <w:r w:rsidDel="00000000" w:rsidR="00000000" w:rsidRPr="00000000">
        <w:rPr>
          <w:color w:val="0000ff"/>
          <w:rtl w:val="0"/>
        </w:rPr>
        <w:t xml:space="preserve">Subsequently, after any live session, Simpatico will pull the attendance data from the webinar platform for tracking attendance time in the live session and marking the course for completion requirements. Admins can set a minimum attendance time in the webinar to complete the course. </w:t>
      </w:r>
    </w:p>
    <w:p w:rsidR="00000000" w:rsidDel="00000000" w:rsidP="00000000" w:rsidRDefault="00000000" w:rsidRPr="00000000" w14:paraId="00000071">
      <w:pPr>
        <w:rPr>
          <w:color w:val="0000ff"/>
        </w:rPr>
      </w:pPr>
      <w:r w:rsidDel="00000000" w:rsidR="00000000" w:rsidRPr="00000000">
        <w:rPr>
          <w:rtl w:val="0"/>
        </w:rPr>
      </w:r>
    </w:p>
    <w:p w:rsidR="00000000" w:rsidDel="00000000" w:rsidP="00000000" w:rsidRDefault="00000000" w:rsidRPr="00000000" w14:paraId="00000072">
      <w:pPr>
        <w:rPr>
          <w:color w:val="0000ff"/>
        </w:rPr>
      </w:pPr>
      <w:r w:rsidDel="00000000" w:rsidR="00000000" w:rsidRPr="00000000">
        <w:rPr>
          <w:color w:val="0000ff"/>
          <w:rtl w:val="0"/>
        </w:rPr>
        <w:t xml:space="preserve">Further, for ZOOM, we are able to pull learner participation in live session Polls. This permits admins to set additional compliance requirements to be validated. </w:t>
      </w:r>
    </w:p>
    <w:p w:rsidR="00000000" w:rsidDel="00000000" w:rsidP="00000000" w:rsidRDefault="00000000" w:rsidRPr="00000000" w14:paraId="00000073">
      <w:pPr>
        <w:rPr>
          <w:color w:val="0000ff"/>
        </w:rPr>
      </w:pPr>
      <w:r w:rsidDel="00000000" w:rsidR="00000000" w:rsidRPr="00000000">
        <w:rPr>
          <w:rtl w:val="0"/>
        </w:rPr>
      </w:r>
    </w:p>
    <w:p w:rsidR="00000000" w:rsidDel="00000000" w:rsidP="00000000" w:rsidRDefault="00000000" w:rsidRPr="00000000" w14:paraId="00000074">
      <w:pPr>
        <w:rPr>
          <w:color w:val="0000ff"/>
        </w:rPr>
      </w:pPr>
      <w:r w:rsidDel="00000000" w:rsidR="00000000" w:rsidRPr="00000000">
        <w:rPr>
          <w:color w:val="0000ff"/>
          <w:rtl w:val="0"/>
        </w:rPr>
        <w:t xml:space="preserve">ILT management is currently not a capability, and we would meet the requirement through 3rd party integration or customization in a future roadmap commitment. </w:t>
      </w:r>
    </w:p>
    <w:p w:rsidR="00000000" w:rsidDel="00000000" w:rsidP="00000000" w:rsidRDefault="00000000" w:rsidRPr="00000000" w14:paraId="00000075">
      <w:pPr>
        <w:rPr>
          <w:color w:val="0000ff"/>
        </w:rPr>
      </w:pPr>
      <w:r w:rsidDel="00000000" w:rsidR="00000000" w:rsidRPr="00000000">
        <w:rPr>
          <w:rtl w:val="0"/>
        </w:rPr>
      </w:r>
    </w:p>
    <w:p w:rsidR="00000000" w:rsidDel="00000000" w:rsidP="00000000" w:rsidRDefault="00000000" w:rsidRPr="00000000" w14:paraId="00000076">
      <w:pPr>
        <w:rPr>
          <w:color w:val="0000ff"/>
        </w:rPr>
      </w:pPr>
      <w:r w:rsidDel="00000000" w:rsidR="00000000" w:rsidRPr="00000000">
        <w:rPr>
          <w:rtl w:val="0"/>
        </w:rPr>
      </w:r>
    </w:p>
    <w:p w:rsidR="00000000" w:rsidDel="00000000" w:rsidP="00000000" w:rsidRDefault="00000000" w:rsidRPr="00000000" w14:paraId="00000077">
      <w:pPr>
        <w:rPr>
          <w:color w:val="0000ff"/>
        </w:rPr>
      </w:pPr>
      <w:r w:rsidDel="00000000" w:rsidR="00000000" w:rsidRPr="00000000">
        <w:rPr>
          <w:rtl w:val="0"/>
        </w:rPr>
      </w:r>
    </w:p>
    <w:p w:rsidR="00000000" w:rsidDel="00000000" w:rsidP="00000000" w:rsidRDefault="00000000" w:rsidRPr="00000000" w14:paraId="00000078">
      <w:pPr>
        <w:rPr>
          <w:color w:val="0000ff"/>
        </w:rPr>
      </w:pPr>
      <w:r w:rsidDel="00000000" w:rsidR="00000000" w:rsidRPr="00000000">
        <w:rPr>
          <w:color w:val="0000ff"/>
          <w:rtl w:val="0"/>
        </w:rPr>
        <w:t xml:space="preserve">Courses delivered on Simpatico deliver the experience and capability of a "live web app" - allowing real-time data capture, advanced conditions and logic, and seamless integration to 3rd party tools and services.    </w:t>
      </w:r>
    </w:p>
    <w:p w:rsidR="00000000" w:rsidDel="00000000" w:rsidP="00000000" w:rsidRDefault="00000000" w:rsidRPr="00000000" w14:paraId="00000079">
      <w:pPr>
        <w:rPr>
          <w:color w:val="0000ff"/>
        </w:rPr>
      </w:pPr>
      <w:r w:rsidDel="00000000" w:rsidR="00000000" w:rsidRPr="00000000">
        <w:rPr>
          <w:rtl w:val="0"/>
        </w:rPr>
      </w:r>
    </w:p>
    <w:p w:rsidR="00000000" w:rsidDel="00000000" w:rsidP="00000000" w:rsidRDefault="00000000" w:rsidRPr="00000000" w14:paraId="0000007A">
      <w:pPr>
        <w:rPr>
          <w:color w:val="0000ff"/>
        </w:rPr>
      </w:pPr>
      <w:r w:rsidDel="00000000" w:rsidR="00000000" w:rsidRPr="00000000">
        <w:rPr>
          <w:color w:val="0000ff"/>
          <w:rtl w:val="0"/>
        </w:rPr>
        <w:t xml:space="preserve">Simpatico serves as a content repository to manage, organize and assemble content for multiple uses.  </w:t>
      </w:r>
    </w:p>
    <w:p w:rsidR="00000000" w:rsidDel="00000000" w:rsidP="00000000" w:rsidRDefault="00000000" w:rsidRPr="00000000" w14:paraId="0000007B">
      <w:pPr>
        <w:rPr>
          <w:color w:val="0000ff"/>
        </w:rPr>
      </w:pPr>
      <w:r w:rsidDel="00000000" w:rsidR="00000000" w:rsidRPr="00000000">
        <w:rPr>
          <w:rtl w:val="0"/>
        </w:rPr>
      </w:r>
    </w:p>
    <w:p w:rsidR="00000000" w:rsidDel="00000000" w:rsidP="00000000" w:rsidRDefault="00000000" w:rsidRPr="00000000" w14:paraId="0000007C">
      <w:pPr>
        <w:rPr>
          <w:color w:val="0000ff"/>
        </w:rPr>
      </w:pPr>
      <w:r w:rsidDel="00000000" w:rsidR="00000000" w:rsidRPr="00000000">
        <w:rPr>
          <w:color w:val="0000ff"/>
          <w:rtl w:val="0"/>
        </w:rPr>
        <w:t xml:space="preserve">Features allow admins to upload content once, and then tag and manage it in one central location. </w:t>
      </w:r>
    </w:p>
    <w:p w:rsidR="00000000" w:rsidDel="00000000" w:rsidP="00000000" w:rsidRDefault="00000000" w:rsidRPr="00000000" w14:paraId="0000007D">
      <w:pPr>
        <w:rPr>
          <w:color w:val="0000ff"/>
        </w:rPr>
      </w:pPr>
      <w:r w:rsidDel="00000000" w:rsidR="00000000" w:rsidRPr="00000000">
        <w:rPr>
          <w:rtl w:val="0"/>
        </w:rPr>
      </w:r>
    </w:p>
    <w:p w:rsidR="00000000" w:rsidDel="00000000" w:rsidP="00000000" w:rsidRDefault="00000000" w:rsidRPr="00000000" w14:paraId="0000007E">
      <w:pPr>
        <w:rPr>
          <w:color w:val="0000ff"/>
        </w:rPr>
      </w:pPr>
      <w:r w:rsidDel="00000000" w:rsidR="00000000" w:rsidRPr="00000000">
        <w:rPr>
          <w:color w:val="0000ff"/>
          <w:rtl w:val="0"/>
        </w:rPr>
        <w:t xml:space="preserve">Features include: </w:t>
      </w:r>
    </w:p>
    <w:p w:rsidR="00000000" w:rsidDel="00000000" w:rsidP="00000000" w:rsidRDefault="00000000" w:rsidRPr="00000000" w14:paraId="0000007F">
      <w:pPr>
        <w:numPr>
          <w:ilvl w:val="0"/>
          <w:numId w:val="9"/>
        </w:numPr>
        <w:ind w:left="720" w:hanging="360"/>
        <w:rPr>
          <w:color w:val="0000ff"/>
          <w:u w:val="none"/>
        </w:rPr>
      </w:pPr>
      <w:r w:rsidDel="00000000" w:rsidR="00000000" w:rsidRPr="00000000">
        <w:rPr>
          <w:color w:val="0000ff"/>
          <w:rtl w:val="0"/>
        </w:rPr>
        <w:t xml:space="preserve">Content classification and tagging, </w:t>
      </w:r>
    </w:p>
    <w:p w:rsidR="00000000" w:rsidDel="00000000" w:rsidP="00000000" w:rsidRDefault="00000000" w:rsidRPr="00000000" w14:paraId="00000080">
      <w:pPr>
        <w:numPr>
          <w:ilvl w:val="0"/>
          <w:numId w:val="9"/>
        </w:numPr>
        <w:ind w:left="720" w:hanging="360"/>
        <w:rPr>
          <w:color w:val="0000ff"/>
          <w:u w:val="none"/>
        </w:rPr>
      </w:pPr>
      <w:r w:rsidDel="00000000" w:rsidR="00000000" w:rsidRPr="00000000">
        <w:rPr>
          <w:color w:val="0000ff"/>
          <w:rtl w:val="0"/>
        </w:rPr>
        <w:t xml:space="preserve">versioning, </w:t>
      </w:r>
    </w:p>
    <w:p w:rsidR="00000000" w:rsidDel="00000000" w:rsidP="00000000" w:rsidRDefault="00000000" w:rsidRPr="00000000" w14:paraId="00000081">
      <w:pPr>
        <w:numPr>
          <w:ilvl w:val="0"/>
          <w:numId w:val="9"/>
        </w:numPr>
        <w:ind w:left="720" w:hanging="360"/>
        <w:rPr>
          <w:color w:val="0000ff"/>
          <w:u w:val="none"/>
        </w:rPr>
      </w:pPr>
      <w:r w:rsidDel="00000000" w:rsidR="00000000" w:rsidRPr="00000000">
        <w:rPr>
          <w:color w:val="0000ff"/>
          <w:rtl w:val="0"/>
        </w:rPr>
        <w:t xml:space="preserve">Templates for layouts</w:t>
      </w:r>
    </w:p>
    <w:p w:rsidR="00000000" w:rsidDel="00000000" w:rsidP="00000000" w:rsidRDefault="00000000" w:rsidRPr="00000000" w14:paraId="00000082">
      <w:pPr>
        <w:numPr>
          <w:ilvl w:val="0"/>
          <w:numId w:val="9"/>
        </w:numPr>
        <w:ind w:left="720" w:hanging="360"/>
        <w:rPr>
          <w:color w:val="0000ff"/>
          <w:u w:val="none"/>
        </w:rPr>
      </w:pPr>
      <w:r w:rsidDel="00000000" w:rsidR="00000000" w:rsidRPr="00000000">
        <w:rPr>
          <w:color w:val="0000ff"/>
          <w:rtl w:val="0"/>
        </w:rPr>
        <w:t xml:space="preserve">Theming to set brand-specific look and feel, including fonts, typefaces and logos</w:t>
      </w:r>
    </w:p>
    <w:p w:rsidR="00000000" w:rsidDel="00000000" w:rsidP="00000000" w:rsidRDefault="00000000" w:rsidRPr="00000000" w14:paraId="00000083">
      <w:pPr>
        <w:numPr>
          <w:ilvl w:val="0"/>
          <w:numId w:val="9"/>
        </w:numPr>
        <w:ind w:left="720" w:hanging="360"/>
        <w:rPr>
          <w:color w:val="0000ff"/>
          <w:u w:val="none"/>
        </w:rPr>
      </w:pPr>
      <w:r w:rsidDel="00000000" w:rsidR="00000000" w:rsidRPr="00000000">
        <w:rPr>
          <w:color w:val="0000ff"/>
          <w:rtl w:val="0"/>
        </w:rPr>
        <w:t xml:space="preserve">Reusable logic to handle jurisdictional rules and constraints that govern course completion </w:t>
      </w:r>
    </w:p>
    <w:p w:rsidR="00000000" w:rsidDel="00000000" w:rsidP="00000000" w:rsidRDefault="00000000" w:rsidRPr="00000000" w14:paraId="00000084">
      <w:pPr>
        <w:numPr>
          <w:ilvl w:val="0"/>
          <w:numId w:val="9"/>
        </w:numPr>
        <w:ind w:left="720" w:hanging="360"/>
        <w:rPr>
          <w:color w:val="0000ff"/>
          <w:u w:val="none"/>
        </w:rPr>
      </w:pPr>
      <w:r w:rsidDel="00000000" w:rsidR="00000000" w:rsidRPr="00000000">
        <w:rPr>
          <w:color w:val="0000ff"/>
          <w:rtl w:val="0"/>
        </w:rPr>
        <w:t xml:space="preserve">Conditions to set gates to control navigation and access </w:t>
      </w:r>
    </w:p>
    <w:p w:rsidR="00000000" w:rsidDel="00000000" w:rsidP="00000000" w:rsidRDefault="00000000" w:rsidRPr="00000000" w14:paraId="00000085">
      <w:pPr>
        <w:rPr>
          <w:color w:val="0000ff"/>
        </w:rPr>
      </w:pPr>
      <w:r w:rsidDel="00000000" w:rsidR="00000000" w:rsidRPr="00000000">
        <w:rPr>
          <w:rtl w:val="0"/>
        </w:rPr>
      </w:r>
    </w:p>
    <w:p w:rsidR="00000000" w:rsidDel="00000000" w:rsidP="00000000" w:rsidRDefault="00000000" w:rsidRPr="00000000" w14:paraId="00000086">
      <w:pPr>
        <w:rPr>
          <w:color w:val="0000ff"/>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Rules logic can be reused and applied to any course. </w:t>
      </w:r>
    </w:p>
    <w:p w:rsidR="00000000" w:rsidDel="00000000" w:rsidP="00000000" w:rsidRDefault="00000000" w:rsidRPr="00000000" w14:paraId="00000088">
      <w:pPr>
        <w:rPr>
          <w:color w:val="0000ff"/>
        </w:rPr>
      </w:pPr>
      <w:r w:rsidDel="00000000" w:rsidR="00000000" w:rsidRPr="00000000">
        <w:rPr>
          <w:rtl w:val="0"/>
        </w:rPr>
      </w:r>
    </w:p>
    <w:p w:rsidR="00000000" w:rsidDel="00000000" w:rsidP="00000000" w:rsidRDefault="00000000" w:rsidRPr="00000000" w14:paraId="00000089">
      <w:pPr>
        <w:rPr>
          <w:color w:val="0000ff"/>
        </w:rPr>
      </w:pPr>
      <w:r w:rsidDel="00000000" w:rsidR="00000000" w:rsidRPr="00000000">
        <w:rPr>
          <w:color w:val="0000ff"/>
          <w:rtl w:val="0"/>
        </w:rPr>
        <w:t xml:space="preserve">For example: a requirement for minimum time for 40 hrs can be a reusable across any course that has the same requirement. </w:t>
      </w:r>
    </w:p>
    <w:p w:rsidR="00000000" w:rsidDel="00000000" w:rsidP="00000000" w:rsidRDefault="00000000" w:rsidRPr="00000000" w14:paraId="0000008A">
      <w:pPr>
        <w:rPr>
          <w:color w:val="0000ff"/>
        </w:rPr>
      </w:pPr>
      <w:r w:rsidDel="00000000" w:rsidR="00000000" w:rsidRPr="00000000">
        <w:rPr>
          <w:rtl w:val="0"/>
        </w:rPr>
      </w:r>
    </w:p>
    <w:p w:rsidR="00000000" w:rsidDel="00000000" w:rsidP="00000000" w:rsidRDefault="00000000" w:rsidRPr="00000000" w14:paraId="0000008B">
      <w:pPr>
        <w:rPr>
          <w:color w:val="0000ff"/>
        </w:rPr>
      </w:pPr>
      <w:r w:rsidDel="00000000" w:rsidR="00000000" w:rsidRPr="00000000">
        <w:rPr>
          <w:color w:val="0000ff"/>
          <w:rtl w:val="0"/>
        </w:rPr>
        <w:t xml:space="preserve">Other logic can be used to "unlock" content in a course based on performance or actions of the learner, for example, a rule that learners must pass all chapter requirements </w:t>
      </w:r>
      <w:r w:rsidDel="00000000" w:rsidR="00000000" w:rsidRPr="00000000">
        <w:rPr>
          <w:i w:val="1"/>
          <w:iCs w:val="1"/>
          <w:color w:val="0000ff"/>
          <w:u w:val="single"/>
          <w:rtl w:val="0"/>
        </w:rPr>
        <w:t xml:space="preserve">before</w:t>
      </w:r>
      <w:r w:rsidDel="00000000" w:rsidR="00000000" w:rsidRPr="00000000">
        <w:rPr>
          <w:color w:val="0000ff"/>
          <w:rtl w:val="0"/>
        </w:rPr>
        <w:t xml:space="preserve"> the learner can proceed to take a practice exam.</w:t>
      </w:r>
    </w:p>
    <w:p w:rsidR="00000000" w:rsidDel="00000000" w:rsidP="00000000" w:rsidRDefault="00000000" w:rsidRPr="00000000" w14:paraId="0000008C">
      <w:pPr>
        <w:rPr>
          <w:color w:val="0000ff"/>
        </w:rPr>
      </w:pPr>
      <w:r w:rsidDel="00000000" w:rsidR="00000000" w:rsidRPr="00000000">
        <w:rPr>
          <w:rtl w:val="0"/>
        </w:rPr>
      </w:r>
    </w:p>
    <w:p w:rsidR="00000000" w:rsidDel="00000000" w:rsidP="00000000" w:rsidRDefault="00000000" w:rsidRPr="00000000" w14:paraId="0000008D">
      <w:pPr>
        <w:rPr>
          <w:color w:val="0000ff"/>
        </w:rPr>
      </w:pPr>
      <w:r w:rsidDel="00000000" w:rsidR="00000000" w:rsidRPr="00000000">
        <w:rPr>
          <w:rtl w:val="0"/>
        </w:rPr>
      </w:r>
    </w:p>
    <w:p w:rsidR="00000000" w:rsidDel="00000000" w:rsidP="00000000" w:rsidRDefault="00000000" w:rsidRPr="00000000" w14:paraId="0000008E">
      <w:pPr>
        <w:rPr>
          <w:color w:val="0000ff"/>
        </w:rPr>
      </w:pPr>
      <w:r w:rsidDel="00000000" w:rsidR="00000000" w:rsidRPr="00000000">
        <w:rPr>
          <w:color w:val="0000ff"/>
          <w:rtl w:val="0"/>
        </w:rPr>
        <w:t xml:space="preserve">State-specific rules can be applied to a general product line, providing flexibility to have one Life Insurance Policy course, yet to have variations of the same base course to set state-specific rules. </w:t>
      </w:r>
    </w:p>
    <w:p w:rsidR="00000000" w:rsidDel="00000000" w:rsidP="00000000" w:rsidRDefault="00000000" w:rsidRPr="00000000" w14:paraId="0000008F">
      <w:pPr>
        <w:rPr>
          <w:color w:val="0000ff"/>
        </w:rPr>
      </w:pPr>
      <w:r w:rsidDel="00000000" w:rsidR="00000000" w:rsidRPr="00000000">
        <w:rPr>
          <w:rtl w:val="0"/>
        </w:rPr>
      </w:r>
    </w:p>
    <w:p w:rsidR="00000000" w:rsidDel="00000000" w:rsidP="00000000" w:rsidRDefault="00000000" w:rsidRPr="00000000" w14:paraId="00000090">
      <w:pPr>
        <w:rPr>
          <w:color w:val="0000ff"/>
        </w:rPr>
      </w:pPr>
      <w:r w:rsidDel="00000000" w:rsidR="00000000" w:rsidRPr="00000000">
        <w:rPr>
          <w:color w:val="0000ff"/>
          <w:rtl w:val="0"/>
        </w:rPr>
        <w:t xml:space="preserve">For example:  </w:t>
      </w:r>
    </w:p>
    <w:p w:rsidR="00000000" w:rsidDel="00000000" w:rsidP="00000000" w:rsidRDefault="00000000" w:rsidRPr="00000000" w14:paraId="00000091">
      <w:pPr>
        <w:numPr>
          <w:ilvl w:val="0"/>
          <w:numId w:val="12"/>
        </w:numPr>
        <w:ind w:left="720" w:hanging="360"/>
        <w:rPr>
          <w:color w:val="0000ff"/>
          <w:u w:val="none"/>
        </w:rPr>
      </w:pPr>
      <w:r w:rsidDel="00000000" w:rsidR="00000000" w:rsidRPr="00000000">
        <w:rPr>
          <w:color w:val="0000ff"/>
          <w:rtl w:val="0"/>
        </w:rPr>
        <w:t xml:space="preserve">passing grades, like Florida passing is 90%, whereas New York is 85%, and </w:t>
      </w:r>
    </w:p>
    <w:p w:rsidR="00000000" w:rsidDel="00000000" w:rsidP="00000000" w:rsidRDefault="00000000" w:rsidRPr="00000000" w14:paraId="00000092">
      <w:pPr>
        <w:numPr>
          <w:ilvl w:val="0"/>
          <w:numId w:val="12"/>
        </w:numPr>
        <w:ind w:left="720" w:hanging="360"/>
        <w:rPr>
          <w:color w:val="0000ff"/>
          <w:u w:val="none"/>
        </w:rPr>
      </w:pPr>
      <w:r w:rsidDel="00000000" w:rsidR="00000000" w:rsidRPr="00000000">
        <w:rPr>
          <w:color w:val="0000ff"/>
          <w:rtl w:val="0"/>
        </w:rPr>
        <w:t xml:space="preserve">course features where North Carolina is to receive only the Certificate Exam, not the Practice Quizzes.</w:t>
      </w:r>
    </w:p>
    <w:p w:rsidR="00000000" w:rsidDel="00000000" w:rsidP="00000000" w:rsidRDefault="00000000" w:rsidRPr="00000000" w14:paraId="00000093">
      <w:pPr>
        <w:rPr>
          <w:color w:val="0000ff"/>
        </w:rPr>
      </w:pPr>
      <w:r w:rsidDel="00000000" w:rsidR="00000000" w:rsidRPr="00000000">
        <w:rPr>
          <w:rtl w:val="0"/>
        </w:rPr>
      </w:r>
    </w:p>
    <w:p w:rsidR="00000000" w:rsidDel="00000000" w:rsidP="00000000" w:rsidRDefault="00000000" w:rsidRPr="00000000" w14:paraId="00000094">
      <w:pPr>
        <w:rPr>
          <w:color w:val="0000ff"/>
        </w:rPr>
      </w:pPr>
      <w:r w:rsidDel="00000000" w:rsidR="00000000" w:rsidRPr="00000000">
        <w:rPr>
          <w:rtl w:val="0"/>
        </w:rPr>
      </w:r>
    </w:p>
    <w:p w:rsidR="00000000" w:rsidDel="00000000" w:rsidP="00000000" w:rsidRDefault="00000000" w:rsidRPr="00000000" w14:paraId="00000095">
      <w:pPr>
        <w:rPr>
          <w:color w:val="0000ff"/>
        </w:rPr>
      </w:pPr>
      <w:r w:rsidDel="00000000" w:rsidR="00000000" w:rsidRPr="00000000">
        <w:rPr>
          <w:rtl w:val="0"/>
        </w:rPr>
      </w:r>
    </w:p>
    <w:p w:rsidR="00000000" w:rsidDel="00000000" w:rsidP="00000000" w:rsidRDefault="00000000" w:rsidRPr="00000000" w14:paraId="00000096">
      <w:pPr>
        <w:rPr>
          <w:color w:val="0000ff"/>
        </w:rPr>
      </w:pPr>
      <w:r w:rsidDel="00000000" w:rsidR="00000000" w:rsidRPr="00000000">
        <w:rPr>
          <w:color w:val="0000ff"/>
          <w:rtl w:val="0"/>
        </w:rPr>
        <w:t xml:space="preserve">Full support. Our platform can handle an addressable audience of 1.4 to 1.6 million users and is operating at 25% capacity. </w:t>
      </w:r>
    </w:p>
    <w:p w:rsidR="00000000" w:rsidDel="00000000" w:rsidP="00000000" w:rsidRDefault="00000000" w:rsidRPr="00000000" w14:paraId="00000097">
      <w:pPr>
        <w:rPr>
          <w:color w:val="0000ff"/>
        </w:rPr>
      </w:pPr>
      <w:r w:rsidDel="00000000" w:rsidR="00000000" w:rsidRPr="00000000">
        <w:rPr>
          <w:rtl w:val="0"/>
        </w:rPr>
      </w:r>
    </w:p>
    <w:p w:rsidR="00000000" w:rsidDel="00000000" w:rsidP="00000000" w:rsidRDefault="00000000" w:rsidRPr="00000000" w14:paraId="00000098">
      <w:pPr>
        <w:rPr>
          <w:color w:val="0000ff"/>
        </w:rPr>
      </w:pPr>
      <w:r w:rsidDel="00000000" w:rsidR="00000000" w:rsidRPr="00000000">
        <w:rPr>
          <w:color w:val="0000ff"/>
          <w:rtl w:val="0"/>
        </w:rPr>
        <w:t xml:space="preserve">We will work with Career Certified to validate all performance metrics presented here and in our SLA. </w:t>
      </w:r>
    </w:p>
    <w:p w:rsidR="00000000" w:rsidDel="00000000" w:rsidP="00000000" w:rsidRDefault="00000000" w:rsidRPr="00000000" w14:paraId="00000099">
      <w:pPr>
        <w:rPr>
          <w:color w:val="0000ff"/>
        </w:rPr>
      </w:pPr>
      <w:r w:rsidDel="00000000" w:rsidR="00000000" w:rsidRPr="00000000">
        <w:rPr>
          <w:rtl w:val="0"/>
        </w:rPr>
      </w:r>
    </w:p>
    <w:p w:rsidR="00000000" w:rsidDel="00000000" w:rsidP="00000000" w:rsidRDefault="00000000" w:rsidRPr="00000000" w14:paraId="0000009A">
      <w:pPr>
        <w:rPr>
          <w:color w:val="0000ff"/>
        </w:rPr>
      </w:pPr>
      <w:r w:rsidDel="00000000" w:rsidR="00000000" w:rsidRPr="00000000">
        <w:rPr>
          <w:color w:val="0000ff"/>
          <w:rtl w:val="0"/>
        </w:rPr>
        <w:t xml:space="preserve">Simpatico is designed to support global-scale learning businesses and programs. </w:t>
      </w:r>
    </w:p>
    <w:p w:rsidR="00000000" w:rsidDel="00000000" w:rsidP="00000000" w:rsidRDefault="00000000" w:rsidRPr="00000000" w14:paraId="0000009B">
      <w:pPr>
        <w:rPr>
          <w:color w:val="0000ff"/>
        </w:rPr>
      </w:pPr>
      <w:r w:rsidDel="00000000" w:rsidR="00000000" w:rsidRPr="00000000">
        <w:rPr>
          <w:rtl w:val="0"/>
        </w:rPr>
      </w:r>
    </w:p>
    <w:p w:rsidR="00000000" w:rsidDel="00000000" w:rsidP="00000000" w:rsidRDefault="00000000" w:rsidRPr="00000000" w14:paraId="0000009C">
      <w:pPr>
        <w:rPr>
          <w:color w:val="0000ff"/>
        </w:rPr>
      </w:pPr>
      <w:r w:rsidDel="00000000" w:rsidR="00000000" w:rsidRPr="00000000">
        <w:rPr>
          <w:color w:val="0000ff"/>
          <w:rtl w:val="0"/>
        </w:rPr>
        <w:t xml:space="preserve">We built Simpatico to deliver learning businesses and programs that need global scale and performance. </w:t>
      </w:r>
    </w:p>
    <w:p w:rsidR="00000000" w:rsidDel="00000000" w:rsidP="00000000" w:rsidRDefault="00000000" w:rsidRPr="00000000" w14:paraId="0000009D">
      <w:pPr>
        <w:rPr>
          <w:color w:val="0000ff"/>
        </w:rPr>
      </w:pPr>
      <w:r w:rsidDel="00000000" w:rsidR="00000000" w:rsidRPr="00000000">
        <w:rPr>
          <w:rtl w:val="0"/>
        </w:rPr>
      </w:r>
    </w:p>
    <w:p w:rsidR="00000000" w:rsidDel="00000000" w:rsidP="00000000" w:rsidRDefault="00000000" w:rsidRPr="00000000" w14:paraId="0000009E">
      <w:pPr>
        <w:rPr>
          <w:color w:val="0000ff"/>
        </w:rPr>
      </w:pPr>
      <w:r w:rsidDel="00000000" w:rsidR="00000000" w:rsidRPr="00000000">
        <w:rPr>
          <w:color w:val="0000ff"/>
          <w:rtl w:val="0"/>
        </w:rPr>
        <w:t xml:space="preserve">The platform is routinely tested for concurrency, security, and performance under various manners of duress and load. </w:t>
      </w:r>
    </w:p>
    <w:p w:rsidR="00000000" w:rsidDel="00000000" w:rsidP="00000000" w:rsidRDefault="00000000" w:rsidRPr="00000000" w14:paraId="0000009F">
      <w:pPr>
        <w:rPr>
          <w:color w:val="0000ff"/>
        </w:rPr>
      </w:pPr>
      <w:r w:rsidDel="00000000" w:rsidR="00000000" w:rsidRPr="00000000">
        <w:rPr>
          <w:rtl w:val="0"/>
        </w:rPr>
      </w:r>
    </w:p>
    <w:p w:rsidR="00000000" w:rsidDel="00000000" w:rsidP="00000000" w:rsidRDefault="00000000" w:rsidRPr="00000000" w14:paraId="000000A0">
      <w:pPr>
        <w:rPr>
          <w:color w:val="0000ff"/>
        </w:rPr>
      </w:pPr>
      <w:r w:rsidDel="00000000" w:rsidR="00000000" w:rsidRPr="00000000">
        <w:rPr>
          <w:rtl w:val="0"/>
        </w:rPr>
      </w:r>
    </w:p>
    <w:p w:rsidR="00000000" w:rsidDel="00000000" w:rsidP="00000000" w:rsidRDefault="00000000" w:rsidRPr="00000000" w14:paraId="000000A1">
      <w:pPr>
        <w:rPr>
          <w:color w:val="0000ff"/>
        </w:rPr>
      </w:pPr>
      <w:r w:rsidDel="00000000" w:rsidR="00000000" w:rsidRPr="00000000">
        <w:rPr>
          <w:color w:val="0000ff"/>
          <w:rtl w:val="0"/>
        </w:rPr>
        <w:t xml:space="preserve">Exams and quizzes can be placed in any part of the course and can be set as gates or prerequisites to other content. </w:t>
      </w:r>
    </w:p>
    <w:p w:rsidR="00000000" w:rsidDel="00000000" w:rsidP="00000000" w:rsidRDefault="00000000" w:rsidRPr="00000000" w14:paraId="000000A2">
      <w:pPr>
        <w:rPr>
          <w:color w:val="0000ff"/>
        </w:rPr>
      </w:pPr>
      <w:r w:rsidDel="00000000" w:rsidR="00000000" w:rsidRPr="00000000">
        <w:rPr>
          <w:rtl w:val="0"/>
        </w:rPr>
      </w:r>
    </w:p>
    <w:p w:rsidR="00000000" w:rsidDel="00000000" w:rsidP="00000000" w:rsidRDefault="00000000" w:rsidRPr="00000000" w14:paraId="000000A3">
      <w:pPr>
        <w:rPr>
          <w:color w:val="0000ff"/>
        </w:rPr>
      </w:pPr>
      <w:r w:rsidDel="00000000" w:rsidR="00000000" w:rsidRPr="00000000">
        <w:rPr>
          <w:color w:val="0000ff"/>
          <w:rtl w:val="0"/>
        </w:rPr>
        <w:t xml:space="preserve">Performance in the tests can open other content due to meeting mastery criteria in the test. </w:t>
      </w:r>
    </w:p>
    <w:p w:rsidR="00000000" w:rsidDel="00000000" w:rsidP="00000000" w:rsidRDefault="00000000" w:rsidRPr="00000000" w14:paraId="000000A4">
      <w:pPr>
        <w:rPr>
          <w:color w:val="0000ff"/>
        </w:rPr>
      </w:pPr>
      <w:r w:rsidDel="00000000" w:rsidR="00000000" w:rsidRPr="00000000">
        <w:rPr>
          <w:rtl w:val="0"/>
        </w:rPr>
      </w:r>
    </w:p>
    <w:p w:rsidR="00000000" w:rsidDel="00000000" w:rsidP="00000000" w:rsidRDefault="00000000" w:rsidRPr="00000000" w14:paraId="000000A5">
      <w:pPr>
        <w:rPr>
          <w:color w:val="0000ff"/>
        </w:rPr>
      </w:pPr>
      <w:r w:rsidDel="00000000" w:rsidR="00000000" w:rsidRPr="00000000">
        <w:rPr>
          <w:color w:val="0000ff"/>
          <w:rtl w:val="0"/>
        </w:rPr>
        <w:t xml:space="preserve">Alternatively, falling below a minimum passing test score can trigger a required remedial lesson.</w:t>
      </w:r>
    </w:p>
    <w:p w:rsidR="00000000" w:rsidDel="00000000" w:rsidP="00000000" w:rsidRDefault="00000000" w:rsidRPr="00000000" w14:paraId="000000A6">
      <w:pPr>
        <w:rPr>
          <w:color w:val="0000ff"/>
        </w:rPr>
      </w:pPr>
      <w:r w:rsidDel="00000000" w:rsidR="00000000" w:rsidRPr="00000000">
        <w:rPr>
          <w:rtl w:val="0"/>
        </w:rPr>
      </w:r>
    </w:p>
    <w:p w:rsidR="00000000" w:rsidDel="00000000" w:rsidP="00000000" w:rsidRDefault="00000000" w:rsidRPr="00000000" w14:paraId="000000A7">
      <w:pPr>
        <w:rPr>
          <w:color w:val="0000ff"/>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Rules can be made once and then applied to any course that needs to apply the respective rule. </w:t>
      </w:r>
    </w:p>
    <w:p w:rsidR="00000000" w:rsidDel="00000000" w:rsidP="00000000" w:rsidRDefault="00000000" w:rsidRPr="00000000" w14:paraId="000000A9">
      <w:pPr>
        <w:rPr>
          <w:color w:val="0000ff"/>
        </w:rPr>
      </w:pPr>
      <w:r w:rsidDel="00000000" w:rsidR="00000000" w:rsidRPr="00000000">
        <w:rPr>
          <w:rtl w:val="0"/>
        </w:rPr>
      </w:r>
    </w:p>
    <w:p w:rsidR="00000000" w:rsidDel="00000000" w:rsidP="00000000" w:rsidRDefault="00000000" w:rsidRPr="00000000" w14:paraId="000000AA">
      <w:pPr>
        <w:rPr>
          <w:color w:val="0000ff"/>
        </w:rPr>
      </w:pPr>
      <w:r w:rsidDel="00000000" w:rsidR="00000000" w:rsidRPr="00000000">
        <w:rPr>
          <w:color w:val="0000ff"/>
          <w:rtl w:val="0"/>
        </w:rPr>
        <w:t xml:space="preserve">This reusable logic can be set in courses to control various aspects of content access, availability, passing rules, and time requirements.</w:t>
      </w:r>
    </w:p>
    <w:p w:rsidR="00000000" w:rsidDel="00000000" w:rsidP="00000000" w:rsidRDefault="00000000" w:rsidRPr="00000000" w14:paraId="000000AB">
      <w:pPr>
        <w:rPr>
          <w:color w:val="0000ff"/>
        </w:rPr>
      </w:pPr>
      <w:r w:rsidDel="00000000" w:rsidR="00000000" w:rsidRPr="00000000">
        <w:rPr>
          <w:rtl w:val="0"/>
        </w:rPr>
      </w:r>
    </w:p>
    <w:p w:rsidR="00000000" w:rsidDel="00000000" w:rsidP="00000000" w:rsidRDefault="00000000" w:rsidRPr="00000000" w14:paraId="000000AC">
      <w:pPr>
        <w:rPr>
          <w:color w:val="0000ff"/>
        </w:rPr>
      </w:pPr>
      <w:r w:rsidDel="00000000" w:rsidR="00000000" w:rsidRPr="00000000">
        <w:rPr>
          <w:color w:val="0000ff"/>
          <w:rtl w:val="0"/>
        </w:rPr>
        <w:t xml:space="preserve">For example, a course requirement can be that certain learners in a few US states must verify their identity within the course at random intervals while in the course. In other states, the same course will not have this logic “enabled”, therefore the same course content is used, yet the reusable logic is not used, and therefore experience is slightly different. </w:t>
      </w:r>
    </w:p>
    <w:p w:rsidR="00000000" w:rsidDel="00000000" w:rsidP="00000000" w:rsidRDefault="00000000" w:rsidRPr="00000000" w14:paraId="000000AD">
      <w:pPr>
        <w:rPr>
          <w:color w:val="0000ff"/>
        </w:rPr>
      </w:pPr>
      <w:r w:rsidDel="00000000" w:rsidR="00000000" w:rsidRPr="00000000">
        <w:rPr>
          <w:rtl w:val="0"/>
        </w:rPr>
      </w:r>
    </w:p>
    <w:p w:rsidR="00000000" w:rsidDel="00000000" w:rsidP="00000000" w:rsidRDefault="00000000" w:rsidRPr="00000000" w14:paraId="000000AE">
      <w:pPr>
        <w:rPr>
          <w:color w:val="0000ff"/>
        </w:rPr>
      </w:pPr>
      <w:r w:rsidDel="00000000" w:rsidR="00000000" w:rsidRPr="00000000">
        <w:rPr>
          <w:color w:val="0000ff"/>
          <w:rtl w:val="0"/>
        </w:rPr>
        <w:t xml:space="preserve">Group managers and Admins can schedule assignments with optional due dates to students.</w:t>
      </w:r>
    </w:p>
    <w:p w:rsidR="00000000" w:rsidDel="00000000" w:rsidP="00000000" w:rsidRDefault="00000000" w:rsidRPr="00000000" w14:paraId="000000AF">
      <w:pPr>
        <w:rPr>
          <w:color w:val="0000ff"/>
        </w:rPr>
      </w:pPr>
      <w:r w:rsidDel="00000000" w:rsidR="00000000" w:rsidRPr="00000000">
        <w:rPr>
          <w:rtl w:val="0"/>
        </w:rPr>
      </w:r>
    </w:p>
    <w:p w:rsidR="00000000" w:rsidDel="00000000" w:rsidP="00000000" w:rsidRDefault="00000000" w:rsidRPr="00000000" w14:paraId="000000B0">
      <w:pPr>
        <w:rPr>
          <w:color w:val="0000ff"/>
        </w:rPr>
      </w:pPr>
      <w:r w:rsidDel="00000000" w:rsidR="00000000" w:rsidRPr="00000000">
        <w:rPr>
          <w:color w:val="0000ff"/>
          <w:rtl w:val="0"/>
        </w:rPr>
        <w:t xml:space="preserve">Students receive notifications of the assignment and also get reminders closer towards due dates. </w:t>
      </w:r>
    </w:p>
    <w:p w:rsidR="00000000" w:rsidDel="00000000" w:rsidP="00000000" w:rsidRDefault="00000000" w:rsidRPr="00000000" w14:paraId="000000B1">
      <w:pPr>
        <w:rPr>
          <w:color w:val="0000ff"/>
        </w:rPr>
      </w:pPr>
      <w:r w:rsidDel="00000000" w:rsidR="00000000" w:rsidRPr="00000000">
        <w:rPr>
          <w:rtl w:val="0"/>
        </w:rPr>
      </w:r>
    </w:p>
    <w:p w:rsidR="00000000" w:rsidDel="00000000" w:rsidP="00000000" w:rsidRDefault="00000000" w:rsidRPr="00000000" w14:paraId="000000B2">
      <w:pPr>
        <w:rPr>
          <w:color w:val="0000ff"/>
        </w:rPr>
      </w:pPr>
      <w:r w:rsidDel="00000000" w:rsidR="00000000" w:rsidRPr="00000000">
        <w:rPr>
          <w:color w:val="0000ff"/>
          <w:rtl w:val="0"/>
        </w:rPr>
        <w:t xml:space="preserve">Assignments can also be automatically assigned based on groups associations, for example that any new member of the group will also receive a recent assignment scheduled.  </w:t>
      </w:r>
    </w:p>
    <w:p w:rsidR="00000000" w:rsidDel="00000000" w:rsidP="00000000" w:rsidRDefault="00000000" w:rsidRPr="00000000" w14:paraId="000000B3">
      <w:pPr>
        <w:rPr>
          <w:color w:val="0000ff"/>
        </w:rPr>
      </w:pPr>
      <w:r w:rsidDel="00000000" w:rsidR="00000000" w:rsidRPr="00000000">
        <w:rPr>
          <w:rtl w:val="0"/>
        </w:rPr>
      </w:r>
    </w:p>
    <w:p w:rsidR="00000000" w:rsidDel="00000000" w:rsidP="00000000" w:rsidRDefault="00000000" w:rsidRPr="00000000" w14:paraId="000000B4">
      <w:pPr>
        <w:rPr>
          <w:color w:val="0000ff"/>
        </w:rPr>
      </w:pPr>
      <w:r w:rsidDel="00000000" w:rsidR="00000000" w:rsidRPr="00000000">
        <w:rPr>
          <w:color w:val="0000ff"/>
          <w:rtl w:val="0"/>
        </w:rPr>
        <w:t xml:space="preserve">All progress for assignments and file submissions are viewable by the instructor or admin. </w:t>
      </w:r>
    </w:p>
    <w:p w:rsidR="00000000" w:rsidDel="00000000" w:rsidP="00000000" w:rsidRDefault="00000000" w:rsidRPr="00000000" w14:paraId="000000B5">
      <w:pPr>
        <w:rPr>
          <w:color w:val="0000ff"/>
        </w:rPr>
      </w:pPr>
      <w:r w:rsidDel="00000000" w:rsidR="00000000" w:rsidRPr="00000000">
        <w:rPr>
          <w:rtl w:val="0"/>
        </w:rPr>
      </w:r>
    </w:p>
    <w:p w:rsidR="00000000" w:rsidDel="00000000" w:rsidP="00000000" w:rsidRDefault="00000000" w:rsidRPr="00000000" w14:paraId="000000B6">
      <w:pPr>
        <w:rPr>
          <w:color w:val="0000ff"/>
        </w:rPr>
      </w:pPr>
      <w:r w:rsidDel="00000000" w:rsidR="00000000" w:rsidRPr="00000000">
        <w:rPr>
          <w:color w:val="0000ff"/>
          <w:rtl w:val="0"/>
        </w:rPr>
        <w:t xml:space="preserve">There is no current support for shared workspaces, however this can be addressed in future customizations or agreed upon roadmap plans.</w:t>
      </w:r>
    </w:p>
    <w:p w:rsidR="00000000" w:rsidDel="00000000" w:rsidP="00000000" w:rsidRDefault="00000000" w:rsidRPr="00000000" w14:paraId="000000B7">
      <w:pPr>
        <w:rPr>
          <w:color w:val="0000ff"/>
        </w:rPr>
      </w:pPr>
      <w:r w:rsidDel="00000000" w:rsidR="00000000" w:rsidRPr="00000000">
        <w:rPr>
          <w:rtl w:val="0"/>
        </w:rPr>
      </w:r>
    </w:p>
    <w:p w:rsidR="00000000" w:rsidDel="00000000" w:rsidP="00000000" w:rsidRDefault="00000000" w:rsidRPr="00000000" w14:paraId="000000B8">
      <w:pPr>
        <w:rPr>
          <w:color w:val="0000ff"/>
        </w:rPr>
      </w:pPr>
      <w:r w:rsidDel="00000000" w:rsidR="00000000" w:rsidRPr="00000000">
        <w:rPr>
          <w:rtl w:val="0"/>
        </w:rPr>
      </w:r>
    </w:p>
    <w:p w:rsidR="00000000" w:rsidDel="00000000" w:rsidP="00000000" w:rsidRDefault="00000000" w:rsidRPr="00000000" w14:paraId="000000B9">
      <w:pPr>
        <w:rPr>
          <w:color w:val="0000ff"/>
        </w:rPr>
      </w:pPr>
      <w:r w:rsidDel="00000000" w:rsidR="00000000" w:rsidRPr="00000000">
        <w:rPr>
          <w:color w:val="0000ff"/>
          <w:rtl w:val="0"/>
        </w:rPr>
        <w:t xml:space="preserve">Events can be set to scan learner activity for possible early warning indicators including: </w:t>
      </w:r>
    </w:p>
    <w:p w:rsidR="00000000" w:rsidDel="00000000" w:rsidP="00000000" w:rsidRDefault="00000000" w:rsidRPr="00000000" w14:paraId="000000BA">
      <w:pPr>
        <w:rPr>
          <w:color w:val="0000ff"/>
        </w:rPr>
      </w:pPr>
      <w:r w:rsidDel="00000000" w:rsidR="00000000" w:rsidRPr="00000000">
        <w:rPr>
          <w:rtl w:val="0"/>
        </w:rPr>
      </w:r>
    </w:p>
    <w:p w:rsidR="00000000" w:rsidDel="00000000" w:rsidP="00000000" w:rsidRDefault="00000000" w:rsidRPr="00000000" w14:paraId="000000BB">
      <w:pPr>
        <w:numPr>
          <w:ilvl w:val="0"/>
          <w:numId w:val="2"/>
        </w:numPr>
        <w:ind w:left="720" w:hanging="360"/>
        <w:rPr>
          <w:color w:val="0000ff"/>
          <w:u w:val="none"/>
        </w:rPr>
      </w:pPr>
      <w:r w:rsidDel="00000000" w:rsidR="00000000" w:rsidRPr="00000000">
        <w:rPr>
          <w:color w:val="0000ff"/>
          <w:rtl w:val="0"/>
        </w:rPr>
        <w:t xml:space="preserve">Events to detect abnormal session times (to artificially inflate course minimum time spent) </w:t>
      </w:r>
    </w:p>
    <w:p w:rsidR="00000000" w:rsidDel="00000000" w:rsidP="00000000" w:rsidRDefault="00000000" w:rsidRPr="00000000" w14:paraId="000000BC">
      <w:pPr>
        <w:numPr>
          <w:ilvl w:val="0"/>
          <w:numId w:val="2"/>
        </w:numPr>
        <w:ind w:left="720" w:hanging="360"/>
        <w:rPr>
          <w:color w:val="0000ff"/>
          <w:u w:val="none"/>
        </w:rPr>
      </w:pPr>
      <w:r w:rsidDel="00000000" w:rsidR="00000000" w:rsidRPr="00000000">
        <w:rPr>
          <w:color w:val="0000ff"/>
          <w:rtl w:val="0"/>
        </w:rPr>
        <w:t xml:space="preserve">Excessive tabbing away or navigating from content (not focused) </w:t>
      </w:r>
    </w:p>
    <w:p w:rsidR="00000000" w:rsidDel="00000000" w:rsidP="00000000" w:rsidRDefault="00000000" w:rsidRPr="00000000" w14:paraId="000000BD">
      <w:pPr>
        <w:numPr>
          <w:ilvl w:val="0"/>
          <w:numId w:val="2"/>
        </w:numPr>
        <w:ind w:left="720" w:hanging="360"/>
        <w:rPr>
          <w:color w:val="0000ff"/>
          <w:u w:val="none"/>
        </w:rPr>
      </w:pPr>
      <w:r w:rsidDel="00000000" w:rsidR="00000000" w:rsidRPr="00000000">
        <w:rPr>
          <w:color w:val="0000ff"/>
          <w:rtl w:val="0"/>
        </w:rPr>
        <w:t xml:space="preserve">Courses started but not complete after acceptable periods of time, signalling possible lagging </w:t>
      </w:r>
    </w:p>
    <w:p w:rsidR="00000000" w:rsidDel="00000000" w:rsidP="00000000" w:rsidRDefault="00000000" w:rsidRPr="00000000" w14:paraId="000000BE">
      <w:pPr>
        <w:ind w:left="720" w:firstLine="0"/>
        <w:rPr>
          <w:color w:val="0000ff"/>
        </w:rPr>
      </w:pPr>
      <w:r w:rsidDel="00000000" w:rsidR="00000000" w:rsidRPr="00000000">
        <w:rPr>
          <w:color w:val="0000ff"/>
          <w:rtl w:val="0"/>
        </w:rPr>
        <w:t xml:space="preserve">students/disengaged learners.</w:t>
      </w:r>
    </w:p>
    <w:p w:rsidR="00000000" w:rsidDel="00000000" w:rsidP="00000000" w:rsidRDefault="00000000" w:rsidRPr="00000000" w14:paraId="000000BF">
      <w:pPr>
        <w:ind w:left="720" w:firstLine="0"/>
        <w:rPr>
          <w:color w:val="0000ff"/>
        </w:rPr>
      </w:pPr>
      <w:r w:rsidDel="00000000" w:rsidR="00000000" w:rsidRPr="00000000">
        <w:rPr>
          <w:rtl w:val="0"/>
        </w:rPr>
      </w:r>
    </w:p>
    <w:p w:rsidR="00000000" w:rsidDel="00000000" w:rsidP="00000000" w:rsidRDefault="00000000" w:rsidRPr="00000000" w14:paraId="000000C0">
      <w:pPr>
        <w:ind w:left="720" w:firstLine="0"/>
        <w:rPr>
          <w:color w:val="0000ff"/>
        </w:rPr>
      </w:pPr>
      <w:r w:rsidDel="00000000" w:rsidR="00000000" w:rsidRPr="00000000">
        <w:rPr>
          <w:rtl w:val="0"/>
        </w:rPr>
      </w:r>
    </w:p>
    <w:p w:rsidR="00000000" w:rsidDel="00000000" w:rsidP="00000000" w:rsidRDefault="00000000" w:rsidRPr="00000000" w14:paraId="000000C1">
      <w:pPr>
        <w:ind w:left="720" w:firstLine="0"/>
        <w:rPr>
          <w:color w:val="0000ff"/>
        </w:rPr>
      </w:pPr>
      <w:r w:rsidDel="00000000" w:rsidR="00000000" w:rsidRPr="00000000">
        <w:rPr>
          <w:color w:val="0000ff"/>
          <w:rtl w:val="0"/>
        </w:rPr>
        <w:t xml:space="preserve">Due to the business and regulatory demands of our clients, detailed data is tracked at all levels and can be fed to all key systems and stakeholders. </w:t>
      </w:r>
    </w:p>
    <w:p w:rsidR="00000000" w:rsidDel="00000000" w:rsidP="00000000" w:rsidRDefault="00000000" w:rsidRPr="00000000" w14:paraId="000000C2">
      <w:pPr>
        <w:ind w:left="720" w:firstLine="0"/>
        <w:rPr>
          <w:color w:val="0000ff"/>
        </w:rPr>
      </w:pPr>
      <w:r w:rsidDel="00000000" w:rsidR="00000000" w:rsidRPr="00000000">
        <w:rPr>
          <w:rtl w:val="0"/>
        </w:rPr>
      </w:r>
    </w:p>
    <w:p w:rsidR="00000000" w:rsidDel="00000000" w:rsidP="00000000" w:rsidRDefault="00000000" w:rsidRPr="00000000" w14:paraId="000000C3">
      <w:pPr>
        <w:ind w:left="720" w:firstLine="0"/>
        <w:rPr>
          <w:color w:val="0000ff"/>
        </w:rPr>
      </w:pPr>
      <w:r w:rsidDel="00000000" w:rsidR="00000000" w:rsidRPr="00000000">
        <w:rPr>
          <w:color w:val="0000ff"/>
          <w:rtl w:val="0"/>
        </w:rPr>
        <w:t xml:space="preserve">Simpatico tracks and presents data on the administration side and feeds real-time feeds that can be filtered and segmented to present analytics views to any audience on the portal. </w:t>
      </w:r>
    </w:p>
    <w:p w:rsidR="00000000" w:rsidDel="00000000" w:rsidP="00000000" w:rsidRDefault="00000000" w:rsidRPr="00000000" w14:paraId="000000C4">
      <w:pPr>
        <w:ind w:left="720" w:firstLine="0"/>
        <w:rPr>
          <w:color w:val="0000ff"/>
        </w:rPr>
      </w:pPr>
      <w:r w:rsidDel="00000000" w:rsidR="00000000" w:rsidRPr="00000000">
        <w:rPr>
          <w:rtl w:val="0"/>
        </w:rPr>
      </w:r>
    </w:p>
    <w:p w:rsidR="00000000" w:rsidDel="00000000" w:rsidP="00000000" w:rsidRDefault="00000000" w:rsidRPr="00000000" w14:paraId="000000C5">
      <w:pPr>
        <w:ind w:left="720" w:firstLine="0"/>
        <w:rPr>
          <w:color w:val="0000ff"/>
        </w:rPr>
      </w:pPr>
      <w:r w:rsidDel="00000000" w:rsidR="00000000" w:rsidRPr="00000000">
        <w:rPr>
          <w:color w:val="0000ff"/>
          <w:rtl w:val="0"/>
        </w:rPr>
        <w:t xml:space="preserve">Unlike most analytic dashboards, views can be provisioned to b2b customers, group admins, and partners, empowering self service and sharing key information in real-time. </w:t>
      </w:r>
    </w:p>
    <w:p w:rsidR="00000000" w:rsidDel="00000000" w:rsidP="00000000" w:rsidRDefault="00000000" w:rsidRPr="00000000" w14:paraId="000000C6">
      <w:pPr>
        <w:ind w:left="720" w:firstLine="0"/>
        <w:rPr>
          <w:color w:val="0000ff"/>
        </w:rPr>
      </w:pPr>
      <w:r w:rsidDel="00000000" w:rsidR="00000000" w:rsidRPr="00000000">
        <w:rPr>
          <w:rtl w:val="0"/>
        </w:rPr>
      </w:r>
    </w:p>
    <w:p w:rsidR="00000000" w:rsidDel="00000000" w:rsidP="00000000" w:rsidRDefault="00000000" w:rsidRPr="00000000" w14:paraId="000000C7">
      <w:pPr>
        <w:ind w:left="720" w:firstLine="0"/>
        <w:rPr>
          <w:color w:val="0000ff"/>
        </w:rPr>
      </w:pPr>
      <w:r w:rsidDel="00000000" w:rsidR="00000000" w:rsidRPr="00000000">
        <w:rPr>
          <w:rtl w:val="0"/>
        </w:rPr>
      </w:r>
    </w:p>
    <w:p w:rsidR="00000000" w:rsidDel="00000000" w:rsidP="00000000" w:rsidRDefault="00000000" w:rsidRPr="00000000" w14:paraId="000000C8">
      <w:pPr>
        <w:ind w:left="720" w:firstLine="0"/>
        <w:rPr>
          <w:color w:val="0000ff"/>
        </w:rPr>
      </w:pPr>
      <w:r w:rsidDel="00000000" w:rsidR="00000000" w:rsidRPr="00000000">
        <w:rPr>
          <w:rtl w:val="0"/>
        </w:rPr>
      </w:r>
    </w:p>
    <w:p w:rsidR="00000000" w:rsidDel="00000000" w:rsidP="00000000" w:rsidRDefault="00000000" w:rsidRPr="00000000" w14:paraId="000000C9">
      <w:pPr>
        <w:ind w:left="720" w:firstLine="0"/>
        <w:rPr>
          <w:color w:val="0000ff"/>
        </w:rPr>
      </w:pPr>
      <w:r w:rsidDel="00000000" w:rsidR="00000000" w:rsidRPr="00000000">
        <w:rPr>
          <w:color w:val="0000ff"/>
          <w:rtl w:val="0"/>
        </w:rPr>
        <w:t xml:space="preserve">Full support to feed data warehouses with real-time data feeds, including a default integration with Snowflake to set scheduled data exchange. </w:t>
      </w:r>
    </w:p>
    <w:p w:rsidR="00000000" w:rsidDel="00000000" w:rsidP="00000000" w:rsidRDefault="00000000" w:rsidRPr="00000000" w14:paraId="000000CA">
      <w:pPr>
        <w:ind w:left="720" w:firstLine="0"/>
        <w:rPr>
          <w:color w:val="0000ff"/>
        </w:rPr>
      </w:pPr>
      <w:r w:rsidDel="00000000" w:rsidR="00000000" w:rsidRPr="00000000">
        <w:rPr>
          <w:rtl w:val="0"/>
        </w:rPr>
      </w:r>
    </w:p>
    <w:p w:rsidR="00000000" w:rsidDel="00000000" w:rsidP="00000000" w:rsidRDefault="00000000" w:rsidRPr="00000000" w14:paraId="000000CB">
      <w:pPr>
        <w:ind w:left="720" w:firstLine="0"/>
        <w:rPr>
          <w:color w:val="0000ff"/>
        </w:rPr>
      </w:pPr>
      <w:r w:rsidDel="00000000" w:rsidR="00000000" w:rsidRPr="00000000">
        <w:rPr>
          <w:color w:val="0000ff"/>
          <w:rtl w:val="0"/>
        </w:rPr>
        <w:t xml:space="preserve">Support for alternative methods to share data, like SFTP and batch file processing for legacy databases and systems that require asynchronous data shares.</w:t>
      </w:r>
    </w:p>
    <w:p w:rsidR="00000000" w:rsidDel="00000000" w:rsidP="00000000" w:rsidRDefault="00000000" w:rsidRPr="00000000" w14:paraId="000000CC">
      <w:pPr>
        <w:ind w:left="720" w:firstLine="0"/>
        <w:rPr>
          <w:color w:val="0000ff"/>
        </w:rPr>
      </w:pPr>
      <w:r w:rsidDel="00000000" w:rsidR="00000000" w:rsidRPr="00000000">
        <w:rPr>
          <w:rtl w:val="0"/>
        </w:rPr>
      </w:r>
    </w:p>
    <w:p w:rsidR="00000000" w:rsidDel="00000000" w:rsidP="00000000" w:rsidRDefault="00000000" w:rsidRPr="00000000" w14:paraId="000000CD">
      <w:pPr>
        <w:ind w:left="720" w:firstLine="0"/>
        <w:rPr>
          <w:color w:val="0000ff"/>
        </w:rPr>
      </w:pPr>
      <w:r w:rsidDel="00000000" w:rsidR="00000000" w:rsidRPr="00000000">
        <w:rPr>
          <w:rtl w:val="0"/>
        </w:rPr>
      </w:r>
    </w:p>
    <w:p w:rsidR="00000000" w:rsidDel="00000000" w:rsidP="00000000" w:rsidRDefault="00000000" w:rsidRPr="00000000" w14:paraId="000000CE">
      <w:pPr>
        <w:ind w:left="720" w:firstLine="0"/>
        <w:rPr>
          <w:color w:val="0000ff"/>
        </w:rPr>
      </w:pPr>
      <w:r w:rsidDel="00000000" w:rsidR="00000000" w:rsidRPr="00000000">
        <w:rPr>
          <w:color w:val="0000ff"/>
          <w:rtl w:val="0"/>
        </w:rPr>
        <w:t xml:space="preserve">Course branching is currently supported to allow learners to go to “alternative” pathways based on learner actions or selected choices when prompted.. </w:t>
      </w:r>
    </w:p>
    <w:p w:rsidR="00000000" w:rsidDel="00000000" w:rsidP="00000000" w:rsidRDefault="00000000" w:rsidRPr="00000000" w14:paraId="000000CF">
      <w:pPr>
        <w:ind w:left="720" w:firstLine="0"/>
        <w:rPr>
          <w:color w:val="0000ff"/>
        </w:rPr>
      </w:pPr>
      <w:r w:rsidDel="00000000" w:rsidR="00000000" w:rsidRPr="00000000">
        <w:rPr>
          <w:rtl w:val="0"/>
        </w:rPr>
      </w:r>
    </w:p>
    <w:p w:rsidR="00000000" w:rsidDel="00000000" w:rsidP="00000000" w:rsidRDefault="00000000" w:rsidRPr="00000000" w14:paraId="000000D0">
      <w:pPr>
        <w:ind w:left="720" w:firstLine="0"/>
        <w:rPr>
          <w:color w:val="0000ff"/>
        </w:rPr>
      </w:pPr>
      <w:r w:rsidDel="00000000" w:rsidR="00000000" w:rsidRPr="00000000">
        <w:rPr>
          <w:color w:val="0000ff"/>
          <w:rtl w:val="0"/>
        </w:rPr>
        <w:t xml:space="preserve">Examples include:</w:t>
      </w:r>
    </w:p>
    <w:p w:rsidR="00000000" w:rsidDel="00000000" w:rsidP="00000000" w:rsidRDefault="00000000" w:rsidRPr="00000000" w14:paraId="000000D1">
      <w:pPr>
        <w:ind w:left="720" w:firstLine="0"/>
        <w:rPr>
          <w:color w:val="0000ff"/>
        </w:rPr>
      </w:pPr>
      <w:r w:rsidDel="00000000" w:rsidR="00000000" w:rsidRPr="00000000">
        <w:rPr>
          <w:rtl w:val="0"/>
        </w:rPr>
      </w:r>
    </w:p>
    <w:p w:rsidR="00000000" w:rsidDel="00000000" w:rsidP="00000000" w:rsidRDefault="00000000" w:rsidRPr="00000000" w14:paraId="000000D2">
      <w:pPr>
        <w:ind w:left="720" w:firstLine="0"/>
        <w:rPr>
          <w:color w:val="0000ff"/>
        </w:rPr>
      </w:pPr>
      <w:r w:rsidDel="00000000" w:rsidR="00000000" w:rsidRPr="00000000">
        <w:rPr>
          <w:color w:val="0000ff"/>
          <w:rtl w:val="0"/>
        </w:rPr>
        <w:t xml:space="preserve">Learners select their job role at some point in the course, causing the course to branch to a role-specific lesson based on their choice.  </w:t>
        <w:br w:type="textWrapping"/>
      </w:r>
    </w:p>
    <w:p w:rsidR="00000000" w:rsidDel="00000000" w:rsidP="00000000" w:rsidRDefault="00000000" w:rsidRPr="00000000" w14:paraId="000000D3">
      <w:pPr>
        <w:ind w:left="720" w:firstLine="0"/>
        <w:rPr>
          <w:color w:val="0000ff"/>
        </w:rPr>
      </w:pPr>
      <w:r w:rsidDel="00000000" w:rsidR="00000000" w:rsidRPr="00000000">
        <w:rPr>
          <w:color w:val="0000ff"/>
          <w:rtl w:val="0"/>
        </w:rPr>
        <w:t xml:space="preserve">A learner may need to take a remedial lesson and exam if they fail a prerequisite lesson. </w:t>
      </w:r>
    </w:p>
    <w:p w:rsidR="00000000" w:rsidDel="00000000" w:rsidP="00000000" w:rsidRDefault="00000000" w:rsidRPr="00000000" w14:paraId="000000D4">
      <w:pPr>
        <w:ind w:left="720" w:firstLine="0"/>
        <w:rPr>
          <w:color w:val="0000ff"/>
        </w:rPr>
      </w:pPr>
      <w:r w:rsidDel="00000000" w:rsidR="00000000" w:rsidRPr="00000000">
        <w:rPr>
          <w:color w:val="0000ff"/>
          <w:rtl w:val="0"/>
        </w:rPr>
        <w:br w:type="textWrapping"/>
        <w:t xml:space="preserve">In addition, a release in September 2025, will bring a visual branching editor for authors. </w:t>
      </w:r>
    </w:p>
    <w:p w:rsidR="00000000" w:rsidDel="00000000" w:rsidP="00000000" w:rsidRDefault="00000000" w:rsidRPr="00000000" w14:paraId="000000D5">
      <w:pPr>
        <w:ind w:left="720" w:firstLine="0"/>
        <w:rPr>
          <w:color w:val="0000ff"/>
        </w:rPr>
      </w:pPr>
      <w:r w:rsidDel="00000000" w:rsidR="00000000" w:rsidRPr="00000000">
        <w:rPr>
          <w:rtl w:val="0"/>
        </w:rPr>
      </w:r>
    </w:p>
    <w:p w:rsidR="00000000" w:rsidDel="00000000" w:rsidP="00000000" w:rsidRDefault="00000000" w:rsidRPr="00000000" w14:paraId="000000D6">
      <w:pPr>
        <w:ind w:left="720" w:firstLine="0"/>
        <w:rPr>
          <w:color w:val="0000ff"/>
        </w:rPr>
      </w:pPr>
      <w:r w:rsidDel="00000000" w:rsidR="00000000" w:rsidRPr="00000000">
        <w:rPr>
          <w:rtl w:val="0"/>
        </w:rPr>
      </w:r>
    </w:p>
    <w:p w:rsidR="00000000" w:rsidDel="00000000" w:rsidP="00000000" w:rsidRDefault="00000000" w:rsidRPr="00000000" w14:paraId="000000D7">
      <w:pPr>
        <w:ind w:left="720" w:firstLine="0"/>
        <w:rPr>
          <w:color w:val="0000ff"/>
        </w:rPr>
      </w:pPr>
      <w:r w:rsidDel="00000000" w:rsidR="00000000" w:rsidRPr="00000000">
        <w:rPr>
          <w:color w:val="0000ff"/>
          <w:rtl w:val="0"/>
        </w:rPr>
        <w:t xml:space="preserve">Full support for custom, learner-driven quiz builder. </w:t>
      </w:r>
    </w:p>
    <w:p w:rsidR="00000000" w:rsidDel="00000000" w:rsidP="00000000" w:rsidRDefault="00000000" w:rsidRPr="00000000" w14:paraId="000000D8">
      <w:pPr>
        <w:ind w:left="720" w:firstLine="0"/>
        <w:rPr>
          <w:color w:val="0000ff"/>
        </w:rPr>
      </w:pPr>
      <w:r w:rsidDel="00000000" w:rsidR="00000000" w:rsidRPr="00000000">
        <w:rPr>
          <w:rtl w:val="0"/>
        </w:rPr>
      </w:r>
    </w:p>
    <w:p w:rsidR="00000000" w:rsidDel="00000000" w:rsidP="00000000" w:rsidRDefault="00000000" w:rsidRPr="00000000" w14:paraId="000000D9">
      <w:pPr>
        <w:ind w:left="720" w:firstLine="0"/>
        <w:rPr>
          <w:color w:val="0000ff"/>
        </w:rPr>
      </w:pPr>
      <w:r w:rsidDel="00000000" w:rsidR="00000000" w:rsidRPr="00000000">
        <w:rPr>
          <w:color w:val="0000ff"/>
          <w:rtl w:val="0"/>
        </w:rPr>
        <w:t xml:space="preserve">In this self-service exam model, a learner can select from a variety of choices to tailor an exam as a method of drill and practice.  Examples for choices include: </w:t>
      </w:r>
    </w:p>
    <w:p w:rsidR="00000000" w:rsidDel="00000000" w:rsidP="00000000" w:rsidRDefault="00000000" w:rsidRPr="00000000" w14:paraId="000000DA">
      <w:pPr>
        <w:ind w:left="720" w:firstLine="0"/>
        <w:rPr>
          <w:color w:val="0000ff"/>
        </w:rPr>
      </w:pPr>
      <w:r w:rsidDel="00000000" w:rsidR="00000000" w:rsidRPr="00000000">
        <w:rPr>
          <w:rtl w:val="0"/>
        </w:rPr>
      </w:r>
    </w:p>
    <w:p w:rsidR="00000000" w:rsidDel="00000000" w:rsidP="00000000" w:rsidRDefault="00000000" w:rsidRPr="00000000" w14:paraId="000000DB">
      <w:pPr>
        <w:numPr>
          <w:ilvl w:val="0"/>
          <w:numId w:val="10"/>
        </w:numPr>
        <w:ind w:left="1440" w:hanging="360"/>
        <w:rPr>
          <w:color w:val="0000ff"/>
          <w:u w:val="none"/>
        </w:rPr>
      </w:pPr>
      <w:r w:rsidDel="00000000" w:rsidR="00000000" w:rsidRPr="00000000">
        <w:rPr>
          <w:color w:val="0000ff"/>
          <w:rtl w:val="0"/>
        </w:rPr>
        <w:t xml:space="preserve">The number of questions to take</w:t>
      </w:r>
    </w:p>
    <w:p w:rsidR="00000000" w:rsidDel="00000000" w:rsidP="00000000" w:rsidRDefault="00000000" w:rsidRPr="00000000" w14:paraId="000000DC">
      <w:pPr>
        <w:numPr>
          <w:ilvl w:val="0"/>
          <w:numId w:val="10"/>
        </w:numPr>
        <w:ind w:left="1440" w:hanging="360"/>
        <w:rPr>
          <w:color w:val="0000ff"/>
          <w:u w:val="none"/>
        </w:rPr>
      </w:pPr>
      <w:r w:rsidDel="00000000" w:rsidR="00000000" w:rsidRPr="00000000">
        <w:rPr>
          <w:color w:val="0000ff"/>
          <w:rtl w:val="0"/>
        </w:rPr>
        <w:t xml:space="preserve">The topics to include from the question pools</w:t>
      </w:r>
    </w:p>
    <w:p w:rsidR="00000000" w:rsidDel="00000000" w:rsidP="00000000" w:rsidRDefault="00000000" w:rsidRPr="00000000" w14:paraId="000000DD">
      <w:pPr>
        <w:numPr>
          <w:ilvl w:val="0"/>
          <w:numId w:val="10"/>
        </w:numPr>
        <w:ind w:left="1440" w:hanging="360"/>
        <w:rPr>
          <w:color w:val="0000ff"/>
          <w:u w:val="none"/>
        </w:rPr>
      </w:pPr>
      <w:r w:rsidDel="00000000" w:rsidR="00000000" w:rsidRPr="00000000">
        <w:rPr>
          <w:color w:val="0000ff"/>
          <w:rtl w:val="0"/>
        </w:rPr>
        <w:t xml:space="preserve">Difficulty level of questions selected</w:t>
      </w:r>
    </w:p>
    <w:p w:rsidR="00000000" w:rsidDel="00000000" w:rsidP="00000000" w:rsidRDefault="00000000" w:rsidRPr="00000000" w14:paraId="000000DE">
      <w:pPr>
        <w:numPr>
          <w:ilvl w:val="0"/>
          <w:numId w:val="10"/>
        </w:numPr>
        <w:ind w:left="1440" w:hanging="360"/>
        <w:rPr>
          <w:color w:val="0000ff"/>
          <w:u w:val="none"/>
        </w:rPr>
      </w:pPr>
      <w:r w:rsidDel="00000000" w:rsidR="00000000" w:rsidRPr="00000000">
        <w:rPr>
          <w:color w:val="0000ff"/>
          <w:rtl w:val="0"/>
        </w:rPr>
        <w:t xml:space="preserve">Question results from prior attempts (those missed before or skipped or answered correctly)</w:t>
      </w:r>
    </w:p>
    <w:p w:rsidR="00000000" w:rsidDel="00000000" w:rsidP="00000000" w:rsidRDefault="00000000" w:rsidRPr="00000000" w14:paraId="000000DF">
      <w:pPr>
        <w:ind w:left="0" w:firstLine="0"/>
        <w:rPr>
          <w:color w:val="0000ff"/>
        </w:rPr>
      </w:pPr>
      <w:r w:rsidDel="00000000" w:rsidR="00000000" w:rsidRPr="00000000">
        <w:rPr>
          <w:rtl w:val="0"/>
        </w:rPr>
      </w:r>
    </w:p>
    <w:p w:rsidR="00000000" w:rsidDel="00000000" w:rsidP="00000000" w:rsidRDefault="00000000" w:rsidRPr="00000000" w14:paraId="000000E0">
      <w:pPr>
        <w:ind w:left="720" w:firstLine="0"/>
        <w:rPr>
          <w:color w:val="0000ff"/>
        </w:rPr>
      </w:pPr>
      <w:r w:rsidDel="00000000" w:rsidR="00000000" w:rsidRPr="00000000">
        <w:rPr>
          <w:color w:val="0000ff"/>
          <w:rtl w:val="0"/>
        </w:rPr>
        <w:t xml:space="preserve">After the learner selects these options, the learner is then presented an exam on demand, based on their preferences </w:t>
      </w:r>
    </w:p>
    <w:p w:rsidR="00000000" w:rsidDel="00000000" w:rsidP="00000000" w:rsidRDefault="00000000" w:rsidRPr="00000000" w14:paraId="000000E1">
      <w:pPr>
        <w:ind w:left="720" w:firstLine="0"/>
        <w:rPr>
          <w:color w:val="0000ff"/>
        </w:rPr>
      </w:pPr>
      <w:r w:rsidDel="00000000" w:rsidR="00000000" w:rsidRPr="00000000">
        <w:rPr>
          <w:rtl w:val="0"/>
        </w:rPr>
      </w:r>
    </w:p>
    <w:p w:rsidR="00000000" w:rsidDel="00000000" w:rsidP="00000000" w:rsidRDefault="00000000" w:rsidRPr="00000000" w14:paraId="000000E2">
      <w:pPr>
        <w:ind w:left="720" w:firstLine="0"/>
        <w:rPr>
          <w:color w:val="0000ff"/>
        </w:rPr>
      </w:pPr>
      <w:r w:rsidDel="00000000" w:rsidR="00000000" w:rsidRPr="00000000">
        <w:rPr>
          <w:rtl w:val="0"/>
        </w:rPr>
      </w:r>
    </w:p>
    <w:p w:rsidR="00000000" w:rsidDel="00000000" w:rsidP="00000000" w:rsidRDefault="00000000" w:rsidRPr="00000000" w14:paraId="000000E3">
      <w:pPr>
        <w:ind w:left="720" w:firstLine="0"/>
        <w:rPr>
          <w:color w:val="0000ff"/>
        </w:rPr>
      </w:pPr>
      <w:r w:rsidDel="00000000" w:rsidR="00000000" w:rsidRPr="00000000">
        <w:rPr>
          <w:color w:val="0000ff"/>
          <w:rtl w:val="0"/>
        </w:rPr>
        <w:tab/>
        <w:tab/>
        <w:t xml:space="preserve"> </w:t>
        <w:tab/>
        <w:t xml:space="preserve"> </w:t>
        <w:tab/>
        <w:t xml:space="preserve"> </w:t>
        <w:tab/>
        <w:tab/>
      </w:r>
    </w:p>
    <w:p w:rsidR="00000000" w:rsidDel="00000000" w:rsidP="00000000" w:rsidRDefault="00000000" w:rsidRPr="00000000" w14:paraId="000000E4">
      <w:pPr>
        <w:ind w:left="720" w:firstLine="0"/>
        <w:rPr>
          <w:color w:val="0000ff"/>
        </w:rPr>
      </w:pPr>
      <w:r w:rsidDel="00000000" w:rsidR="00000000" w:rsidRPr="00000000">
        <w:rPr>
          <w:color w:val="0000ff"/>
          <w:rtl w:val="0"/>
        </w:rPr>
        <w:tab/>
        <w:tab/>
        <w:tab/>
      </w:r>
    </w:p>
    <w:p w:rsidR="00000000" w:rsidDel="00000000" w:rsidP="00000000" w:rsidRDefault="00000000" w:rsidRPr="00000000" w14:paraId="000000E5">
      <w:pPr>
        <w:shd w:fill="ffffff" w:val="clear"/>
        <w:ind w:left="720" w:firstLine="0"/>
        <w:rPr>
          <w:color w:val="0000ff"/>
        </w:rPr>
      </w:pPr>
      <w:r w:rsidDel="00000000" w:rsidR="00000000" w:rsidRPr="00000000">
        <w:rPr>
          <w:color w:val="0000ff"/>
          <w:rtl w:val="0"/>
        </w:rPr>
        <w:tab/>
        <w:tab/>
        <w:tab/>
        <w:tab/>
      </w:r>
    </w:p>
    <w:p w:rsidR="00000000" w:rsidDel="00000000" w:rsidP="00000000" w:rsidRDefault="00000000" w:rsidRPr="00000000" w14:paraId="000000E6">
      <w:pPr>
        <w:shd w:fill="ffffff" w:val="clear"/>
        <w:ind w:left="720" w:firstLine="0"/>
        <w:rPr>
          <w:color w:val="0000ff"/>
        </w:rPr>
      </w:pPr>
      <w:r w:rsidDel="00000000" w:rsidR="00000000" w:rsidRPr="00000000">
        <w:rPr>
          <w:color w:val="0000ff"/>
          <w:rtl w:val="0"/>
        </w:rPr>
        <w:tab/>
        <w:tab/>
        <w:tab/>
        <w:tab/>
        <w:tab/>
      </w:r>
    </w:p>
    <w:p w:rsidR="00000000" w:rsidDel="00000000" w:rsidP="00000000" w:rsidRDefault="00000000" w:rsidRPr="00000000" w14:paraId="000000E7">
      <w:pPr>
        <w:shd w:fill="ffffff" w:val="clear"/>
        <w:ind w:left="720" w:firstLine="0"/>
        <w:rPr>
          <w:color w:val="0000ff"/>
        </w:rPr>
      </w:pPr>
      <w:r w:rsidDel="00000000" w:rsidR="00000000" w:rsidRPr="00000000">
        <w:rPr>
          <w:color w:val="0000ff"/>
          <w:rtl w:val="0"/>
        </w:rPr>
        <w:tab/>
        <w:tab/>
        <w:tab/>
        <w:tab/>
        <w:tab/>
        <w:tab/>
      </w:r>
    </w:p>
    <w:p w:rsidR="00000000" w:rsidDel="00000000" w:rsidP="00000000" w:rsidRDefault="00000000" w:rsidRPr="00000000" w14:paraId="000000E8">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Founded in 2016 by edtech industry veterans, Authentic Learning Labs specializes in serving professional education providers, publishers, and the broader learning business market.</w:t>
      </w:r>
      <w:r w:rsidDel="00000000" w:rsidR="00000000" w:rsidRPr="00000000">
        <w:rPr>
          <w:color w:val="0000ff"/>
          <w:rtl w:val="0"/>
        </w:rPr>
        <w:tab/>
        <w:tab/>
        <w:tab/>
        <w:tab/>
      </w:r>
    </w:p>
    <w:p w:rsidR="00000000" w:rsidDel="00000000" w:rsidP="00000000" w:rsidRDefault="00000000" w:rsidRPr="00000000" w14:paraId="000000E9">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Our platform, Simpatico, is purpose-built to support mission-critical learning programs with an emphasis on seamless integration, exceptional learner experience, and operational scalability and performance.</w:t>
      </w:r>
      <w:r w:rsidDel="00000000" w:rsidR="00000000" w:rsidRPr="00000000">
        <w:rPr>
          <w:color w:val="0000ff"/>
          <w:rtl w:val="0"/>
        </w:rPr>
        <w:tab/>
        <w:tab/>
        <w:tab/>
        <w:tab/>
        <w:tab/>
        <w:tab/>
      </w:r>
    </w:p>
    <w:p w:rsidR="00000000" w:rsidDel="00000000" w:rsidP="00000000" w:rsidRDefault="00000000" w:rsidRPr="00000000" w14:paraId="000000EA">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Our product roadmap and business strategy are closely aligned with the evolving needs of our clients. We focus on enabling scalable, modern course delivery, advanced API integrations, and actionable real-time analytics.</w:t>
      </w:r>
      <w:r w:rsidDel="00000000" w:rsidR="00000000" w:rsidRPr="00000000">
        <w:rPr>
          <w:color w:val="0000ff"/>
          <w:rtl w:val="0"/>
        </w:rPr>
        <w:tab/>
        <w:tab/>
        <w:tab/>
        <w:tab/>
      </w:r>
    </w:p>
    <w:p w:rsidR="00000000" w:rsidDel="00000000" w:rsidP="00000000" w:rsidRDefault="00000000" w:rsidRPr="00000000" w14:paraId="000000EB">
      <w:pPr>
        <w:shd w:fill="ffffff" w:val="clear"/>
        <w:spacing w:after="240" w:before="240" w:lineRule="auto"/>
        <w:rPr>
          <w:rFonts w:ascii="Roboto" w:cs="Roboto" w:eastAsia="Roboto" w:hAnsi="Roboto"/>
          <w:color w:val="4c5163"/>
        </w:rPr>
      </w:pPr>
      <w:r w:rsidDel="00000000" w:rsidR="00000000" w:rsidRPr="00000000">
        <w:rPr>
          <w:rFonts w:ascii="Roboto" w:cs="Roboto" w:eastAsia="Roboto" w:hAnsi="Roboto"/>
          <w:color w:val="4c5163"/>
          <w:rtl w:val="0"/>
        </w:rPr>
        <w:t xml:space="preserve">Clients choose us for our ability to deliver engaging, white-labeled, and device-responsive learning experiences that integrate seamlessly with their existing systems.</w:t>
      </w:r>
    </w:p>
    <w:p w:rsidR="00000000" w:rsidDel="00000000" w:rsidP="00000000" w:rsidRDefault="00000000" w:rsidRPr="00000000" w14:paraId="000000EC">
      <w:pPr>
        <w:shd w:fill="ffffff" w:val="clear"/>
        <w:ind w:left="0" w:firstLine="0"/>
        <w:rPr>
          <w:rFonts w:ascii="Roboto" w:cs="Roboto" w:eastAsia="Roboto" w:hAnsi="Roboto"/>
          <w:color w:val="4c5163"/>
        </w:rPr>
      </w:pPr>
      <w:r w:rsidDel="00000000" w:rsidR="00000000" w:rsidRPr="00000000">
        <w:rPr>
          <w:rFonts w:ascii="Roboto" w:cs="Roboto" w:eastAsia="Roboto" w:hAnsi="Roboto"/>
          <w:color w:val="4c5163"/>
          <w:rtl w:val="0"/>
        </w:rPr>
        <w:t xml:space="preserve">Simpatico’s API-first architecture ensures flexibility and interoperability, making it easy for clients to embed our tools within their digital ecosystems—while maintaining full control over branding, data, and learner experience. </w:t>
      </w:r>
    </w:p>
    <w:p w:rsidR="00000000" w:rsidDel="00000000" w:rsidP="00000000" w:rsidRDefault="00000000" w:rsidRPr="00000000" w14:paraId="000000ED">
      <w:pPr>
        <w:shd w:fill="ffffff" w:val="clear"/>
        <w:ind w:left="720" w:firstLine="0"/>
        <w:rPr>
          <w:color w:val="0000ff"/>
        </w:rPr>
      </w:pPr>
      <w:r w:rsidDel="00000000" w:rsidR="00000000" w:rsidRPr="00000000">
        <w:rPr>
          <w:color w:val="0000ff"/>
          <w:rtl w:val="0"/>
        </w:rPr>
        <w:tab/>
        <w:tab/>
        <w:tab/>
        <w:tab/>
        <w:tab/>
      </w:r>
    </w:p>
    <w:p w:rsidR="00000000" w:rsidDel="00000000" w:rsidP="00000000" w:rsidRDefault="00000000" w:rsidRPr="00000000" w14:paraId="000000EE">
      <w:pPr>
        <w:shd w:fill="ffffff" w:val="clear"/>
        <w:ind w:left="720" w:firstLine="0"/>
        <w:rPr>
          <w:color w:val="0000ff"/>
        </w:rPr>
      </w:pPr>
      <w:r w:rsidDel="00000000" w:rsidR="00000000" w:rsidRPr="00000000">
        <w:rPr>
          <w:color w:val="0000ff"/>
          <w:rtl w:val="0"/>
        </w:rPr>
        <w:tab/>
      </w:r>
    </w:p>
    <w:p w:rsidR="00000000" w:rsidDel="00000000" w:rsidP="00000000" w:rsidRDefault="00000000" w:rsidRPr="00000000" w14:paraId="000000EF">
      <w:pPr>
        <w:shd w:fill="ffffff" w:val="clear"/>
        <w:rPr>
          <w:color w:val="0000ff"/>
        </w:rPr>
      </w:pPr>
      <w:r w:rsidDel="00000000" w:rsidR="00000000" w:rsidRPr="00000000">
        <w:rPr>
          <w:color w:val="0000ff"/>
          <w:rtl w:val="0"/>
        </w:rPr>
        <w:tab/>
        <w:tab/>
        <w:t xml:space="preserve"> </w:t>
        <w:tab/>
        <w:t xml:space="preserve"> </w:t>
        <w:tab/>
        <w:t xml:space="preserve"> </w:t>
        <w:tab/>
        <w:tab/>
      </w:r>
    </w:p>
    <w:p w:rsidR="00000000" w:rsidDel="00000000" w:rsidP="00000000" w:rsidRDefault="00000000" w:rsidRPr="00000000" w14:paraId="000000F0">
      <w:pPr>
        <w:shd w:fill="ffffff" w:val="clear"/>
        <w:rPr>
          <w:color w:val="0000ff"/>
        </w:rPr>
      </w:pPr>
      <w:r w:rsidDel="00000000" w:rsidR="00000000" w:rsidRPr="00000000">
        <w:rPr>
          <w:color w:val="0000ff"/>
          <w:rtl w:val="0"/>
        </w:rPr>
        <w:tab/>
        <w:tab/>
        <w:tab/>
      </w:r>
    </w:p>
    <w:p w:rsidR="00000000" w:rsidDel="00000000" w:rsidP="00000000" w:rsidRDefault="00000000" w:rsidRPr="00000000" w14:paraId="000000F1">
      <w:pPr>
        <w:shd w:fill="ffffff" w:val="clear"/>
        <w:rPr>
          <w:color w:val="0000ff"/>
        </w:rPr>
      </w:pPr>
      <w:r w:rsidDel="00000000" w:rsidR="00000000" w:rsidRPr="00000000">
        <w:rPr>
          <w:color w:val="0000ff"/>
          <w:rtl w:val="0"/>
        </w:rPr>
        <w:tab/>
        <w:tab/>
        <w:tab/>
        <w:tab/>
      </w:r>
    </w:p>
    <w:p w:rsidR="00000000" w:rsidDel="00000000" w:rsidP="00000000" w:rsidRDefault="00000000" w:rsidRPr="00000000" w14:paraId="000000F2">
      <w:pPr>
        <w:shd w:fill="ffffff" w:val="clear"/>
        <w:rPr>
          <w:color w:val="0000ff"/>
        </w:rPr>
      </w:pPr>
      <w:r w:rsidDel="00000000" w:rsidR="00000000" w:rsidRPr="00000000">
        <w:rPr>
          <w:color w:val="0000ff"/>
          <w:rtl w:val="0"/>
        </w:rPr>
        <w:tab/>
        <w:tab/>
        <w:tab/>
        <w:tab/>
        <w:tab/>
      </w:r>
    </w:p>
    <w:p w:rsidR="00000000" w:rsidDel="00000000" w:rsidP="00000000" w:rsidRDefault="00000000" w:rsidRPr="00000000" w14:paraId="000000F3">
      <w:pPr>
        <w:shd w:fill="ffffff" w:val="clear"/>
        <w:rPr>
          <w:color w:val="0000ff"/>
        </w:rPr>
      </w:pPr>
      <w:r w:rsidDel="00000000" w:rsidR="00000000" w:rsidRPr="00000000">
        <w:rPr>
          <w:color w:val="0000ff"/>
          <w:rtl w:val="0"/>
        </w:rPr>
        <w:tab/>
        <w:tab/>
        <w:tab/>
        <w:tab/>
        <w:tab/>
        <w:tab/>
      </w:r>
    </w:p>
    <w:p w:rsidR="00000000" w:rsidDel="00000000" w:rsidP="00000000" w:rsidRDefault="00000000" w:rsidRPr="00000000" w14:paraId="000000F4">
      <w:pPr>
        <w:shd w:fill="ffffff" w:val="clear"/>
        <w:spacing w:after="240" w:before="240" w:lineRule="auto"/>
        <w:rPr>
          <w:color w:val="0000ff"/>
        </w:rPr>
      </w:pPr>
      <w:r w:rsidDel="00000000" w:rsidR="00000000" w:rsidRPr="00000000">
        <w:rPr>
          <w:rFonts w:ascii="Roboto" w:cs="Roboto" w:eastAsia="Roboto" w:hAnsi="Roboto"/>
          <w:color w:val="060b33"/>
          <w:sz w:val="24"/>
          <w:szCs w:val="24"/>
          <w:rtl w:val="0"/>
        </w:rPr>
        <w:t xml:space="preserve">Provide a high level overview of your proposed solution for {{company}}. Describe how the proposed solution will fit {{company}}'s requirements, including any customization.</w:t>
      </w:r>
      <w:r w:rsidDel="00000000" w:rsidR="00000000" w:rsidRPr="00000000">
        <w:rPr>
          <w:rtl w:val="0"/>
        </w:rPr>
      </w:r>
    </w:p>
    <w:p w:rsidR="00000000" w:rsidDel="00000000" w:rsidP="00000000" w:rsidRDefault="00000000" w:rsidRPr="00000000" w14:paraId="000000F5">
      <w:pPr>
        <w:shd w:fill="ffffff" w:val="clear"/>
        <w:rPr>
          <w:color w:val="0000ff"/>
        </w:rPr>
      </w:pPr>
      <w:r w:rsidDel="00000000" w:rsidR="00000000" w:rsidRPr="00000000">
        <w:rPr>
          <w:rtl w:val="0"/>
        </w:rPr>
      </w:r>
    </w:p>
    <w:tbl>
      <w:tblPr>
        <w:tblStyle w:val="Table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9000"/>
        <w:tblGridChange w:id="0">
          <w:tblGrid>
            <w:gridCol w:w="2070"/>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Top competitive differentiators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rPr>
                <w:color w:val="0000ff"/>
              </w:rPr>
            </w:pPr>
            <w:r w:rsidDel="00000000" w:rsidR="00000000" w:rsidRPr="00000000">
              <w:rPr>
                <w:color w:val="0000ff"/>
                <w:rtl w:val="0"/>
              </w:rPr>
              <w:t xml:space="preserve">Simpatico stands apart from other LMS platforms in several key ways:</w:t>
            </w:r>
          </w:p>
          <w:p w:rsidR="00000000" w:rsidDel="00000000" w:rsidP="00000000" w:rsidRDefault="00000000" w:rsidRPr="00000000" w14:paraId="000000F8">
            <w:pPr>
              <w:widowControl w:val="0"/>
              <w:spacing w:after="240" w:before="240" w:line="240" w:lineRule="auto"/>
              <w:rPr>
                <w:b w:val="1"/>
                <w:bCs w:val="1"/>
                <w:color w:val="0000ff"/>
              </w:rPr>
            </w:pPr>
            <w:r w:rsidDel="00000000" w:rsidR="00000000" w:rsidRPr="00000000">
              <w:rPr>
                <w:b w:val="1"/>
                <w:bCs w:val="1"/>
                <w:color w:val="0000ff"/>
                <w:rtl w:val="0"/>
              </w:rPr>
              <w:t xml:space="preserve">1. Purpose-Built for Learning as a Business</w:t>
            </w:r>
          </w:p>
          <w:p w:rsidR="00000000" w:rsidDel="00000000" w:rsidP="00000000" w:rsidRDefault="00000000" w:rsidRPr="00000000" w14:paraId="000000F9">
            <w:pPr>
              <w:widowControl w:val="0"/>
              <w:spacing w:after="240" w:before="240" w:line="240" w:lineRule="auto"/>
              <w:rPr>
                <w:color w:val="0000ff"/>
              </w:rPr>
            </w:pPr>
            <w:r w:rsidDel="00000000" w:rsidR="00000000" w:rsidRPr="00000000">
              <w:rPr>
                <w:color w:val="0000ff"/>
                <w:rtl w:val="0"/>
              </w:rPr>
              <w:t xml:space="preserve">Unlike platforms designed for HR training, academic use, or compliance, Simpatico is purpose-built for professional education providers and publishers who treat learning as a core business operation. We focus on clients who </w:t>
            </w:r>
            <w:r w:rsidDel="00000000" w:rsidR="00000000" w:rsidRPr="00000000">
              <w:rPr>
                <w:b w:val="1"/>
                <w:bCs w:val="1"/>
                <w:color w:val="0000ff"/>
                <w:rtl w:val="0"/>
              </w:rPr>
              <w:t xml:space="preserve">sell learning</w:t>
            </w:r>
            <w:r w:rsidDel="00000000" w:rsidR="00000000" w:rsidRPr="00000000">
              <w:rPr>
                <w:color w:val="0000ff"/>
                <w:rtl w:val="0"/>
              </w:rPr>
              <w:t xml:space="preserve">, not just deliver it internally.</w:t>
            </w:r>
          </w:p>
          <w:p w:rsidR="00000000" w:rsidDel="00000000" w:rsidP="00000000" w:rsidRDefault="00000000" w:rsidRPr="00000000" w14:paraId="000000FA">
            <w:pPr>
              <w:widowControl w:val="0"/>
              <w:spacing w:after="240" w:before="240" w:line="240" w:lineRule="auto"/>
              <w:rPr>
                <w:b w:val="1"/>
                <w:bCs w:val="1"/>
                <w:color w:val="0000ff"/>
              </w:rPr>
            </w:pPr>
            <w:r w:rsidDel="00000000" w:rsidR="00000000" w:rsidRPr="00000000">
              <w:rPr>
                <w:b w:val="1"/>
                <w:bCs w:val="1"/>
                <w:color w:val="0000ff"/>
                <w:rtl w:val="0"/>
              </w:rPr>
              <w:t xml:space="preserve">2. Deep Integration with Business Systems</w:t>
            </w:r>
          </w:p>
          <w:p w:rsidR="00000000" w:rsidDel="00000000" w:rsidP="00000000" w:rsidRDefault="00000000" w:rsidRPr="00000000" w14:paraId="000000FB">
            <w:pPr>
              <w:widowControl w:val="0"/>
              <w:spacing w:after="240" w:before="240" w:line="240" w:lineRule="auto"/>
              <w:rPr>
                <w:color w:val="0000ff"/>
              </w:rPr>
            </w:pPr>
            <w:r w:rsidDel="00000000" w:rsidR="00000000" w:rsidRPr="00000000">
              <w:rPr>
                <w:color w:val="0000ff"/>
                <w:rtl w:val="0"/>
              </w:rPr>
              <w:t xml:space="preserve">Simpatico</w:t>
            </w:r>
            <w:r w:rsidDel="00000000" w:rsidR="00000000" w:rsidRPr="00000000">
              <w:rPr>
                <w:color w:val="0000ff"/>
                <w:rtl w:val="0"/>
              </w:rPr>
              <w:t xml:space="preserve">’s feature set is strategically developed to </w:t>
            </w:r>
            <w:r w:rsidDel="00000000" w:rsidR="00000000" w:rsidRPr="00000000">
              <w:rPr>
                <w:b w:val="1"/>
                <w:bCs w:val="1"/>
                <w:color w:val="0000ff"/>
                <w:rtl w:val="0"/>
              </w:rPr>
              <w:t xml:space="preserve">seamlessly integrate</w:t>
            </w:r>
            <w:r w:rsidDel="00000000" w:rsidR="00000000" w:rsidRPr="00000000">
              <w:rPr>
                <w:color w:val="0000ff"/>
                <w:rtl w:val="0"/>
              </w:rPr>
              <w:t xml:space="preserve"> into our clients’ ecosystems—including CRM, SSO, e-commerce, and business intelligence platforms. This allows learning to be part of a cohesive customer and data experience.</w:t>
            </w:r>
          </w:p>
          <w:p w:rsidR="00000000" w:rsidDel="00000000" w:rsidP="00000000" w:rsidRDefault="00000000" w:rsidRPr="00000000" w14:paraId="000000FC">
            <w:pPr>
              <w:widowControl w:val="0"/>
              <w:spacing w:after="240" w:before="240" w:line="240" w:lineRule="auto"/>
              <w:rPr>
                <w:b w:val="1"/>
                <w:bCs w:val="1"/>
                <w:color w:val="0000ff"/>
              </w:rPr>
            </w:pPr>
            <w:r w:rsidDel="00000000" w:rsidR="00000000" w:rsidRPr="00000000">
              <w:rPr>
                <w:b w:val="1"/>
                <w:bCs w:val="1"/>
                <w:color w:val="0000ff"/>
                <w:rtl w:val="0"/>
              </w:rPr>
              <w:t xml:space="preserve">3. Business-Driven Learning Capabilities</w:t>
            </w:r>
          </w:p>
          <w:p w:rsidR="00000000" w:rsidDel="00000000" w:rsidP="00000000" w:rsidRDefault="00000000" w:rsidRPr="00000000" w14:paraId="000000FD">
            <w:pPr>
              <w:widowControl w:val="0"/>
              <w:spacing w:after="240" w:before="240" w:line="240" w:lineRule="auto"/>
              <w:rPr>
                <w:color w:val="0000ff"/>
              </w:rPr>
            </w:pPr>
            <w:r w:rsidDel="00000000" w:rsidR="00000000" w:rsidRPr="00000000">
              <w:rPr>
                <w:color w:val="0000ff"/>
                <w:rtl w:val="0"/>
              </w:rPr>
              <w:t xml:space="preserve">Our platform enables organizations to:</w:t>
            </w:r>
          </w:p>
          <w:p w:rsidR="00000000" w:rsidDel="00000000" w:rsidP="00000000" w:rsidRDefault="00000000" w:rsidRPr="00000000" w14:paraId="000000FE">
            <w:pPr>
              <w:widowControl w:val="0"/>
              <w:numPr>
                <w:ilvl w:val="0"/>
                <w:numId w:val="1"/>
              </w:numPr>
              <w:spacing w:after="0" w:afterAutospacing="0" w:before="240" w:line="240" w:lineRule="auto"/>
              <w:ind w:left="720" w:hanging="360"/>
              <w:rPr>
                <w:color w:val="0000ff"/>
              </w:rPr>
            </w:pPr>
            <w:r w:rsidDel="00000000" w:rsidR="00000000" w:rsidRPr="00000000">
              <w:rPr>
                <w:color w:val="0000ff"/>
                <w:rtl w:val="0"/>
              </w:rPr>
              <w:t xml:space="preserve">Engage learners through a customizable experience</w:t>
              <w:br w:type="textWrapping"/>
            </w:r>
          </w:p>
          <w:p w:rsidR="00000000" w:rsidDel="00000000" w:rsidP="00000000" w:rsidRDefault="00000000" w:rsidRPr="00000000" w14:paraId="000000FF">
            <w:pPr>
              <w:widowControl w:val="0"/>
              <w:numPr>
                <w:ilvl w:val="0"/>
                <w:numId w:val="1"/>
              </w:numPr>
              <w:spacing w:after="0" w:afterAutospacing="0" w:before="0" w:beforeAutospacing="0" w:line="240" w:lineRule="auto"/>
              <w:ind w:left="720" w:hanging="360"/>
              <w:rPr>
                <w:color w:val="0000ff"/>
              </w:rPr>
            </w:pPr>
            <w:r w:rsidDel="00000000" w:rsidR="00000000" w:rsidRPr="00000000">
              <w:rPr>
                <w:color w:val="0000ff"/>
                <w:rtl w:val="0"/>
              </w:rPr>
              <w:t xml:space="preserve">Track and analyze performance in real-time</w:t>
              <w:br w:type="textWrapping"/>
            </w:r>
          </w:p>
          <w:p w:rsidR="00000000" w:rsidDel="00000000" w:rsidP="00000000" w:rsidRDefault="00000000" w:rsidRPr="00000000" w14:paraId="00000100">
            <w:pPr>
              <w:widowControl w:val="0"/>
              <w:numPr>
                <w:ilvl w:val="0"/>
                <w:numId w:val="1"/>
              </w:numPr>
              <w:spacing w:after="0" w:afterAutospacing="0" w:before="0" w:beforeAutospacing="0" w:line="240" w:lineRule="auto"/>
              <w:ind w:left="720" w:hanging="360"/>
              <w:rPr>
                <w:color w:val="0000ff"/>
              </w:rPr>
            </w:pPr>
            <w:r w:rsidDel="00000000" w:rsidR="00000000" w:rsidRPr="00000000">
              <w:rPr>
                <w:color w:val="0000ff"/>
                <w:rtl w:val="0"/>
              </w:rPr>
              <w:t xml:space="preserve">Blend into the client’s existing web presence</w:t>
              <w:br w:type="textWrapping"/>
            </w:r>
          </w:p>
          <w:p w:rsidR="00000000" w:rsidDel="00000000" w:rsidP="00000000" w:rsidRDefault="00000000" w:rsidRPr="00000000" w14:paraId="00000101">
            <w:pPr>
              <w:widowControl w:val="0"/>
              <w:numPr>
                <w:ilvl w:val="0"/>
                <w:numId w:val="1"/>
              </w:numPr>
              <w:spacing w:after="240" w:before="0" w:beforeAutospacing="0" w:line="240" w:lineRule="auto"/>
              <w:ind w:left="720" w:hanging="360"/>
              <w:rPr>
                <w:color w:val="0000ff"/>
              </w:rPr>
            </w:pPr>
            <w:r w:rsidDel="00000000" w:rsidR="00000000" w:rsidRPr="00000000">
              <w:rPr>
                <w:color w:val="0000ff"/>
                <w:rtl w:val="0"/>
              </w:rPr>
              <w:t xml:space="preserve">Support marketing, sales, and revenue tracking around learning products</w:t>
              <w:br w:type="textWrapping"/>
            </w:r>
          </w:p>
          <w:p w:rsidR="00000000" w:rsidDel="00000000" w:rsidP="00000000" w:rsidRDefault="00000000" w:rsidRPr="00000000" w14:paraId="00000102">
            <w:pPr>
              <w:widowControl w:val="0"/>
              <w:spacing w:after="240" w:before="240" w:line="240" w:lineRule="auto"/>
              <w:rPr>
                <w:b w:val="1"/>
                <w:bCs w:val="1"/>
                <w:color w:val="0000ff"/>
              </w:rPr>
            </w:pPr>
            <w:r w:rsidDel="00000000" w:rsidR="00000000" w:rsidRPr="00000000">
              <w:rPr>
                <w:b w:val="1"/>
                <w:bCs w:val="1"/>
                <w:color w:val="0000ff"/>
                <w:rtl w:val="0"/>
              </w:rPr>
              <w:t xml:space="preserve">4. Flexible, High-Performance Architecture</w:t>
            </w:r>
          </w:p>
          <w:p w:rsidR="00000000" w:rsidDel="00000000" w:rsidP="00000000" w:rsidRDefault="00000000" w:rsidRPr="00000000" w14:paraId="00000103">
            <w:pPr>
              <w:widowControl w:val="0"/>
              <w:spacing w:after="240" w:before="240" w:line="240" w:lineRule="auto"/>
              <w:rPr>
                <w:color w:val="0000ff"/>
              </w:rPr>
            </w:pPr>
            <w:r w:rsidDel="00000000" w:rsidR="00000000" w:rsidRPr="00000000">
              <w:rPr>
                <w:color w:val="0000ff"/>
                <w:rtl w:val="0"/>
              </w:rPr>
              <w:t xml:space="preserve">Simpatico</w:t>
            </w:r>
            <w:r w:rsidDel="00000000" w:rsidR="00000000" w:rsidRPr="00000000">
              <w:rPr>
                <w:color w:val="0000ff"/>
                <w:rtl w:val="0"/>
              </w:rPr>
              <w:t xml:space="preserve"> is engineered for </w:t>
            </w:r>
            <w:r w:rsidDel="00000000" w:rsidR="00000000" w:rsidRPr="00000000">
              <w:rPr>
                <w:b w:val="1"/>
                <w:bCs w:val="1"/>
                <w:color w:val="0000ff"/>
                <w:rtl w:val="0"/>
              </w:rPr>
              <w:t xml:space="preserve">configurability, reliability, and scalability</w:t>
            </w:r>
            <w:r w:rsidDel="00000000" w:rsidR="00000000" w:rsidRPr="00000000">
              <w:rPr>
                <w:color w:val="0000ff"/>
                <w:rtl w:val="0"/>
              </w:rPr>
              <w:t xml:space="preserve">, meeting a diverse range of business and delivery models without sacrificing performance.</w:t>
            </w:r>
          </w:p>
          <w:p w:rsidR="00000000" w:rsidDel="00000000" w:rsidP="00000000" w:rsidRDefault="00000000" w:rsidRPr="00000000" w14:paraId="00000104">
            <w:pPr>
              <w:widowControl w:val="0"/>
              <w:spacing w:after="240" w:before="240" w:line="240" w:lineRule="auto"/>
              <w:rPr>
                <w:b w:val="1"/>
                <w:bCs w:val="1"/>
                <w:color w:val="0000ff"/>
              </w:rPr>
            </w:pPr>
            <w:r w:rsidDel="00000000" w:rsidR="00000000" w:rsidRPr="00000000">
              <w:rPr>
                <w:b w:val="1"/>
                <w:bCs w:val="1"/>
                <w:color w:val="0000ff"/>
                <w:rtl w:val="0"/>
              </w:rPr>
              <w:t xml:space="preserve">5. Agency-Style Partnership and Support</w:t>
            </w:r>
          </w:p>
          <w:p w:rsidR="00000000" w:rsidDel="00000000" w:rsidP="00000000" w:rsidRDefault="00000000" w:rsidRPr="00000000" w14:paraId="00000105">
            <w:pPr>
              <w:widowControl w:val="0"/>
              <w:spacing w:after="240" w:before="240" w:line="240" w:lineRule="auto"/>
              <w:rPr>
                <w:color w:val="0000ff"/>
              </w:rPr>
            </w:pPr>
            <w:r w:rsidDel="00000000" w:rsidR="00000000" w:rsidRPr="00000000">
              <w:rPr>
                <w:color w:val="0000ff"/>
                <w:rtl w:val="0"/>
              </w:rPr>
              <w:t xml:space="preserve">We don't just offer software—we offer </w:t>
            </w:r>
            <w:r w:rsidDel="00000000" w:rsidR="00000000" w:rsidRPr="00000000">
              <w:rPr>
                <w:b w:val="1"/>
                <w:bCs w:val="1"/>
                <w:color w:val="0000ff"/>
                <w:rtl w:val="0"/>
              </w:rPr>
              <w:t xml:space="preserve">expertise</w:t>
            </w:r>
            <w:r w:rsidDel="00000000" w:rsidR="00000000" w:rsidRPr="00000000">
              <w:rPr>
                <w:color w:val="0000ff"/>
                <w:rtl w:val="0"/>
              </w:rPr>
              <w:t xml:space="preserve">. Simpatico pairs its technology with a consultative, agency-like approach, helping clients configure, launch, and evolve their platform to meet changing business needs.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Top reasons why you are right for this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Implementation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Proposed Solution Overview for {{company}}</w:t>
            </w:r>
            <w:r w:rsidDel="00000000" w:rsidR="00000000" w:rsidRPr="00000000">
              <w:rPr>
                <w:color w:val="0000ff"/>
                <w:rtl w:val="0"/>
              </w:rPr>
              <w:tab/>
              <w:tab/>
              <w:tab/>
              <w:tab/>
              <w:tab/>
            </w:r>
          </w:p>
          <w:p w:rsidR="00000000" w:rsidDel="00000000" w:rsidP="00000000" w:rsidRDefault="00000000" w:rsidRPr="00000000" w14:paraId="0000010C">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1 Authentic Learning Labs proposes a phased implementation of our LMS, Simpatico, to support {{company}}’s operational goals. Our approach centers on three parallel workstreams: user experience, system integration, and content setup — with a 90-day foundation phase designed to establish the platform’s core functionality, much like laying the foundation of a well-built home.</w:t>
            </w:r>
            <w:r w:rsidDel="00000000" w:rsidR="00000000" w:rsidRPr="00000000">
              <w:rPr>
                <w:color w:val="0000ff"/>
                <w:rtl w:val="0"/>
              </w:rPr>
              <w:tab/>
              <w:tab/>
              <w:tab/>
            </w:r>
          </w:p>
          <w:p w:rsidR="00000000" w:rsidDel="00000000" w:rsidP="00000000" w:rsidRDefault="00000000" w:rsidRPr="00000000" w14:paraId="0000010D">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2 We’ll begin with a focused two-day session to capture key requirements and configure initial settings. This ensures alignment and clarity across teams from the outset.</w:t>
            </w:r>
            <w:r w:rsidDel="00000000" w:rsidR="00000000" w:rsidRPr="00000000">
              <w:rPr>
                <w:color w:val="0000ff"/>
                <w:rtl w:val="0"/>
              </w:rPr>
              <w:tab/>
              <w:tab/>
              <w:tab/>
            </w:r>
          </w:p>
          <w:p w:rsidR="00000000" w:rsidDel="00000000" w:rsidP="00000000" w:rsidRDefault="00000000" w:rsidRPr="00000000" w14:paraId="0000010E">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During the first 90 days:</w:t>
            </w:r>
            <w:r w:rsidDel="00000000" w:rsidR="00000000" w:rsidRPr="00000000">
              <w:rPr>
                <w:color w:val="0000ff"/>
                <w:rtl w:val="0"/>
              </w:rPr>
              <w:tab/>
              <w:tab/>
              <w:tab/>
              <w:tab/>
            </w:r>
          </w:p>
          <w:p w:rsidR="00000000" w:rsidDel="00000000" w:rsidP="00000000" w:rsidRDefault="00000000" w:rsidRPr="00000000" w14:paraId="0000010F">
            <w:pPr>
              <w:shd w:fill="ffffff" w:val="clear"/>
              <w:spacing w:after="240" w:before="240" w:lineRule="auto"/>
              <w:rPr>
                <w:rFonts w:ascii="Roboto" w:cs="Roboto" w:eastAsia="Roboto" w:hAnsi="Roboto"/>
                <w:color w:val="4c5163"/>
              </w:rPr>
            </w:pPr>
            <w:r w:rsidDel="00000000" w:rsidR="00000000" w:rsidRPr="00000000">
              <w:rPr>
                <w:rFonts w:ascii="Roboto" w:cs="Roboto" w:eastAsia="Roboto" w:hAnsi="Roboto"/>
                <w:color w:val="4c5163"/>
                <w:rtl w:val="0"/>
              </w:rPr>
              <w:t xml:space="preserve">3 User Experience: We’ll configure the course templates,  inventory all content delivery types. Course discovery will be streamlined using filters based on {{company}}’s taxonomy.</w:t>
            </w:r>
          </w:p>
          <w:p w:rsidR="00000000" w:rsidDel="00000000" w:rsidP="00000000" w:rsidRDefault="00000000" w:rsidRPr="00000000" w14:paraId="00000110">
            <w:pPr>
              <w:shd w:fill="ffffff" w:val="clear"/>
              <w:rPr>
                <w:color w:val="0000ff"/>
              </w:rPr>
            </w:pPr>
            <w:r w:rsidDel="00000000" w:rsidR="00000000" w:rsidRPr="00000000">
              <w:rPr>
                <w:color w:val="0000ff"/>
                <w:rtl w:val="0"/>
              </w:rPr>
              <w:tab/>
              <w:tab/>
              <w:tab/>
              <w:tab/>
              <w:tab/>
              <w:tab/>
            </w:r>
          </w:p>
          <w:p w:rsidR="00000000" w:rsidDel="00000000" w:rsidP="00000000" w:rsidRDefault="00000000" w:rsidRPr="00000000" w14:paraId="00000111">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4 Integrations: We’ll set up SSO, CEU and completion reporting, and data connections with NimbleUser, ecommerce, HubSpot, and WordPress. These will be tested in staging before production rollout. Zoom integration can be included at this stage or deferred as needed.</w:t>
            </w:r>
            <w:r w:rsidDel="00000000" w:rsidR="00000000" w:rsidRPr="00000000">
              <w:rPr>
                <w:color w:val="0000ff"/>
                <w:rtl w:val="0"/>
              </w:rPr>
              <w:tab/>
              <w:tab/>
              <w:tab/>
              <w:tab/>
              <w:tab/>
            </w:r>
          </w:p>
          <w:p w:rsidR="00000000" w:rsidDel="00000000" w:rsidP="00000000" w:rsidRDefault="00000000" w:rsidRPr="00000000" w14:paraId="00000112">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5 Content Configuration: We’ll prototype course templates, prepare review-ready samples, and bulk- publish the remaining catalog via API. Tagging and categorization will be applied to support search and</w:t>
            </w:r>
            <w:r w:rsidDel="00000000" w:rsidR="00000000" w:rsidRPr="00000000">
              <w:rPr>
                <w:color w:val="0000ff"/>
                <w:rtl w:val="0"/>
              </w:rPr>
              <w:t xml:space="preserve"> </w:t>
            </w:r>
            <w:r w:rsidDel="00000000" w:rsidR="00000000" w:rsidRPr="00000000">
              <w:rPr>
                <w:rFonts w:ascii="Roboto" w:cs="Roboto" w:eastAsia="Roboto" w:hAnsi="Roboto"/>
                <w:color w:val="4c5163"/>
                <w:rtl w:val="0"/>
              </w:rPr>
              <w:t xml:space="preserve">analytics.</w:t>
            </w:r>
            <w:r w:rsidDel="00000000" w:rsidR="00000000" w:rsidRPr="00000000">
              <w:rPr>
                <w:color w:val="0000ff"/>
                <w:rtl w:val="0"/>
              </w:rPr>
              <w:tab/>
              <w:tab/>
            </w:r>
          </w:p>
          <w:p w:rsidR="00000000" w:rsidDel="00000000" w:rsidP="00000000" w:rsidRDefault="00000000" w:rsidRPr="00000000" w14:paraId="00000113">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6 By the end of the first 90–100 days, {{company}} will have a functional, test-ready platform. From there, we’ll move into a second 90-day phase focused on advanced capabilities: configuring certificates, CE units, and badge awarding; planning and executing user and transcript migration; defining learning paths; and assembling content in the formats {{company}} specifies. This phase will also include report and analytics setup, messaging for alerts, reminders, and nudges, and quality assurance with user acceptance testing.</w:t>
            </w:r>
            <w:r w:rsidDel="00000000" w:rsidR="00000000" w:rsidRPr="00000000">
              <w:rPr>
                <w:color w:val="0000ff"/>
                <w:rtl w:val="0"/>
              </w:rPr>
              <w:tab/>
              <w:tab/>
              <w:tab/>
              <w:tab/>
              <w:tab/>
            </w:r>
          </w:p>
          <w:p w:rsidR="00000000" w:rsidDel="00000000" w:rsidP="00000000" w:rsidRDefault="00000000" w:rsidRPr="00000000" w14:paraId="00000114">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7 This approach balances speed and quality while ensuring the platform reflects {{company}}’s goals, technical environment, and learner experience standards.</w:t>
            </w:r>
            <w:r w:rsidDel="00000000" w:rsidR="00000000" w:rsidRPr="00000000">
              <w:rPr>
                <w:color w:val="0000ff"/>
                <w:rtl w:val="0"/>
              </w:rPr>
              <w:tab/>
              <w:tab/>
              <w:tab/>
              <w:tab/>
              <w:tab/>
            </w:r>
          </w:p>
          <w:p w:rsidR="00000000" w:rsidDel="00000000" w:rsidP="00000000" w:rsidRDefault="00000000" w:rsidRPr="00000000" w14:paraId="00000115">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In the span of the first 3 to 3.5 months, a viable platform emerges to be tested, then the following 3 months will iteratively lay the final stages of work to secure a smooth launch.</w:t>
            </w: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Similar implementations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Yes. Most recently, the leading provider of legal professional education, Practicing Law Institute (pli.edu) migrated its learning program to Simpatico.</w:t>
            </w:r>
            <w:r w:rsidDel="00000000" w:rsidR="00000000" w:rsidRPr="00000000">
              <w:rPr>
                <w:color w:val="0000ff"/>
                <w:rtl w:val="0"/>
              </w:rPr>
              <w:tab/>
              <w:tab/>
              <w:tab/>
              <w:tab/>
              <w:tab/>
            </w:r>
          </w:p>
          <w:p w:rsidR="00000000" w:rsidDel="00000000" w:rsidP="00000000" w:rsidRDefault="00000000" w:rsidRPr="00000000" w14:paraId="00000118">
            <w:pPr>
              <w:shd w:fill="ffffff" w:val="clear"/>
              <w:spacing w:after="240" w:before="240" w:lineRule="auto"/>
              <w:rPr>
                <w:color w:val="0000ff"/>
              </w:rPr>
            </w:pPr>
            <w:r w:rsidDel="00000000" w:rsidR="00000000" w:rsidRPr="00000000">
              <w:rPr>
                <w:rFonts w:ascii="Roboto" w:cs="Roboto" w:eastAsia="Roboto" w:hAnsi="Roboto"/>
                <w:color w:val="4c5163"/>
                <w:rtl w:val="0"/>
              </w:rPr>
              <w:t xml:space="preserve">This involved multiple integrations (SSO, CRM, CMS, document IP protection, and ZOOM), while all content and data were migrated off from their legacy provider, Crowd Wisdom.</w:t>
            </w:r>
            <w:r w:rsidDel="00000000" w:rsidR="00000000" w:rsidRPr="00000000">
              <w:rPr>
                <w:color w:val="0000ff"/>
                <w:rtl w:val="0"/>
              </w:rPr>
              <w:tab/>
              <w:tab/>
              <w:tab/>
              <w:tab/>
              <w:tab/>
            </w:r>
          </w:p>
          <w:p w:rsidR="00000000" w:rsidDel="00000000" w:rsidP="00000000" w:rsidRDefault="00000000" w:rsidRPr="00000000" w14:paraId="00000119">
            <w:pPr>
              <w:shd w:fill="ffffff" w:val="clear"/>
              <w:spacing w:after="240" w:before="240" w:lineRule="auto"/>
              <w:rPr>
                <w:rFonts w:ascii="Roboto" w:cs="Roboto" w:eastAsia="Roboto" w:hAnsi="Roboto"/>
                <w:color w:val="4c5163"/>
              </w:rPr>
            </w:pPr>
            <w:r w:rsidDel="00000000" w:rsidR="00000000" w:rsidRPr="00000000">
              <w:rPr>
                <w:rFonts w:ascii="Roboto" w:cs="Roboto" w:eastAsia="Roboto" w:hAnsi="Roboto"/>
                <w:color w:val="4c5163"/>
                <w:rtl w:val="0"/>
              </w:rPr>
              <w:t xml:space="preserve">The work was done in phases to avoid disruption of current programming and included several feature enhancements as part of the transition. </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color w:val="0000ff"/>
                <w:sz w:val="17"/>
                <w:szCs w:val="17"/>
              </w:rPr>
            </w:pPr>
            <w:r w:rsidDel="00000000" w:rsidR="00000000" w:rsidRPr="00000000">
              <w:rPr>
                <w:color w:val="0000ff"/>
                <w:sz w:val="17"/>
                <w:szCs w:val="17"/>
                <w:rtl w:val="0"/>
              </w:rPr>
              <w:t xml:space="preserve">Describe the primary target market for your solution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color w:val="0000ff"/>
                <w:sz w:val="17"/>
                <w:szCs w:val="17"/>
              </w:rPr>
            </w:pPr>
            <w:r w:rsidDel="00000000" w:rsidR="00000000" w:rsidRPr="00000000">
              <w:rPr>
                <w:color w:val="0000ff"/>
                <w:sz w:val="17"/>
                <w:szCs w:val="17"/>
                <w:rtl w:val="0"/>
              </w:rPr>
              <w:t xml:space="preserve">Describe the primary target market for your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color w:val="0000ff"/>
                <w:sz w:val="17"/>
                <w:szCs w:val="17"/>
              </w:rPr>
            </w:pPr>
            <w:r w:rsidDel="00000000" w:rsidR="00000000" w:rsidRPr="00000000">
              <w:rPr>
                <w:rtl w:val="0"/>
              </w:rPr>
            </w:r>
          </w:p>
          <w:p w:rsidR="00000000" w:rsidDel="00000000" w:rsidP="00000000" w:rsidRDefault="00000000" w:rsidRPr="00000000" w14:paraId="00000120">
            <w:pPr>
              <w:widowControl w:val="0"/>
              <w:rPr>
                <w:color w:val="0000ff"/>
                <w:sz w:val="17"/>
                <w:szCs w:val="17"/>
              </w:rPr>
            </w:pPr>
            <w:r w:rsidDel="00000000" w:rsidR="00000000" w:rsidRPr="00000000">
              <w:rPr>
                <w:color w:val="0000ff"/>
                <w:sz w:val="17"/>
                <w:szCs w:val="17"/>
                <w:rtl w:val="0"/>
              </w:rPr>
              <w:t xml:space="preserve">Describe experience in high-stakes continuing education and test preparation</w:t>
            </w:r>
          </w:p>
          <w:p w:rsidR="00000000" w:rsidDel="00000000" w:rsidP="00000000" w:rsidRDefault="00000000" w:rsidRPr="00000000" w14:paraId="00000121">
            <w:pPr>
              <w:widowControl w:val="0"/>
              <w:rPr>
                <w:color w:val="0000ff"/>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color w:val="0000ff"/>
                <w:sz w:val="17"/>
                <w:szCs w:val="17"/>
              </w:rPr>
            </w:pPr>
            <w:r w:rsidDel="00000000" w:rsidR="00000000" w:rsidRPr="00000000">
              <w:rPr>
                <w:rtl w:val="0"/>
              </w:rPr>
            </w:r>
          </w:p>
          <w:p w:rsidR="00000000" w:rsidDel="00000000" w:rsidP="00000000" w:rsidRDefault="00000000" w:rsidRPr="00000000" w14:paraId="00000124">
            <w:pPr>
              <w:widowControl w:val="0"/>
              <w:rPr>
                <w:color w:val="0000ff"/>
                <w:sz w:val="17"/>
                <w:szCs w:val="17"/>
              </w:rPr>
            </w:pPr>
            <w:r w:rsidDel="00000000" w:rsidR="00000000" w:rsidRPr="00000000">
              <w:rPr>
                <w:color w:val="0000ff"/>
                <w:sz w:val="17"/>
                <w:szCs w:val="17"/>
                <w:rtl w:val="0"/>
              </w:rPr>
              <w:t xml:space="preserve">Describe experience in supporting clients with over 1,000,000 active learners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color w:val="0000ff"/>
                <w:sz w:val="17"/>
                <w:szCs w:val="17"/>
              </w:rPr>
            </w:pPr>
            <w:r w:rsidDel="00000000" w:rsidR="00000000" w:rsidRPr="00000000">
              <w:rPr>
                <w:rtl w:val="0"/>
              </w:rPr>
            </w:r>
          </w:p>
          <w:p w:rsidR="00000000" w:rsidDel="00000000" w:rsidP="00000000" w:rsidRDefault="00000000" w:rsidRPr="00000000" w14:paraId="00000127">
            <w:pPr>
              <w:widowControl w:val="0"/>
              <w:rPr>
                <w:color w:val="0000ff"/>
                <w:sz w:val="17"/>
                <w:szCs w:val="17"/>
              </w:rPr>
            </w:pPr>
            <w:r w:rsidDel="00000000" w:rsidR="00000000" w:rsidRPr="00000000">
              <w:rPr>
                <w:color w:val="0000ff"/>
                <w:sz w:val="17"/>
                <w:szCs w:val="17"/>
                <w:rtl w:val="0"/>
              </w:rPr>
              <w:t xml:space="preserve">Describe experience supporting multi-brand organizations</w:t>
            </w:r>
          </w:p>
          <w:p w:rsidR="00000000" w:rsidDel="00000000" w:rsidP="00000000" w:rsidRDefault="00000000" w:rsidRPr="00000000" w14:paraId="00000128">
            <w:pPr>
              <w:widowControl w:val="0"/>
              <w:rPr>
                <w:color w:val="0000ff"/>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color w:val="0000ff"/>
                <w:sz w:val="17"/>
                <w:szCs w:val="17"/>
              </w:rPr>
            </w:pPr>
            <w:r w:rsidDel="00000000" w:rsidR="00000000" w:rsidRPr="00000000">
              <w:rPr>
                <w:color w:val="0000ff"/>
                <w:sz w:val="17"/>
                <w:szCs w:val="17"/>
                <w:rtl w:val="0"/>
              </w:rPr>
              <w:t xml:space="preserve">Describe how you support long-term client success beyond implementation.</w:t>
            </w:r>
          </w:p>
          <w:p w:rsidR="00000000" w:rsidDel="00000000" w:rsidP="00000000" w:rsidRDefault="00000000" w:rsidRPr="00000000" w14:paraId="0000012B">
            <w:pPr>
              <w:widowControl w:val="0"/>
              <w:rPr>
                <w:color w:val="0000ff"/>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color w:val="0000ff"/>
                <w:sz w:val="17"/>
                <w:szCs w:val="17"/>
              </w:rPr>
            </w:pPr>
            <w:r w:rsidDel="00000000" w:rsidR="00000000" w:rsidRPr="00000000">
              <w:rPr>
                <w:color w:val="0000ff"/>
                <w:sz w:val="17"/>
                <w:szCs w:val="17"/>
                <w:rtl w:val="0"/>
              </w:rPr>
              <w:t xml:space="preserve">Do you offer strategic account management or success planning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color w:val="0000ff"/>
                <w:sz w:val="17"/>
                <w:szCs w:val="17"/>
              </w:rPr>
            </w:pPr>
            <w:r w:rsidDel="00000000" w:rsidR="00000000" w:rsidRPr="00000000">
              <w:rPr>
                <w:rtl w:val="0"/>
              </w:rPr>
            </w:r>
          </w:p>
          <w:p w:rsidR="00000000" w:rsidDel="00000000" w:rsidP="00000000" w:rsidRDefault="00000000" w:rsidRPr="00000000" w14:paraId="00000130">
            <w:pPr>
              <w:widowControl w:val="0"/>
              <w:rPr>
                <w:color w:val="0000ff"/>
                <w:sz w:val="17"/>
                <w:szCs w:val="17"/>
              </w:rPr>
            </w:pPr>
            <w:r w:rsidDel="00000000" w:rsidR="00000000" w:rsidRPr="00000000">
              <w:rPr>
                <w:color w:val="0000ff"/>
                <w:sz w:val="17"/>
                <w:szCs w:val="17"/>
                <w:rtl w:val="0"/>
              </w:rPr>
              <w:t xml:space="preserve">What is your approach to collaborative roadmap development with clients?</w:t>
            </w:r>
          </w:p>
          <w:p w:rsidR="00000000" w:rsidDel="00000000" w:rsidP="00000000" w:rsidRDefault="00000000" w:rsidRPr="00000000" w14:paraId="00000131">
            <w:pPr>
              <w:widowControl w:val="0"/>
              <w:rPr>
                <w:color w:val="0000ff"/>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color w:val="0000ff"/>
                <w:sz w:val="17"/>
                <w:szCs w:val="17"/>
              </w:rPr>
            </w:pPr>
            <w:r w:rsidDel="00000000" w:rsidR="00000000" w:rsidRPr="00000000">
              <w:rPr>
                <w:rtl w:val="0"/>
              </w:rPr>
            </w:r>
          </w:p>
          <w:p w:rsidR="00000000" w:rsidDel="00000000" w:rsidP="00000000" w:rsidRDefault="00000000" w:rsidRPr="00000000" w14:paraId="00000134">
            <w:pPr>
              <w:widowControl w:val="0"/>
              <w:rPr>
                <w:color w:val="0000ff"/>
                <w:sz w:val="17"/>
                <w:szCs w:val="17"/>
              </w:rPr>
            </w:pPr>
            <w:r w:rsidDel="00000000" w:rsidR="00000000" w:rsidRPr="00000000">
              <w:rPr>
                <w:color w:val="0000ff"/>
                <w:sz w:val="17"/>
                <w:szCs w:val="17"/>
                <w:rtl w:val="0"/>
              </w:rPr>
              <w:t xml:space="preserve">How do you engage clients in feedback loops, advisory boards, or beta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color w:val="0000ff"/>
                <w:sz w:val="17"/>
                <w:szCs w:val="17"/>
              </w:rPr>
            </w:pPr>
            <w:r w:rsidDel="00000000" w:rsidR="00000000" w:rsidRPr="00000000">
              <w:rPr>
                <w:rtl w:val="0"/>
              </w:rPr>
            </w:r>
          </w:p>
          <w:p w:rsidR="00000000" w:rsidDel="00000000" w:rsidP="00000000" w:rsidRDefault="00000000" w:rsidRPr="00000000" w14:paraId="00000137">
            <w:pPr>
              <w:widowControl w:val="0"/>
              <w:rPr>
                <w:color w:val="0000ff"/>
                <w:sz w:val="17"/>
                <w:szCs w:val="17"/>
              </w:rPr>
            </w:pPr>
            <w:r w:rsidDel="00000000" w:rsidR="00000000" w:rsidRPr="00000000">
              <w:rPr>
                <w:color w:val="0000ff"/>
                <w:sz w:val="17"/>
                <w:szCs w:val="17"/>
                <w:rtl w:val="0"/>
              </w:rPr>
              <w:t xml:space="preserve">How do you align your product roadmap with client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hd w:fill="ffffff" w:val="clear"/>
              <w:spacing w:after="240" w:before="240" w:lineRule="auto"/>
              <w:rPr>
                <w:rFonts w:ascii="Roboto" w:cs="Roboto" w:eastAsia="Roboto" w:hAnsi="Roboto"/>
                <w:color w:val="4c5163"/>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color w:val="0000ff"/>
                <w:sz w:val="17"/>
                <w:szCs w:val="17"/>
              </w:rPr>
            </w:pPr>
            <w:r w:rsidDel="00000000" w:rsidR="00000000" w:rsidRPr="00000000">
              <w:rPr>
                <w:rtl w:val="0"/>
              </w:rPr>
            </w:r>
          </w:p>
          <w:p w:rsidR="00000000" w:rsidDel="00000000" w:rsidP="00000000" w:rsidRDefault="00000000" w:rsidRPr="00000000" w14:paraId="0000013A">
            <w:pPr>
              <w:widowControl w:val="0"/>
              <w:rPr>
                <w:color w:val="0000ff"/>
                <w:sz w:val="17"/>
                <w:szCs w:val="17"/>
              </w:rPr>
            </w:pPr>
            <w:r w:rsidDel="00000000" w:rsidR="00000000" w:rsidRPr="00000000">
              <w:rPr>
                <w:color w:val="0000ff"/>
                <w:sz w:val="17"/>
                <w:szCs w:val="17"/>
                <w:rtl w:val="0"/>
              </w:rPr>
              <w:t xml:space="preserve">Provide 2–3 customer examples where you’ve helped solve complex or mission-critical challenges.</w:t>
            </w:r>
          </w:p>
          <w:p w:rsidR="00000000" w:rsidDel="00000000" w:rsidP="00000000" w:rsidRDefault="00000000" w:rsidRPr="00000000" w14:paraId="0000013B">
            <w:pPr>
              <w:widowControl w:val="0"/>
              <w:rPr>
                <w:color w:val="0000ff"/>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hd w:fill="ffffff" w:val="clear"/>
              <w:spacing w:after="240" w:before="240" w:lineRule="auto"/>
              <w:rPr>
                <w:rFonts w:ascii="Roboto" w:cs="Roboto" w:eastAsia="Roboto" w:hAnsi="Roboto"/>
                <w:color w:val="4c5163"/>
              </w:rPr>
            </w:pPr>
            <w:r w:rsidDel="00000000" w:rsidR="00000000" w:rsidRPr="00000000">
              <w:rPr>
                <w:rtl w:val="0"/>
              </w:rPr>
            </w:r>
          </w:p>
        </w:tc>
      </w:tr>
    </w:tbl>
    <w:p w:rsidR="00000000" w:rsidDel="00000000" w:rsidP="00000000" w:rsidRDefault="00000000" w:rsidRPr="00000000" w14:paraId="0000013D">
      <w:pPr>
        <w:shd w:fill="ffffff" w:val="clear"/>
        <w:rPr>
          <w:color w:val="0000ff"/>
        </w:rPr>
      </w:pPr>
      <w:r w:rsidDel="00000000" w:rsidR="00000000" w:rsidRPr="00000000">
        <w:rPr>
          <w:color w:val="0000ff"/>
          <w:rtl w:val="0"/>
        </w:rPr>
        <w:tab/>
        <w:tab/>
        <w:tab/>
        <w:tab/>
        <w:tab/>
        <w:tab/>
      </w:r>
    </w:p>
    <w:p w:rsidR="00000000" w:rsidDel="00000000" w:rsidP="00000000" w:rsidRDefault="00000000" w:rsidRPr="00000000" w14:paraId="0000013E">
      <w:pPr>
        <w:shd w:fill="ffffff" w:val="clear"/>
        <w:spacing w:after="240" w:before="240" w:lineRule="auto"/>
        <w:rPr>
          <w:rFonts w:ascii="Roboto" w:cs="Roboto" w:eastAsia="Roboto" w:hAnsi="Roboto"/>
          <w:color w:val="4c5163"/>
        </w:rPr>
      </w:pPr>
      <w:r w:rsidDel="00000000" w:rsidR="00000000" w:rsidRPr="00000000">
        <w:rPr>
          <w:rtl w:val="0"/>
        </w:rPr>
      </w:r>
    </w:p>
    <w:p w:rsidR="00000000" w:rsidDel="00000000" w:rsidP="00000000" w:rsidRDefault="00000000" w:rsidRPr="00000000" w14:paraId="0000013F">
      <w:pPr>
        <w:shd w:fill="ffffff" w:val="clear"/>
        <w:rPr>
          <w:color w:val="0000ff"/>
        </w:rPr>
      </w:pPr>
      <w:r w:rsidDel="00000000" w:rsidR="00000000" w:rsidRPr="00000000">
        <w:rPr>
          <w:color w:val="0000ff"/>
          <w:rtl w:val="0"/>
        </w:rPr>
        <w:tab/>
        <w:tab/>
        <w:tab/>
        <w:tab/>
        <w:tab/>
        <w:tab/>
      </w:r>
    </w:p>
    <w:p w:rsidR="00000000" w:rsidDel="00000000" w:rsidP="00000000" w:rsidRDefault="00000000" w:rsidRPr="00000000" w14:paraId="00000140">
      <w:pPr>
        <w:shd w:fill="ffffff" w:val="clear"/>
        <w:rPr>
          <w:color w:val="0000ff"/>
        </w:rPr>
      </w:pPr>
      <w:r w:rsidDel="00000000" w:rsidR="00000000" w:rsidRPr="00000000">
        <w:rPr>
          <w:color w:val="0000ff"/>
          <w:rtl w:val="0"/>
        </w:rPr>
        <w:tab/>
        <w:tab/>
        <w:tab/>
        <w:tab/>
        <w:tab/>
        <w:tab/>
      </w:r>
    </w:p>
    <w:p w:rsidR="00000000" w:rsidDel="00000000" w:rsidP="00000000" w:rsidRDefault="00000000" w:rsidRPr="00000000" w14:paraId="00000141">
      <w:pPr>
        <w:shd w:fill="ffffff" w:val="clear"/>
        <w:spacing w:after="240" w:before="240" w:lineRule="auto"/>
        <w:rPr>
          <w:rFonts w:ascii="Roboto" w:cs="Roboto" w:eastAsia="Roboto" w:hAnsi="Roboto"/>
          <w:color w:val="4c5163"/>
        </w:rPr>
      </w:pPr>
      <w:r w:rsidDel="00000000" w:rsidR="00000000" w:rsidRPr="00000000">
        <w:rPr>
          <w:rtl w:val="0"/>
        </w:rPr>
      </w:r>
    </w:p>
    <w:p w:rsidR="00000000" w:rsidDel="00000000" w:rsidP="00000000" w:rsidRDefault="00000000" w:rsidRPr="00000000" w14:paraId="00000142">
      <w:pPr>
        <w:shd w:fill="ffffff" w:val="clear"/>
        <w:rPr>
          <w:color w:val="0000ff"/>
        </w:rPr>
      </w:pPr>
      <w:r w:rsidDel="00000000" w:rsidR="00000000" w:rsidRPr="00000000">
        <w:rPr>
          <w:color w:val="0000ff"/>
          <w:rtl w:val="0"/>
        </w:rPr>
        <w:tab/>
        <w:tab/>
        <w:tab/>
        <w:tab/>
        <w:tab/>
      </w:r>
    </w:p>
    <w:p w:rsidR="00000000" w:rsidDel="00000000" w:rsidP="00000000" w:rsidRDefault="00000000" w:rsidRPr="00000000" w14:paraId="00000143">
      <w:pPr>
        <w:shd w:fill="ffffff" w:val="clear"/>
        <w:rPr>
          <w:color w:val="0000ff"/>
        </w:rPr>
      </w:pPr>
      <w:r w:rsidDel="00000000" w:rsidR="00000000" w:rsidRPr="00000000">
        <w:rPr>
          <w:color w:val="0000ff"/>
          <w:rtl w:val="0"/>
        </w:rPr>
        <w:tab/>
        <w:tab/>
        <w:tab/>
        <w:tab/>
      </w:r>
    </w:p>
    <w:p w:rsidR="00000000" w:rsidDel="00000000" w:rsidP="00000000" w:rsidRDefault="00000000" w:rsidRPr="00000000" w14:paraId="00000144">
      <w:pPr>
        <w:shd w:fill="ffffff" w:val="clear"/>
        <w:rPr>
          <w:color w:val="0000ff"/>
        </w:rPr>
      </w:pPr>
      <w:r w:rsidDel="00000000" w:rsidR="00000000" w:rsidRPr="00000000">
        <w:rPr>
          <w:color w:val="0000ff"/>
          <w:rtl w:val="0"/>
        </w:rPr>
        <w:tab/>
        <w:tab/>
        <w:tab/>
      </w:r>
    </w:p>
    <w:p w:rsidR="00000000" w:rsidDel="00000000" w:rsidP="00000000" w:rsidRDefault="00000000" w:rsidRPr="00000000" w14:paraId="00000145">
      <w:pPr>
        <w:shd w:fill="ffffff" w:val="clear"/>
        <w:rPr>
          <w:color w:val="0000ff"/>
        </w:rPr>
      </w:pPr>
      <w:r w:rsidDel="00000000" w:rsidR="00000000" w:rsidRPr="00000000">
        <w:rPr>
          <w:color w:val="0000ff"/>
          <w:rtl w:val="0"/>
        </w:rPr>
        <w:tab/>
        <w:tab/>
      </w:r>
    </w:p>
    <w:p w:rsidR="00000000" w:rsidDel="00000000" w:rsidP="00000000" w:rsidRDefault="00000000" w:rsidRPr="00000000" w14:paraId="00000146">
      <w:pPr>
        <w:shd w:fill="ffffff" w:val="clear"/>
        <w:ind w:left="0" w:firstLine="0"/>
        <w:rPr>
          <w:color w:val="0000ff"/>
        </w:rPr>
      </w:pPr>
      <w:r w:rsidDel="00000000" w:rsidR="00000000" w:rsidRPr="00000000">
        <w:rPr>
          <w:color w:val="0000ff"/>
          <w:rtl w:val="0"/>
        </w:rPr>
        <w:tab/>
        <w:tab/>
        <w:tab/>
      </w:r>
    </w:p>
    <w:p w:rsidR="00000000" w:rsidDel="00000000" w:rsidP="00000000" w:rsidRDefault="00000000" w:rsidRPr="00000000" w14:paraId="00000147">
      <w:pPr>
        <w:shd w:fill="ffffff" w:val="clear"/>
        <w:ind w:left="720" w:firstLine="0"/>
        <w:rPr>
          <w:color w:val="0000ff"/>
        </w:rPr>
      </w:pPr>
      <w:r w:rsidDel="00000000" w:rsidR="00000000" w:rsidRPr="00000000">
        <w:rPr>
          <w:color w:val="0000ff"/>
          <w:rtl w:val="0"/>
        </w:rPr>
        <w:tab/>
        <w:tab/>
        <w:tab/>
      </w:r>
    </w:p>
    <w:p w:rsidR="00000000" w:rsidDel="00000000" w:rsidP="00000000" w:rsidRDefault="00000000" w:rsidRPr="00000000" w14:paraId="00000148">
      <w:pPr>
        <w:ind w:left="720" w:firstLine="0"/>
        <w:rPr>
          <w:color w:val="0000ff"/>
        </w:rPr>
      </w:pPr>
      <w:r w:rsidDel="00000000" w:rsidR="00000000" w:rsidRPr="00000000">
        <w:rPr>
          <w:color w:val="0000ff"/>
          <w:rtl w:val="0"/>
        </w:rPr>
        <w:tab/>
        <w:tab/>
      </w:r>
    </w:p>
    <w:p w:rsidR="00000000" w:rsidDel="00000000" w:rsidP="00000000" w:rsidRDefault="00000000" w:rsidRPr="00000000" w14:paraId="00000149">
      <w:pPr>
        <w:ind w:left="720" w:firstLine="0"/>
        <w:rPr>
          <w:color w:val="0000ff"/>
        </w:rPr>
      </w:pPr>
      <w:r w:rsidDel="00000000" w:rsidR="00000000" w:rsidRPr="00000000">
        <w:rPr>
          <w:rtl w:val="0"/>
        </w:rPr>
      </w:r>
    </w:p>
    <w:sectPr>
      <w:pgSz w:h="15840" w:w="12240" w:orient="portrait"/>
      <w:pgMar w:bottom="288" w:top="288"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1"/>
      <w:bCs w:val="1"/>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