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05451" w14:textId="77777777" w:rsidR="00F4128A" w:rsidRDefault="00F4128A" w:rsidP="00F4128A">
      <w:pPr>
        <w:tabs>
          <w:tab w:val="center" w:pos="4680"/>
          <w:tab w:val="right" w:pos="9360"/>
        </w:tabs>
        <w:spacing w:after="0" w:line="240" w:lineRule="auto"/>
        <w:jc w:val="center"/>
        <w:rPr>
          <w:rFonts w:ascii="Times New Roman" w:eastAsia="Calibri" w:hAnsi="Times New Roman"/>
          <w:b/>
          <w:sz w:val="36"/>
          <w:szCs w:val="36"/>
        </w:rPr>
      </w:pPr>
      <w:r>
        <w:rPr>
          <w:rFonts w:ascii="Times New Roman" w:hAnsi="Times New Roman"/>
          <w:b/>
          <w:noProof/>
          <w:sz w:val="36"/>
          <w:szCs w:val="36"/>
        </w:rPr>
        <w:drawing>
          <wp:inline distT="0" distB="0" distL="0" distR="0" wp14:anchorId="0214BDAA" wp14:editId="70BCC766">
            <wp:extent cx="1493520" cy="1493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3520" cy="1493520"/>
                    </a:xfrm>
                    <a:prstGeom prst="rect">
                      <a:avLst/>
                    </a:prstGeom>
                    <a:noFill/>
                    <a:ln>
                      <a:noFill/>
                    </a:ln>
                  </pic:spPr>
                </pic:pic>
              </a:graphicData>
            </a:graphic>
          </wp:inline>
        </w:drawing>
      </w:r>
    </w:p>
    <w:p w14:paraId="5A2F9100" w14:textId="77777777" w:rsidR="00F4128A" w:rsidRDefault="00F4128A" w:rsidP="00F4128A">
      <w:pPr>
        <w:tabs>
          <w:tab w:val="center" w:pos="4680"/>
          <w:tab w:val="right" w:pos="9360"/>
        </w:tabs>
        <w:spacing w:after="0" w:line="240" w:lineRule="auto"/>
        <w:rPr>
          <w:rFonts w:ascii="Times New Roman" w:hAnsi="Times New Roman"/>
          <w:b/>
          <w:sz w:val="36"/>
          <w:szCs w:val="36"/>
        </w:rPr>
      </w:pPr>
      <w:r>
        <w:rPr>
          <w:rFonts w:ascii="Times New Roman" w:hAnsi="Times New Roman"/>
          <w:b/>
          <w:sz w:val="36"/>
          <w:szCs w:val="36"/>
        </w:rPr>
        <w:t xml:space="preserve">     </w:t>
      </w:r>
    </w:p>
    <w:p w14:paraId="6DDA8437" w14:textId="77777777" w:rsidR="00F4128A" w:rsidRDefault="00F4128A" w:rsidP="00F4128A">
      <w:pPr>
        <w:tabs>
          <w:tab w:val="center" w:pos="4680"/>
          <w:tab w:val="right" w:pos="9360"/>
        </w:tabs>
        <w:spacing w:after="0" w:line="240" w:lineRule="auto"/>
        <w:rPr>
          <w:rFonts w:ascii="Times New Roman" w:hAnsi="Times New Roman"/>
          <w:b/>
          <w:sz w:val="40"/>
          <w:szCs w:val="40"/>
        </w:rPr>
      </w:pPr>
      <w:r>
        <w:rPr>
          <w:rFonts w:ascii="Times New Roman" w:hAnsi="Times New Roman"/>
          <w:b/>
          <w:sz w:val="36"/>
          <w:szCs w:val="36"/>
        </w:rPr>
        <w:t xml:space="preserve"> </w:t>
      </w:r>
      <w:r>
        <w:rPr>
          <w:rFonts w:ascii="Times New Roman" w:hAnsi="Times New Roman"/>
          <w:b/>
          <w:sz w:val="40"/>
          <w:szCs w:val="40"/>
        </w:rPr>
        <w:t>University of Engineering &amp; Technology Mardan</w:t>
      </w:r>
    </w:p>
    <w:p w14:paraId="730F1C4D" w14:textId="77777777" w:rsidR="00F4128A" w:rsidRDefault="00F4128A" w:rsidP="00F4128A">
      <w:pPr>
        <w:tabs>
          <w:tab w:val="center" w:pos="4680"/>
          <w:tab w:val="right" w:pos="9360"/>
        </w:tabs>
        <w:spacing w:after="0" w:line="240" w:lineRule="auto"/>
        <w:rPr>
          <w:rFonts w:ascii="Times New Roman" w:hAnsi="Times New Roman"/>
          <w:b/>
          <w:sz w:val="36"/>
          <w:szCs w:val="36"/>
        </w:rPr>
      </w:pPr>
      <w:r>
        <w:rPr>
          <w:rFonts w:ascii="Times New Roman" w:hAnsi="Times New Roman"/>
          <w:b/>
          <w:sz w:val="40"/>
          <w:szCs w:val="40"/>
        </w:rPr>
        <w:t xml:space="preserve">          </w:t>
      </w:r>
      <w:r>
        <w:rPr>
          <w:rFonts w:ascii="Times New Roman" w:hAnsi="Times New Roman"/>
          <w:b/>
          <w:sz w:val="36"/>
          <w:szCs w:val="36"/>
        </w:rPr>
        <w:t>Department of Computer Software Engineering</w:t>
      </w:r>
    </w:p>
    <w:p w14:paraId="25BDAC96" w14:textId="77777777" w:rsidR="00F4128A" w:rsidRDefault="00F4128A" w:rsidP="00F4128A">
      <w:pPr>
        <w:tabs>
          <w:tab w:val="center" w:pos="4680"/>
          <w:tab w:val="right" w:pos="9360"/>
        </w:tabs>
        <w:spacing w:after="0" w:line="240" w:lineRule="auto"/>
        <w:rPr>
          <w:rFonts w:ascii="Times New Roman" w:hAnsi="Times New Roman"/>
          <w:b/>
          <w:sz w:val="36"/>
          <w:szCs w:val="36"/>
        </w:rPr>
      </w:pPr>
    </w:p>
    <w:p w14:paraId="7892BEA5" w14:textId="77777777" w:rsidR="00F4128A" w:rsidRDefault="00F4128A" w:rsidP="00F4128A">
      <w:pPr>
        <w:rPr>
          <w:rFonts w:ascii="Calibri" w:hAnsi="Calibri"/>
        </w:rPr>
      </w:pPr>
    </w:p>
    <w:tbl>
      <w:tblPr>
        <w:tblStyle w:val="TableGrid"/>
        <w:tblW w:w="8359" w:type="dxa"/>
        <w:tblInd w:w="490" w:type="dxa"/>
        <w:tbl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insideH w:val="single" w:sz="18" w:space="0" w:color="153D63" w:themeColor="text2" w:themeTint="E6"/>
          <w:insideV w:val="none" w:sz="0" w:space="0" w:color="auto"/>
        </w:tblBorders>
        <w:tblLook w:val="04A0" w:firstRow="1" w:lastRow="0" w:firstColumn="1" w:lastColumn="0" w:noHBand="0" w:noVBand="1"/>
      </w:tblPr>
      <w:tblGrid>
        <w:gridCol w:w="2830"/>
        <w:gridCol w:w="5529"/>
      </w:tblGrid>
      <w:tr w:rsidR="00F4128A" w14:paraId="0B888527" w14:textId="77777777">
        <w:trPr>
          <w:trHeight w:val="794"/>
        </w:trPr>
        <w:tc>
          <w:tcPr>
            <w:tcW w:w="2830" w:type="dxa"/>
            <w:vAlign w:val="center"/>
            <w:hideMark/>
          </w:tcPr>
          <w:p w14:paraId="30A8BD13" w14:textId="77777777" w:rsidR="00F4128A" w:rsidRDefault="00F4128A">
            <w:pPr>
              <w:spacing w:line="240" w:lineRule="auto"/>
              <w:jc w:val="center"/>
              <w:rPr>
                <w:rFonts w:ascii="Times New Roman" w:hAnsi="Times New Roman"/>
                <w:b/>
                <w:sz w:val="32"/>
                <w:szCs w:val="32"/>
              </w:rPr>
            </w:pPr>
            <w:r>
              <w:rPr>
                <w:rFonts w:ascii="Times New Roman" w:hAnsi="Times New Roman"/>
                <w:b/>
                <w:sz w:val="32"/>
                <w:szCs w:val="32"/>
              </w:rPr>
              <w:t>Submitted By</w:t>
            </w:r>
          </w:p>
        </w:tc>
        <w:tc>
          <w:tcPr>
            <w:tcW w:w="5529" w:type="dxa"/>
            <w:vAlign w:val="center"/>
            <w:hideMark/>
          </w:tcPr>
          <w:p w14:paraId="546A4291" w14:textId="77777777" w:rsidR="00F4128A" w:rsidRDefault="00F4128A">
            <w:pPr>
              <w:spacing w:line="240" w:lineRule="auto"/>
              <w:jc w:val="center"/>
              <w:rPr>
                <w:rFonts w:ascii="Times New Roman" w:hAnsi="Times New Roman"/>
                <w:b/>
                <w:sz w:val="32"/>
                <w:szCs w:val="32"/>
              </w:rPr>
            </w:pPr>
            <w:r>
              <w:rPr>
                <w:rFonts w:ascii="Times New Roman" w:hAnsi="Times New Roman"/>
                <w:b/>
                <w:sz w:val="32"/>
                <w:szCs w:val="32"/>
              </w:rPr>
              <w:t>Umar Hayat</w:t>
            </w:r>
          </w:p>
        </w:tc>
      </w:tr>
      <w:tr w:rsidR="00F4128A" w14:paraId="49B7FAD5" w14:textId="77777777">
        <w:trPr>
          <w:trHeight w:val="794"/>
        </w:trPr>
        <w:tc>
          <w:tcPr>
            <w:tcW w:w="2830" w:type="dxa"/>
            <w:vAlign w:val="center"/>
            <w:hideMark/>
          </w:tcPr>
          <w:p w14:paraId="0F68DFCB" w14:textId="77777777" w:rsidR="00F4128A" w:rsidRDefault="00F4128A">
            <w:pPr>
              <w:spacing w:line="240" w:lineRule="auto"/>
              <w:jc w:val="center"/>
              <w:rPr>
                <w:rFonts w:ascii="Times New Roman" w:hAnsi="Times New Roman"/>
                <w:b/>
                <w:sz w:val="32"/>
                <w:szCs w:val="32"/>
              </w:rPr>
            </w:pPr>
            <w:r>
              <w:rPr>
                <w:rFonts w:ascii="Times New Roman" w:hAnsi="Times New Roman"/>
                <w:b/>
                <w:sz w:val="32"/>
                <w:szCs w:val="32"/>
              </w:rPr>
              <w:t>Semester</w:t>
            </w:r>
          </w:p>
        </w:tc>
        <w:tc>
          <w:tcPr>
            <w:tcW w:w="5529" w:type="dxa"/>
            <w:vAlign w:val="center"/>
            <w:hideMark/>
          </w:tcPr>
          <w:p w14:paraId="455E322E" w14:textId="46990183" w:rsidR="00F4128A" w:rsidRDefault="00F4128A">
            <w:pPr>
              <w:spacing w:line="240" w:lineRule="auto"/>
              <w:jc w:val="center"/>
              <w:rPr>
                <w:rFonts w:ascii="Times New Roman" w:hAnsi="Times New Roman"/>
                <w:b/>
                <w:sz w:val="32"/>
                <w:szCs w:val="32"/>
              </w:rPr>
            </w:pPr>
            <w:r>
              <w:rPr>
                <w:rFonts w:ascii="Times New Roman" w:hAnsi="Times New Roman"/>
                <w:b/>
                <w:sz w:val="32"/>
                <w:szCs w:val="32"/>
              </w:rPr>
              <w:t>6</w:t>
            </w:r>
            <w:r>
              <w:rPr>
                <w:rFonts w:ascii="Times New Roman" w:hAnsi="Times New Roman"/>
                <w:b/>
                <w:sz w:val="32"/>
                <w:szCs w:val="32"/>
                <w:vertAlign w:val="superscript"/>
              </w:rPr>
              <w:t>th</w:t>
            </w:r>
            <w:r w:rsidR="003E550E">
              <w:rPr>
                <w:rFonts w:ascii="Times New Roman" w:hAnsi="Times New Roman"/>
                <w:b/>
                <w:sz w:val="32"/>
                <w:szCs w:val="32"/>
              </w:rPr>
              <w:t xml:space="preserve">, </w:t>
            </w:r>
            <w:r>
              <w:rPr>
                <w:rFonts w:ascii="Times New Roman" w:hAnsi="Times New Roman"/>
                <w:b/>
                <w:sz w:val="32"/>
                <w:szCs w:val="32"/>
              </w:rPr>
              <w:t>Spring 2026</w:t>
            </w:r>
          </w:p>
        </w:tc>
      </w:tr>
      <w:tr w:rsidR="00F4128A" w14:paraId="61665FD4" w14:textId="77777777">
        <w:trPr>
          <w:trHeight w:val="794"/>
        </w:trPr>
        <w:tc>
          <w:tcPr>
            <w:tcW w:w="2830" w:type="dxa"/>
            <w:vAlign w:val="center"/>
            <w:hideMark/>
          </w:tcPr>
          <w:p w14:paraId="321E9B57" w14:textId="77777777" w:rsidR="00F4128A" w:rsidRDefault="00F4128A">
            <w:pPr>
              <w:spacing w:line="240" w:lineRule="auto"/>
              <w:jc w:val="center"/>
              <w:rPr>
                <w:rFonts w:ascii="Times New Roman" w:hAnsi="Times New Roman"/>
                <w:b/>
                <w:sz w:val="32"/>
                <w:szCs w:val="32"/>
              </w:rPr>
            </w:pPr>
            <w:r>
              <w:rPr>
                <w:rFonts w:ascii="Times New Roman" w:hAnsi="Times New Roman"/>
                <w:b/>
                <w:sz w:val="32"/>
                <w:szCs w:val="32"/>
              </w:rPr>
              <w:t>Registration No</w:t>
            </w:r>
          </w:p>
        </w:tc>
        <w:tc>
          <w:tcPr>
            <w:tcW w:w="5529" w:type="dxa"/>
            <w:vAlign w:val="center"/>
            <w:hideMark/>
          </w:tcPr>
          <w:p w14:paraId="5B3A29E7" w14:textId="77777777" w:rsidR="00F4128A" w:rsidRDefault="00F4128A">
            <w:pPr>
              <w:spacing w:line="240" w:lineRule="auto"/>
              <w:jc w:val="center"/>
              <w:rPr>
                <w:rFonts w:ascii="Times New Roman" w:hAnsi="Times New Roman"/>
                <w:b/>
                <w:sz w:val="32"/>
                <w:szCs w:val="32"/>
              </w:rPr>
            </w:pPr>
            <w:r>
              <w:rPr>
                <w:rFonts w:ascii="Times New Roman" w:hAnsi="Times New Roman"/>
                <w:b/>
                <w:sz w:val="32"/>
                <w:szCs w:val="32"/>
              </w:rPr>
              <w:t>23MDSWE274</w:t>
            </w:r>
          </w:p>
        </w:tc>
      </w:tr>
      <w:tr w:rsidR="00F4128A" w14:paraId="48C373B4" w14:textId="77777777">
        <w:trPr>
          <w:trHeight w:val="794"/>
        </w:trPr>
        <w:tc>
          <w:tcPr>
            <w:tcW w:w="2830" w:type="dxa"/>
            <w:vAlign w:val="center"/>
            <w:hideMark/>
          </w:tcPr>
          <w:p w14:paraId="2F772AD9" w14:textId="77777777" w:rsidR="00F4128A" w:rsidRDefault="00F4128A">
            <w:pPr>
              <w:spacing w:line="240" w:lineRule="auto"/>
              <w:jc w:val="center"/>
              <w:rPr>
                <w:rFonts w:ascii="Times New Roman" w:hAnsi="Times New Roman"/>
                <w:b/>
                <w:sz w:val="32"/>
                <w:szCs w:val="32"/>
              </w:rPr>
            </w:pPr>
            <w:r>
              <w:rPr>
                <w:rFonts w:ascii="Times New Roman" w:hAnsi="Times New Roman"/>
                <w:b/>
                <w:sz w:val="32"/>
                <w:szCs w:val="32"/>
              </w:rPr>
              <w:t>Batch</w:t>
            </w:r>
          </w:p>
        </w:tc>
        <w:tc>
          <w:tcPr>
            <w:tcW w:w="5529" w:type="dxa"/>
            <w:vAlign w:val="center"/>
            <w:hideMark/>
          </w:tcPr>
          <w:p w14:paraId="09B390B7" w14:textId="77777777" w:rsidR="00F4128A" w:rsidRDefault="00F4128A">
            <w:pPr>
              <w:spacing w:line="240" w:lineRule="auto"/>
              <w:jc w:val="center"/>
              <w:rPr>
                <w:rFonts w:ascii="Times New Roman" w:hAnsi="Times New Roman"/>
                <w:b/>
                <w:sz w:val="32"/>
                <w:szCs w:val="32"/>
              </w:rPr>
            </w:pPr>
            <w:r>
              <w:rPr>
                <w:rFonts w:ascii="Times New Roman" w:hAnsi="Times New Roman"/>
                <w:b/>
                <w:sz w:val="32"/>
                <w:szCs w:val="32"/>
              </w:rPr>
              <w:t>06</w:t>
            </w:r>
          </w:p>
        </w:tc>
      </w:tr>
      <w:tr w:rsidR="00F4128A" w14:paraId="594C7D86" w14:textId="77777777">
        <w:trPr>
          <w:trHeight w:val="794"/>
        </w:trPr>
        <w:tc>
          <w:tcPr>
            <w:tcW w:w="2830" w:type="dxa"/>
            <w:vAlign w:val="center"/>
          </w:tcPr>
          <w:p w14:paraId="0D3A9536" w14:textId="77777777" w:rsidR="00F4128A" w:rsidRDefault="00F4128A">
            <w:pPr>
              <w:spacing w:line="240" w:lineRule="auto"/>
              <w:jc w:val="center"/>
              <w:rPr>
                <w:rFonts w:ascii="Times New Roman" w:hAnsi="Times New Roman"/>
                <w:b/>
                <w:sz w:val="32"/>
                <w:szCs w:val="32"/>
              </w:rPr>
            </w:pPr>
            <w:r>
              <w:rPr>
                <w:rFonts w:ascii="Times New Roman" w:hAnsi="Times New Roman"/>
                <w:b/>
                <w:sz w:val="32"/>
                <w:szCs w:val="32"/>
              </w:rPr>
              <w:t>Subject</w:t>
            </w:r>
          </w:p>
        </w:tc>
        <w:tc>
          <w:tcPr>
            <w:tcW w:w="5529" w:type="dxa"/>
            <w:vAlign w:val="center"/>
            <w:hideMark/>
          </w:tcPr>
          <w:p w14:paraId="1B7B03C6" w14:textId="6FB365E5" w:rsidR="00F4128A" w:rsidRDefault="00F4128A">
            <w:pPr>
              <w:spacing w:line="240" w:lineRule="auto"/>
              <w:jc w:val="center"/>
              <w:rPr>
                <w:rFonts w:ascii="Times New Roman" w:hAnsi="Times New Roman"/>
                <w:b/>
                <w:sz w:val="32"/>
                <w:szCs w:val="32"/>
              </w:rPr>
            </w:pPr>
            <w:r>
              <w:rPr>
                <w:rFonts w:ascii="Times New Roman" w:hAnsi="Times New Roman"/>
                <w:b/>
                <w:sz w:val="32"/>
                <w:szCs w:val="32"/>
              </w:rPr>
              <w:t>HCI Lab Task # 02</w:t>
            </w:r>
          </w:p>
        </w:tc>
      </w:tr>
      <w:tr w:rsidR="00F4128A" w14:paraId="02368EE6" w14:textId="77777777">
        <w:trPr>
          <w:trHeight w:val="794"/>
        </w:trPr>
        <w:tc>
          <w:tcPr>
            <w:tcW w:w="2830" w:type="dxa"/>
            <w:vAlign w:val="center"/>
            <w:hideMark/>
          </w:tcPr>
          <w:p w14:paraId="6678592A" w14:textId="77777777" w:rsidR="00F4128A" w:rsidRDefault="00F4128A">
            <w:pPr>
              <w:spacing w:line="240" w:lineRule="auto"/>
              <w:jc w:val="center"/>
              <w:rPr>
                <w:rFonts w:ascii="Times New Roman" w:hAnsi="Times New Roman"/>
                <w:b/>
                <w:sz w:val="32"/>
                <w:szCs w:val="32"/>
              </w:rPr>
            </w:pPr>
            <w:r>
              <w:rPr>
                <w:rFonts w:ascii="Times New Roman" w:hAnsi="Times New Roman"/>
                <w:b/>
                <w:sz w:val="32"/>
                <w:szCs w:val="32"/>
              </w:rPr>
              <w:t>Submitted To</w:t>
            </w:r>
          </w:p>
        </w:tc>
        <w:tc>
          <w:tcPr>
            <w:tcW w:w="5529" w:type="dxa"/>
            <w:vAlign w:val="center"/>
            <w:hideMark/>
          </w:tcPr>
          <w:p w14:paraId="32019825" w14:textId="560049C8" w:rsidR="00F4128A" w:rsidRDefault="00F4128A">
            <w:pPr>
              <w:spacing w:line="240" w:lineRule="auto"/>
              <w:jc w:val="center"/>
              <w:rPr>
                <w:rFonts w:ascii="Times New Roman" w:hAnsi="Times New Roman"/>
                <w:b/>
                <w:sz w:val="32"/>
                <w:szCs w:val="32"/>
              </w:rPr>
            </w:pPr>
            <w:r>
              <w:rPr>
                <w:rFonts w:ascii="Times New Roman" w:hAnsi="Times New Roman"/>
                <w:b/>
                <w:sz w:val="32"/>
                <w:szCs w:val="32"/>
              </w:rPr>
              <w:t>Dr. Hamid</w:t>
            </w:r>
            <w:r w:rsidR="00337434">
              <w:rPr>
                <w:rFonts w:ascii="Times New Roman" w:hAnsi="Times New Roman"/>
                <w:b/>
                <w:sz w:val="32"/>
                <w:szCs w:val="32"/>
              </w:rPr>
              <w:t xml:space="preserve"> U</w:t>
            </w:r>
            <w:r>
              <w:rPr>
                <w:rFonts w:ascii="Times New Roman" w:hAnsi="Times New Roman"/>
                <w:b/>
                <w:sz w:val="32"/>
                <w:szCs w:val="32"/>
              </w:rPr>
              <w:t>llah</w:t>
            </w:r>
          </w:p>
        </w:tc>
      </w:tr>
    </w:tbl>
    <w:p w14:paraId="312A7D6A" w14:textId="77777777" w:rsidR="00F4128A" w:rsidRDefault="00F4128A"/>
    <w:p w14:paraId="7D04F4DB" w14:textId="77777777" w:rsidR="00F4128A" w:rsidRDefault="00F4128A"/>
    <w:p w14:paraId="21981126" w14:textId="77777777" w:rsidR="00F4128A" w:rsidRDefault="00F4128A"/>
    <w:p w14:paraId="0123B568" w14:textId="77777777" w:rsidR="00F4128A" w:rsidRDefault="00F4128A"/>
    <w:p w14:paraId="75DA20C2" w14:textId="77777777" w:rsidR="00F4128A" w:rsidRDefault="00F4128A"/>
    <w:p w14:paraId="25D13F12" w14:textId="77777777" w:rsidR="00F4128A" w:rsidRDefault="00F4128A"/>
    <w:p w14:paraId="67578775" w14:textId="77777777" w:rsidR="00F4128A" w:rsidRDefault="00F4128A"/>
    <w:p w14:paraId="779FC643" w14:textId="77777777" w:rsidR="00F4128A" w:rsidRDefault="00F4128A"/>
    <w:p w14:paraId="76A30096" w14:textId="77777777" w:rsidR="00F4128A" w:rsidRDefault="00F4128A"/>
    <w:p w14:paraId="37167C84" w14:textId="77777777" w:rsidR="00F4128A" w:rsidRDefault="00F4128A"/>
    <w:p w14:paraId="421A8DDD" w14:textId="14962FBE" w:rsidR="00962F44" w:rsidRPr="00962F44" w:rsidRDefault="00962F44" w:rsidP="00962F44">
      <w:pPr>
        <w:rPr>
          <w:b/>
          <w:bCs/>
          <w:sz w:val="28"/>
          <w:szCs w:val="28"/>
          <w:lang w:val="en-PK"/>
        </w:rPr>
      </w:pPr>
      <w:r w:rsidRPr="00962F44">
        <w:rPr>
          <w:b/>
          <w:bCs/>
          <w:sz w:val="28"/>
          <w:szCs w:val="28"/>
          <w:lang w:val="en-PK"/>
        </w:rPr>
        <w:lastRenderedPageBreak/>
        <w:t>Task 1:</w:t>
      </w:r>
    </w:p>
    <w:p w14:paraId="0F1A4857" w14:textId="77777777" w:rsidR="00962F44" w:rsidRPr="00962F44" w:rsidRDefault="00962F44" w:rsidP="00962F44">
      <w:pPr>
        <w:rPr>
          <w:b/>
          <w:bCs/>
          <w:sz w:val="24"/>
          <w:szCs w:val="24"/>
          <w:lang w:val="en-PK"/>
        </w:rPr>
      </w:pPr>
      <w:r w:rsidRPr="00962F44">
        <w:rPr>
          <w:b/>
          <w:bCs/>
          <w:sz w:val="24"/>
          <w:szCs w:val="24"/>
          <w:lang w:val="en-PK"/>
        </w:rPr>
        <w:t>1. Design Flaws Identification</w:t>
      </w:r>
    </w:p>
    <w:p w14:paraId="7E55F87C" w14:textId="77777777" w:rsidR="00962F44" w:rsidRPr="00962F44" w:rsidRDefault="00962F44" w:rsidP="00962F44">
      <w:pPr>
        <w:numPr>
          <w:ilvl w:val="0"/>
          <w:numId w:val="20"/>
        </w:numPr>
        <w:rPr>
          <w:lang w:val="en-PK"/>
        </w:rPr>
      </w:pPr>
      <w:r w:rsidRPr="00962F44">
        <w:rPr>
          <w:b/>
          <w:bCs/>
          <w:lang w:val="en-PK"/>
        </w:rPr>
        <w:t>Inefficient Navigation:</w:t>
      </w:r>
      <w:r w:rsidRPr="00962F44">
        <w:rPr>
          <w:lang w:val="en-PK"/>
        </w:rPr>
        <w:t xml:space="preserve"> The horizontal scroll bar is an inappropriate tool for browsing many templates as it lacks "scenting"—the user cannot see what is coming next or how many options exist in total.</w:t>
      </w:r>
    </w:p>
    <w:p w14:paraId="432AB52C" w14:textId="77777777" w:rsidR="00962F44" w:rsidRPr="00962F44" w:rsidRDefault="00962F44" w:rsidP="00962F44">
      <w:pPr>
        <w:numPr>
          <w:ilvl w:val="0"/>
          <w:numId w:val="20"/>
        </w:numPr>
        <w:rPr>
          <w:lang w:val="en-PK"/>
        </w:rPr>
      </w:pPr>
      <w:r w:rsidRPr="00962F44">
        <w:rPr>
          <w:b/>
          <w:bCs/>
          <w:lang w:val="en-PK"/>
        </w:rPr>
        <w:t>Poor Visibility of System Status:</w:t>
      </w:r>
      <w:r w:rsidRPr="00962F44">
        <w:rPr>
          <w:lang w:val="en-PK"/>
        </w:rPr>
        <w:t xml:space="preserve"> There are no page numbers, labels, or categories to indicate the user's current position within the collection.</w:t>
      </w:r>
    </w:p>
    <w:p w14:paraId="58753C43" w14:textId="77777777" w:rsidR="00962F44" w:rsidRPr="00962F44" w:rsidRDefault="00962F44" w:rsidP="00962F44">
      <w:pPr>
        <w:numPr>
          <w:ilvl w:val="0"/>
          <w:numId w:val="20"/>
        </w:numPr>
        <w:rPr>
          <w:lang w:val="en-PK"/>
        </w:rPr>
      </w:pPr>
      <w:r w:rsidRPr="00962F44">
        <w:rPr>
          <w:b/>
          <w:bCs/>
          <w:lang w:val="en-PK"/>
        </w:rPr>
        <w:t>Lack of Comparison:</w:t>
      </w:r>
      <w:r w:rsidRPr="00962F44">
        <w:rPr>
          <w:lang w:val="en-PK"/>
        </w:rPr>
        <w:t xml:space="preserve"> The single-item view prevents users from comparing two styles side-by-side, forcing them to rely on short-term memory.</w:t>
      </w:r>
    </w:p>
    <w:p w14:paraId="2495CA08" w14:textId="77777777" w:rsidR="00962F44" w:rsidRPr="00962F44" w:rsidRDefault="00962F44" w:rsidP="00962F44">
      <w:pPr>
        <w:numPr>
          <w:ilvl w:val="0"/>
          <w:numId w:val="20"/>
        </w:numPr>
        <w:rPr>
          <w:lang w:val="en-PK"/>
        </w:rPr>
      </w:pPr>
      <w:r w:rsidRPr="00962F44">
        <w:rPr>
          <w:b/>
          <w:bCs/>
          <w:lang w:val="en-PK"/>
        </w:rPr>
        <w:t>Wasted Screen Real Estate:</w:t>
      </w:r>
      <w:r w:rsidRPr="00962F44">
        <w:rPr>
          <w:lang w:val="en-PK"/>
        </w:rPr>
        <w:t xml:space="preserve"> A large portion of the window is occupied by static text instructions on the left, which could have been replaced by a thumbnail gallery.</w:t>
      </w:r>
    </w:p>
    <w:p w14:paraId="217459C4" w14:textId="77777777" w:rsidR="00962F44" w:rsidRPr="00962F44" w:rsidRDefault="00962F44" w:rsidP="00962F44">
      <w:pPr>
        <w:rPr>
          <w:b/>
          <w:bCs/>
          <w:sz w:val="24"/>
          <w:szCs w:val="24"/>
          <w:lang w:val="en-PK"/>
        </w:rPr>
      </w:pPr>
      <w:r w:rsidRPr="00962F44">
        <w:rPr>
          <w:b/>
          <w:bCs/>
          <w:sz w:val="24"/>
          <w:szCs w:val="24"/>
          <w:lang w:val="en-PK"/>
        </w:rPr>
        <w:t>2. Re-selection Scenario (Memorability)</w:t>
      </w:r>
    </w:p>
    <w:p w14:paraId="07A48B46" w14:textId="77777777" w:rsidR="00962F44" w:rsidRPr="00962F44" w:rsidRDefault="00962F44" w:rsidP="00962F44">
      <w:pPr>
        <w:numPr>
          <w:ilvl w:val="0"/>
          <w:numId w:val="21"/>
        </w:numPr>
        <w:rPr>
          <w:lang w:val="en-PK"/>
        </w:rPr>
      </w:pPr>
      <w:r w:rsidRPr="00962F44">
        <w:rPr>
          <w:b/>
          <w:bCs/>
          <w:lang w:val="en-PK"/>
        </w:rPr>
        <w:t>Difficulty Level:</w:t>
      </w:r>
      <w:r w:rsidRPr="00962F44">
        <w:rPr>
          <w:lang w:val="en-PK"/>
        </w:rPr>
        <w:t xml:space="preserve"> Extremely High.</w:t>
      </w:r>
    </w:p>
    <w:p w14:paraId="4E7FB274" w14:textId="77777777" w:rsidR="00962F44" w:rsidRPr="00962F44" w:rsidRDefault="00962F44" w:rsidP="00962F44">
      <w:pPr>
        <w:numPr>
          <w:ilvl w:val="0"/>
          <w:numId w:val="21"/>
        </w:numPr>
        <w:rPr>
          <w:lang w:val="en-PK"/>
        </w:rPr>
      </w:pPr>
      <w:r w:rsidRPr="00962F44">
        <w:rPr>
          <w:b/>
          <w:bCs/>
          <w:lang w:val="en-PK"/>
        </w:rPr>
        <w:t>Analysis:</w:t>
      </w:r>
      <w:r w:rsidRPr="00962F44">
        <w:rPr>
          <w:lang w:val="en-PK"/>
        </w:rPr>
        <w:t xml:space="preserve"> If a user wishes to print the same certificate later, they face a high cognitive load. Since there are no unique names or "Recently Used" sections, the user must scroll manually and guess which design matches their previous choice. This violates the HCI principle of </w:t>
      </w:r>
      <w:r w:rsidRPr="00962F44">
        <w:rPr>
          <w:b/>
          <w:bCs/>
          <w:lang w:val="en-PK"/>
        </w:rPr>
        <w:t>Recognition over Recall</w:t>
      </w:r>
      <w:r w:rsidRPr="00962F44">
        <w:rPr>
          <w:lang w:val="en-PK"/>
        </w:rPr>
        <w:t>.</w:t>
      </w:r>
    </w:p>
    <w:p w14:paraId="6C739206" w14:textId="328D5E8F" w:rsidR="00962F44" w:rsidRDefault="00D75215" w:rsidP="00962F44">
      <w:pPr>
        <w:rPr>
          <w:lang w:val="en-PK"/>
        </w:rPr>
      </w:pPr>
      <w:r>
        <w:rPr>
          <w:noProof/>
          <w14:ligatures w14:val="standardContextual"/>
        </w:rPr>
        <w:drawing>
          <wp:inline distT="0" distB="0" distL="0" distR="0" wp14:anchorId="6495C619" wp14:editId="302FBDB4">
            <wp:extent cx="2872740" cy="2275070"/>
            <wp:effectExtent l="0" t="0" r="3810" b="0"/>
            <wp:docPr id="5" name="Picture 5" descr="Image result for bad user interface design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result for bad user interface design website"/>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7211" cy="2278611"/>
                    </a:xfrm>
                    <a:prstGeom prst="rect">
                      <a:avLst/>
                    </a:prstGeom>
                    <a:noFill/>
                    <a:ln>
                      <a:noFill/>
                    </a:ln>
                  </pic:spPr>
                </pic:pic>
              </a:graphicData>
            </a:graphic>
          </wp:inline>
        </w:drawing>
      </w:r>
    </w:p>
    <w:p w14:paraId="3DBBD97F" w14:textId="77777777" w:rsidR="00D75215" w:rsidRDefault="00D75215" w:rsidP="00962F44">
      <w:pPr>
        <w:rPr>
          <w:lang w:val="en-PK"/>
        </w:rPr>
      </w:pPr>
    </w:p>
    <w:p w14:paraId="3EE8319D" w14:textId="77777777" w:rsidR="00D75215" w:rsidRDefault="00D75215" w:rsidP="00962F44">
      <w:pPr>
        <w:rPr>
          <w:lang w:val="en-PK"/>
        </w:rPr>
      </w:pPr>
    </w:p>
    <w:p w14:paraId="3E6E2D0C" w14:textId="77777777" w:rsidR="00D75215" w:rsidRDefault="00D75215" w:rsidP="00962F44">
      <w:pPr>
        <w:rPr>
          <w:lang w:val="en-PK"/>
        </w:rPr>
      </w:pPr>
    </w:p>
    <w:p w14:paraId="0813383E" w14:textId="77777777" w:rsidR="00D75215" w:rsidRDefault="00D75215" w:rsidP="00962F44">
      <w:pPr>
        <w:rPr>
          <w:lang w:val="en-PK"/>
        </w:rPr>
      </w:pPr>
    </w:p>
    <w:p w14:paraId="03D9DEF0" w14:textId="77777777" w:rsidR="00D75215" w:rsidRDefault="00D75215" w:rsidP="00962F44">
      <w:pPr>
        <w:rPr>
          <w:lang w:val="en-PK"/>
        </w:rPr>
      </w:pPr>
    </w:p>
    <w:p w14:paraId="3416F1AD" w14:textId="77777777" w:rsidR="00D75215" w:rsidRDefault="00D75215" w:rsidP="00962F44">
      <w:pPr>
        <w:rPr>
          <w:lang w:val="en-PK"/>
        </w:rPr>
      </w:pPr>
    </w:p>
    <w:p w14:paraId="5B7DBC0B" w14:textId="77777777" w:rsidR="00D75215" w:rsidRDefault="00D75215" w:rsidP="00962F44">
      <w:pPr>
        <w:rPr>
          <w:lang w:val="en-PK"/>
        </w:rPr>
      </w:pPr>
    </w:p>
    <w:p w14:paraId="063C867C" w14:textId="77777777" w:rsidR="00D75215" w:rsidRPr="00962F44" w:rsidRDefault="00D75215" w:rsidP="00962F44">
      <w:pPr>
        <w:rPr>
          <w:lang w:val="en-PK"/>
        </w:rPr>
      </w:pPr>
    </w:p>
    <w:p w14:paraId="28B5DDA7" w14:textId="0E628C92" w:rsidR="00962F44" w:rsidRPr="00962F44" w:rsidRDefault="00962F44" w:rsidP="00962F44">
      <w:pPr>
        <w:rPr>
          <w:b/>
          <w:bCs/>
          <w:sz w:val="28"/>
          <w:szCs w:val="28"/>
          <w:lang w:val="en-PK"/>
        </w:rPr>
      </w:pPr>
      <w:r w:rsidRPr="00962F44">
        <w:rPr>
          <w:b/>
          <w:bCs/>
          <w:sz w:val="28"/>
          <w:szCs w:val="28"/>
          <w:lang w:val="en-PK"/>
        </w:rPr>
        <w:lastRenderedPageBreak/>
        <w:t xml:space="preserve">Task 2: </w:t>
      </w:r>
    </w:p>
    <w:p w14:paraId="31841B06" w14:textId="77777777" w:rsidR="00962F44" w:rsidRPr="00962F44" w:rsidRDefault="00962F44" w:rsidP="00962F44">
      <w:pPr>
        <w:rPr>
          <w:b/>
          <w:bCs/>
          <w:sz w:val="24"/>
          <w:szCs w:val="24"/>
          <w:lang w:val="en-PK"/>
        </w:rPr>
      </w:pPr>
      <w:r w:rsidRPr="00962F44">
        <w:rPr>
          <w:b/>
          <w:bCs/>
          <w:sz w:val="24"/>
          <w:szCs w:val="24"/>
          <w:lang w:val="en-PK"/>
        </w:rPr>
        <w:t>1. Identified Problems</w:t>
      </w:r>
    </w:p>
    <w:p w14:paraId="340D94B7" w14:textId="77777777" w:rsidR="00962F44" w:rsidRPr="00962F44" w:rsidRDefault="00962F44" w:rsidP="00962F44">
      <w:pPr>
        <w:numPr>
          <w:ilvl w:val="0"/>
          <w:numId w:val="22"/>
        </w:numPr>
        <w:rPr>
          <w:lang w:val="en-PK"/>
        </w:rPr>
      </w:pPr>
      <w:r w:rsidRPr="00962F44">
        <w:rPr>
          <w:b/>
          <w:bCs/>
          <w:lang w:val="en-PK"/>
        </w:rPr>
        <w:t>Redundant Data Entry:</w:t>
      </w:r>
      <w:r w:rsidRPr="00962F44">
        <w:rPr>
          <w:lang w:val="en-PK"/>
        </w:rPr>
        <w:t xml:space="preserve"> Although the user is registered, the system fails to recall the "Callback Phone #" field, forcing manual entry.</w:t>
      </w:r>
    </w:p>
    <w:p w14:paraId="41B2F87D" w14:textId="77777777" w:rsidR="00962F44" w:rsidRPr="00962F44" w:rsidRDefault="00962F44" w:rsidP="00962F44">
      <w:pPr>
        <w:numPr>
          <w:ilvl w:val="0"/>
          <w:numId w:val="22"/>
        </w:numPr>
        <w:rPr>
          <w:lang w:val="en-PK"/>
        </w:rPr>
      </w:pPr>
      <w:r w:rsidRPr="00962F44">
        <w:rPr>
          <w:b/>
          <w:bCs/>
          <w:lang w:val="en-PK"/>
        </w:rPr>
        <w:t>Interaction Glitch (City/Town):</w:t>
      </w:r>
      <w:r w:rsidRPr="00962F44">
        <w:rPr>
          <w:lang w:val="en-PK"/>
        </w:rPr>
        <w:t xml:space="preserve"> In Figure 1.6, the city "Islamabad" appears pre-filled, but the system marks it as invalid. The user is counter-intuitively forced to click the text to trigger a hidden dropdown menu for "validation".</w:t>
      </w:r>
    </w:p>
    <w:p w14:paraId="09F3BE1D" w14:textId="77777777" w:rsidR="00962F44" w:rsidRDefault="00962F44" w:rsidP="00962F44">
      <w:pPr>
        <w:numPr>
          <w:ilvl w:val="0"/>
          <w:numId w:val="22"/>
        </w:numPr>
        <w:rPr>
          <w:lang w:val="en-PK"/>
        </w:rPr>
      </w:pPr>
      <w:r w:rsidRPr="00962F44">
        <w:rPr>
          <w:b/>
          <w:bCs/>
          <w:lang w:val="en-PK"/>
        </w:rPr>
        <w:t>High Interaction Cost:</w:t>
      </w:r>
      <w:r w:rsidRPr="00962F44">
        <w:rPr>
          <w:lang w:val="en-PK"/>
        </w:rPr>
        <w:t xml:space="preserve"> A registered user must still navigate through multiple dropdowns for City, Branch, and Area instead of the system defaulting to their "Saved" or "Recent" location.</w:t>
      </w:r>
    </w:p>
    <w:p w14:paraId="13CD1B24" w14:textId="77777777" w:rsidR="00D75215" w:rsidRPr="00962F44" w:rsidRDefault="00D75215" w:rsidP="00D75215">
      <w:pPr>
        <w:rPr>
          <w:lang w:val="en-PK"/>
        </w:rPr>
      </w:pPr>
    </w:p>
    <w:p w14:paraId="7BB2E585" w14:textId="58D1DD34" w:rsidR="00962F44" w:rsidRDefault="00D75215" w:rsidP="00962F44">
      <w:pPr>
        <w:rPr>
          <w:lang w:val="en-PK"/>
        </w:rPr>
      </w:pPr>
      <w:r>
        <w:rPr>
          <w:noProof/>
          <w14:ligatures w14:val="standardContextual"/>
        </w:rPr>
        <w:drawing>
          <wp:inline distT="0" distB="0" distL="0" distR="0" wp14:anchorId="635CD1DF" wp14:editId="0C02D25A">
            <wp:extent cx="3939540" cy="1993895"/>
            <wp:effectExtent l="0" t="0" r="381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48060" cy="1998207"/>
                    </a:xfrm>
                    <a:prstGeom prst="rect">
                      <a:avLst/>
                    </a:prstGeom>
                    <a:noFill/>
                    <a:ln>
                      <a:noFill/>
                    </a:ln>
                  </pic:spPr>
                </pic:pic>
              </a:graphicData>
            </a:graphic>
          </wp:inline>
        </w:drawing>
      </w:r>
    </w:p>
    <w:p w14:paraId="3F23F9E9" w14:textId="77777777" w:rsidR="00D75215" w:rsidRDefault="00D75215" w:rsidP="00962F44">
      <w:pPr>
        <w:rPr>
          <w:lang w:val="en-PK"/>
        </w:rPr>
      </w:pPr>
    </w:p>
    <w:p w14:paraId="7DE9C197" w14:textId="77777777" w:rsidR="00D75215" w:rsidRDefault="00D75215" w:rsidP="00962F44">
      <w:pPr>
        <w:rPr>
          <w:lang w:val="en-PK"/>
        </w:rPr>
      </w:pPr>
    </w:p>
    <w:p w14:paraId="3195840F" w14:textId="77777777" w:rsidR="00D75215" w:rsidRDefault="00D75215" w:rsidP="00962F44">
      <w:pPr>
        <w:rPr>
          <w:lang w:val="en-PK"/>
        </w:rPr>
      </w:pPr>
    </w:p>
    <w:p w14:paraId="75F271CA" w14:textId="77777777" w:rsidR="00D75215" w:rsidRPr="00962F44" w:rsidRDefault="00D75215" w:rsidP="00962F44">
      <w:pPr>
        <w:rPr>
          <w:lang w:val="en-PK"/>
        </w:rPr>
      </w:pPr>
    </w:p>
    <w:p w14:paraId="1FE502BC" w14:textId="300E7B44" w:rsidR="001D7EB3" w:rsidRPr="001D7EB3" w:rsidRDefault="001D7EB3" w:rsidP="001D7EB3">
      <w:pPr>
        <w:rPr>
          <w:b/>
          <w:bCs/>
          <w:sz w:val="28"/>
          <w:szCs w:val="28"/>
          <w:lang w:val="en-PK"/>
        </w:rPr>
      </w:pPr>
      <w:r w:rsidRPr="001D7EB3">
        <w:rPr>
          <w:b/>
          <w:bCs/>
          <w:sz w:val="28"/>
          <w:szCs w:val="28"/>
          <w:lang w:val="en-PK"/>
        </w:rPr>
        <w:t xml:space="preserve">Task 3: </w:t>
      </w:r>
    </w:p>
    <w:p w14:paraId="25FB8BE1" w14:textId="51989FB0" w:rsidR="001D7EB3" w:rsidRDefault="001D7EB3" w:rsidP="001D7EB3">
      <w:pPr>
        <w:rPr>
          <w:lang w:val="en-PK"/>
        </w:rPr>
      </w:pPr>
      <w:r w:rsidRPr="001D7EB3">
        <w:rPr>
          <w:b/>
          <w:bCs/>
          <w:lang w:val="en-PK"/>
        </w:rPr>
        <w:t>Task:</w:t>
      </w:r>
      <w:r w:rsidRPr="001D7EB3">
        <w:rPr>
          <w:lang w:val="en-PK"/>
        </w:rPr>
        <w:t xml:space="preserve"> Finding budget-friendly clothes for a five-year-old niece in the "Sales" section.</w:t>
      </w:r>
    </w:p>
    <w:p w14:paraId="2DCFA529" w14:textId="77777777" w:rsidR="001D7EB3" w:rsidRPr="001D7EB3" w:rsidRDefault="001D7EB3" w:rsidP="001D7EB3">
      <w:pPr>
        <w:rPr>
          <w:lang w:val="en-PK"/>
        </w:rPr>
      </w:pPr>
    </w:p>
    <w:p w14:paraId="3E31F9A6" w14:textId="77777777" w:rsidR="001D7EB3" w:rsidRPr="001D7EB3" w:rsidRDefault="001D7EB3" w:rsidP="001D7EB3">
      <w:pPr>
        <w:rPr>
          <w:b/>
          <w:bCs/>
          <w:sz w:val="24"/>
          <w:szCs w:val="24"/>
          <w:lang w:val="en-PK"/>
        </w:rPr>
      </w:pPr>
      <w:r w:rsidRPr="001D7EB3">
        <w:rPr>
          <w:b/>
          <w:bCs/>
          <w:sz w:val="24"/>
          <w:szCs w:val="24"/>
          <w:lang w:val="en-PK"/>
        </w:rPr>
        <w:t>1. Minnie Minors Evaluation</w:t>
      </w:r>
    </w:p>
    <w:p w14:paraId="1E433703" w14:textId="77777777" w:rsidR="001D7EB3" w:rsidRPr="001D7EB3" w:rsidRDefault="001D7EB3" w:rsidP="001D7EB3">
      <w:pPr>
        <w:rPr>
          <w:lang w:val="en-PK"/>
        </w:rPr>
      </w:pPr>
      <w:r w:rsidRPr="001D7EB3">
        <w:rPr>
          <w:b/>
          <w:bCs/>
          <w:lang w:val="en-PK"/>
        </w:rPr>
        <w:t>Observations:</w:t>
      </w:r>
    </w:p>
    <w:p w14:paraId="13A24289" w14:textId="77777777" w:rsidR="001D7EB3" w:rsidRPr="001D7EB3" w:rsidRDefault="001D7EB3" w:rsidP="001D7EB3">
      <w:pPr>
        <w:numPr>
          <w:ilvl w:val="0"/>
          <w:numId w:val="30"/>
        </w:numPr>
        <w:rPr>
          <w:lang w:val="en-PK"/>
        </w:rPr>
      </w:pPr>
      <w:r w:rsidRPr="001D7EB3">
        <w:rPr>
          <w:lang w:val="en-PK"/>
        </w:rPr>
        <w:t>The website organizes its products using a traditional category structure, such as "Girls," "Boys," "Western," and "Eastern".</w:t>
      </w:r>
    </w:p>
    <w:p w14:paraId="52DF5072" w14:textId="77777777" w:rsidR="001D7EB3" w:rsidRPr="001D7EB3" w:rsidRDefault="001D7EB3" w:rsidP="001D7EB3">
      <w:pPr>
        <w:numPr>
          <w:ilvl w:val="0"/>
          <w:numId w:val="30"/>
        </w:numPr>
        <w:rPr>
          <w:lang w:val="en-PK"/>
        </w:rPr>
      </w:pPr>
      <w:r w:rsidRPr="001D7EB3">
        <w:rPr>
          <w:lang w:val="en-PK"/>
        </w:rPr>
        <w:t>It features a dedicated sales section for budget-conscious shoppers.</w:t>
      </w:r>
    </w:p>
    <w:p w14:paraId="043E04A7" w14:textId="77777777" w:rsidR="001D7EB3" w:rsidRPr="001D7EB3" w:rsidRDefault="001D7EB3" w:rsidP="001D7EB3">
      <w:pPr>
        <w:rPr>
          <w:lang w:val="en-PK"/>
        </w:rPr>
      </w:pPr>
      <w:r w:rsidRPr="001D7EB3">
        <w:rPr>
          <w:b/>
          <w:bCs/>
          <w:lang w:val="en-PK"/>
        </w:rPr>
        <w:t>Problems Encountered:</w:t>
      </w:r>
    </w:p>
    <w:p w14:paraId="5A45376F" w14:textId="77777777" w:rsidR="001D7EB3" w:rsidRPr="001D7EB3" w:rsidRDefault="001D7EB3" w:rsidP="001D7EB3">
      <w:pPr>
        <w:numPr>
          <w:ilvl w:val="0"/>
          <w:numId w:val="31"/>
        </w:numPr>
        <w:rPr>
          <w:lang w:val="en-PK"/>
        </w:rPr>
      </w:pPr>
      <w:r w:rsidRPr="001D7EB3">
        <w:rPr>
          <w:b/>
          <w:bCs/>
          <w:lang w:val="en-PK"/>
        </w:rPr>
        <w:t>Mixed Age Groups:</w:t>
      </w:r>
      <w:r w:rsidRPr="001D7EB3">
        <w:rPr>
          <w:lang w:val="en-PK"/>
        </w:rPr>
        <w:t xml:space="preserve"> On the sales landing page, items for infants and older children are often shown together in one long list.</w:t>
      </w:r>
    </w:p>
    <w:p w14:paraId="2C6C8314" w14:textId="77777777" w:rsidR="001D7EB3" w:rsidRPr="001D7EB3" w:rsidRDefault="001D7EB3" w:rsidP="001D7EB3">
      <w:pPr>
        <w:numPr>
          <w:ilvl w:val="0"/>
          <w:numId w:val="31"/>
        </w:numPr>
        <w:rPr>
          <w:lang w:val="en-PK"/>
        </w:rPr>
      </w:pPr>
      <w:r w:rsidRPr="001D7EB3">
        <w:rPr>
          <w:b/>
          <w:bCs/>
          <w:lang w:val="en-PK"/>
        </w:rPr>
        <w:lastRenderedPageBreak/>
        <w:t>Filter Difficulty:</w:t>
      </w:r>
      <w:r w:rsidRPr="001D7EB3">
        <w:rPr>
          <w:lang w:val="en-PK"/>
        </w:rPr>
        <w:t xml:space="preserve"> Because the interface focuses on the type of clothing first, a user looking specifically for "Age 5" has to manually scroll through many irrelevant sizes for babies or teenagers.</w:t>
      </w:r>
    </w:p>
    <w:p w14:paraId="59ED635E" w14:textId="77777777" w:rsidR="001D7EB3" w:rsidRPr="001D7EB3" w:rsidRDefault="001D7EB3" w:rsidP="001D7EB3">
      <w:pPr>
        <w:numPr>
          <w:ilvl w:val="0"/>
          <w:numId w:val="31"/>
        </w:numPr>
        <w:rPr>
          <w:lang w:val="en-PK"/>
        </w:rPr>
      </w:pPr>
      <w:r w:rsidRPr="001D7EB3">
        <w:rPr>
          <w:b/>
          <w:bCs/>
          <w:lang w:val="en-PK"/>
        </w:rPr>
        <w:t>Increased Search Time:</w:t>
      </w:r>
      <w:r w:rsidRPr="001D7EB3">
        <w:rPr>
          <w:lang w:val="en-PK"/>
        </w:rPr>
        <w:t xml:space="preserve"> Without high-level age filters immediately visible on the main sale page, finding a specific size becomes a tedious "trial and error" process.</w:t>
      </w:r>
    </w:p>
    <w:p w14:paraId="0309E378" w14:textId="11FFD9EF" w:rsidR="001D7EB3" w:rsidRPr="001D7EB3" w:rsidRDefault="001D7EB3" w:rsidP="001D7EB3">
      <w:pPr>
        <w:rPr>
          <w:lang w:val="en-PK"/>
        </w:rPr>
      </w:pPr>
    </w:p>
    <w:p w14:paraId="2D682FA9" w14:textId="77777777" w:rsidR="001D7EB3" w:rsidRPr="001D7EB3" w:rsidRDefault="001D7EB3" w:rsidP="001D7EB3">
      <w:pPr>
        <w:rPr>
          <w:b/>
          <w:bCs/>
          <w:sz w:val="24"/>
          <w:szCs w:val="24"/>
          <w:lang w:val="en-PK"/>
        </w:rPr>
      </w:pPr>
      <w:r w:rsidRPr="001D7EB3">
        <w:rPr>
          <w:b/>
          <w:bCs/>
          <w:sz w:val="24"/>
          <w:szCs w:val="24"/>
          <w:lang w:val="en-PK"/>
        </w:rPr>
        <w:t>2. Hopscotch Evaluation</w:t>
      </w:r>
    </w:p>
    <w:p w14:paraId="10F941AA" w14:textId="77777777" w:rsidR="001D7EB3" w:rsidRPr="001D7EB3" w:rsidRDefault="001D7EB3" w:rsidP="001D7EB3">
      <w:pPr>
        <w:rPr>
          <w:lang w:val="en-PK"/>
        </w:rPr>
      </w:pPr>
      <w:r w:rsidRPr="001D7EB3">
        <w:rPr>
          <w:b/>
          <w:bCs/>
          <w:lang w:val="en-PK"/>
        </w:rPr>
        <w:t>Observations:</w:t>
      </w:r>
    </w:p>
    <w:p w14:paraId="4558C404" w14:textId="77777777" w:rsidR="001D7EB3" w:rsidRPr="001D7EB3" w:rsidRDefault="001D7EB3" w:rsidP="001D7EB3">
      <w:pPr>
        <w:numPr>
          <w:ilvl w:val="0"/>
          <w:numId w:val="32"/>
        </w:numPr>
        <w:rPr>
          <w:lang w:val="en-PK"/>
        </w:rPr>
      </w:pPr>
      <w:r w:rsidRPr="001D7EB3">
        <w:rPr>
          <w:lang w:val="en-PK"/>
        </w:rPr>
        <w:t>The user visits the Hopscotch website to perform the same task of finding sale items for a five-year-old.</w:t>
      </w:r>
    </w:p>
    <w:p w14:paraId="79649C33" w14:textId="77777777" w:rsidR="001D7EB3" w:rsidRPr="001D7EB3" w:rsidRDefault="001D7EB3" w:rsidP="001D7EB3">
      <w:pPr>
        <w:numPr>
          <w:ilvl w:val="0"/>
          <w:numId w:val="32"/>
        </w:numPr>
        <w:rPr>
          <w:lang w:val="en-PK"/>
        </w:rPr>
      </w:pPr>
      <w:r w:rsidRPr="001D7EB3">
        <w:rPr>
          <w:lang w:val="en-PK"/>
        </w:rPr>
        <w:t>The interface utilizes a different navigation logic compared to Minnie Minors.</w:t>
      </w:r>
    </w:p>
    <w:p w14:paraId="23C94D0F" w14:textId="77777777" w:rsidR="001D7EB3" w:rsidRPr="001D7EB3" w:rsidRDefault="001D7EB3" w:rsidP="001D7EB3">
      <w:pPr>
        <w:rPr>
          <w:lang w:val="en-PK"/>
        </w:rPr>
      </w:pPr>
      <w:r w:rsidRPr="001D7EB3">
        <w:rPr>
          <w:b/>
          <w:bCs/>
          <w:lang w:val="en-PK"/>
        </w:rPr>
        <w:t>Comparison Result (Why Hopscotch is Better):</w:t>
      </w:r>
    </w:p>
    <w:p w14:paraId="7C9E0E17" w14:textId="77777777" w:rsidR="001D7EB3" w:rsidRPr="001D7EB3" w:rsidRDefault="001D7EB3" w:rsidP="001D7EB3">
      <w:pPr>
        <w:numPr>
          <w:ilvl w:val="0"/>
          <w:numId w:val="33"/>
        </w:numPr>
        <w:rPr>
          <w:lang w:val="en-PK"/>
        </w:rPr>
      </w:pPr>
      <w:r w:rsidRPr="001D7EB3">
        <w:rPr>
          <w:b/>
          <w:bCs/>
          <w:lang w:val="en-PK"/>
        </w:rPr>
        <w:t>Age-Centric Navigation:</w:t>
      </w:r>
      <w:r w:rsidRPr="001D7EB3">
        <w:rPr>
          <w:lang w:val="en-PK"/>
        </w:rPr>
        <w:t xml:space="preserve"> Hopscotch is designed around age groups (e.g., "0-6 Years"), which allows the user to jump straight to the relevant section.</w:t>
      </w:r>
    </w:p>
    <w:p w14:paraId="568F79CC" w14:textId="77777777" w:rsidR="001D7EB3" w:rsidRPr="001D7EB3" w:rsidRDefault="001D7EB3" w:rsidP="001D7EB3">
      <w:pPr>
        <w:numPr>
          <w:ilvl w:val="0"/>
          <w:numId w:val="33"/>
        </w:numPr>
        <w:rPr>
          <w:lang w:val="en-PK"/>
        </w:rPr>
      </w:pPr>
      <w:r w:rsidRPr="001D7EB3">
        <w:rPr>
          <w:b/>
          <w:bCs/>
          <w:lang w:val="en-PK"/>
        </w:rPr>
        <w:t>Efficiency:</w:t>
      </w:r>
      <w:r w:rsidRPr="001D7EB3">
        <w:rPr>
          <w:lang w:val="en-PK"/>
        </w:rPr>
        <w:t xml:space="preserve"> By filtering out irrelevant sizes right from the start, the user spends less time browsing and more time choosing clothes that actually fit.</w:t>
      </w:r>
    </w:p>
    <w:p w14:paraId="5940613F" w14:textId="77777777" w:rsidR="001D7EB3" w:rsidRPr="001D7EB3" w:rsidRDefault="001D7EB3" w:rsidP="001D7EB3">
      <w:pPr>
        <w:numPr>
          <w:ilvl w:val="0"/>
          <w:numId w:val="33"/>
        </w:numPr>
        <w:rPr>
          <w:lang w:val="en-PK"/>
        </w:rPr>
      </w:pPr>
      <w:r w:rsidRPr="001D7EB3">
        <w:rPr>
          <w:b/>
          <w:bCs/>
          <w:lang w:val="en-PK"/>
        </w:rPr>
        <w:t>Ease of Use:</w:t>
      </w:r>
      <w:r w:rsidRPr="001D7EB3">
        <w:rPr>
          <w:lang w:val="en-PK"/>
        </w:rPr>
        <w:t xml:space="preserve"> It is much simpler for a person on a budget to find a bargain when they aren't overwhelmed by products that don't meet their specific needs (like size).</w:t>
      </w:r>
    </w:p>
    <w:p w14:paraId="15DF9B6F" w14:textId="4C7B9153" w:rsidR="001D7EB3" w:rsidRPr="001D7EB3" w:rsidRDefault="001D7EB3" w:rsidP="001D7EB3">
      <w:pPr>
        <w:rPr>
          <w:lang w:val="en-PK"/>
        </w:rPr>
      </w:pPr>
    </w:p>
    <w:p w14:paraId="3E5ABA3B" w14:textId="77777777" w:rsidR="001D7EB3" w:rsidRPr="001D7EB3" w:rsidRDefault="001D7EB3" w:rsidP="001D7EB3">
      <w:pPr>
        <w:rPr>
          <w:b/>
          <w:bCs/>
          <w:lang w:val="en-PK"/>
        </w:rPr>
      </w:pPr>
      <w:r w:rsidRPr="001D7EB3">
        <w:rPr>
          <w:b/>
          <w:bCs/>
          <w:lang w:val="en-PK"/>
        </w:rPr>
        <w:t>Summary for your Lab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2097"/>
        <w:gridCol w:w="5417"/>
      </w:tblGrid>
      <w:tr w:rsidR="001D7EB3" w:rsidRPr="001D7EB3" w14:paraId="2073F099" w14:textId="77777777" w:rsidTr="001D7EB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A73928" w14:textId="77777777" w:rsidR="001D7EB3" w:rsidRPr="001D7EB3" w:rsidRDefault="001D7EB3" w:rsidP="001D7EB3">
            <w:pPr>
              <w:rPr>
                <w:lang w:val="en-PK"/>
              </w:rPr>
            </w:pPr>
            <w:r w:rsidRPr="001D7EB3">
              <w:rPr>
                <w:b/>
                <w:bCs/>
                <w:lang w:val="en-PK"/>
              </w:rPr>
              <w:t>Website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8978F" w14:textId="77777777" w:rsidR="001D7EB3" w:rsidRPr="001D7EB3" w:rsidRDefault="001D7EB3" w:rsidP="001D7EB3">
            <w:pPr>
              <w:rPr>
                <w:lang w:val="en-PK"/>
              </w:rPr>
            </w:pPr>
            <w:r w:rsidRPr="001D7EB3">
              <w:rPr>
                <w:b/>
                <w:bCs/>
                <w:lang w:val="en-PK"/>
              </w:rPr>
              <w:t>Ease of Finding Age 5</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B3597" w14:textId="77777777" w:rsidR="001D7EB3" w:rsidRPr="001D7EB3" w:rsidRDefault="001D7EB3" w:rsidP="001D7EB3">
            <w:pPr>
              <w:rPr>
                <w:lang w:val="en-PK"/>
              </w:rPr>
            </w:pPr>
            <w:r w:rsidRPr="001D7EB3">
              <w:rPr>
                <w:b/>
                <w:bCs/>
                <w:lang w:val="en-PK"/>
              </w:rPr>
              <w:t>Why?</w:t>
            </w:r>
          </w:p>
        </w:tc>
      </w:tr>
      <w:tr w:rsidR="001D7EB3" w:rsidRPr="001D7EB3" w14:paraId="79736BBB" w14:textId="77777777" w:rsidTr="001D7E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E1D21C" w14:textId="77777777" w:rsidR="001D7EB3" w:rsidRPr="001D7EB3" w:rsidRDefault="001D7EB3" w:rsidP="001D7EB3">
            <w:pPr>
              <w:rPr>
                <w:lang w:val="en-PK"/>
              </w:rPr>
            </w:pPr>
            <w:r w:rsidRPr="001D7EB3">
              <w:rPr>
                <w:b/>
                <w:bCs/>
                <w:lang w:val="en-PK"/>
              </w:rPr>
              <w:t>Minnie Minors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63C4F" w14:textId="77777777" w:rsidR="001D7EB3" w:rsidRPr="001D7EB3" w:rsidRDefault="001D7EB3" w:rsidP="001D7EB3">
            <w:pPr>
              <w:rPr>
                <w:lang w:val="en-PK"/>
              </w:rPr>
            </w:pPr>
            <w:r w:rsidRPr="001D7EB3">
              <w:rPr>
                <w:b/>
                <w:bCs/>
                <w:lang w:val="en-PK"/>
              </w:rPr>
              <w:t>Difficult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48F1E" w14:textId="77777777" w:rsidR="001D7EB3" w:rsidRPr="001D7EB3" w:rsidRDefault="001D7EB3" w:rsidP="001D7EB3">
            <w:pPr>
              <w:rPr>
                <w:lang w:val="en-PK"/>
              </w:rPr>
            </w:pPr>
            <w:r w:rsidRPr="001D7EB3">
              <w:rPr>
                <w:lang w:val="en-PK"/>
              </w:rPr>
              <w:t>Mixes all ages together; requires too much manual filtering.</w:t>
            </w:r>
          </w:p>
        </w:tc>
      </w:tr>
      <w:tr w:rsidR="001D7EB3" w:rsidRPr="001D7EB3" w14:paraId="3C347402" w14:textId="77777777" w:rsidTr="001D7E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F8CC42" w14:textId="77777777" w:rsidR="001D7EB3" w:rsidRPr="001D7EB3" w:rsidRDefault="001D7EB3" w:rsidP="001D7EB3">
            <w:pPr>
              <w:rPr>
                <w:lang w:val="en-PK"/>
              </w:rPr>
            </w:pPr>
            <w:r w:rsidRPr="001D7EB3">
              <w:rPr>
                <w:b/>
                <w:bCs/>
                <w:lang w:val="en-PK"/>
              </w:rPr>
              <w:t>Hopscotch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0EC65" w14:textId="77777777" w:rsidR="001D7EB3" w:rsidRPr="001D7EB3" w:rsidRDefault="001D7EB3" w:rsidP="001D7EB3">
            <w:pPr>
              <w:rPr>
                <w:lang w:val="en-PK"/>
              </w:rPr>
            </w:pPr>
            <w:r w:rsidRPr="001D7EB3">
              <w:rPr>
                <w:b/>
                <w:bCs/>
                <w:lang w:val="en-PK"/>
              </w:rPr>
              <w:t>Easy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9D886" w14:textId="77777777" w:rsidR="001D7EB3" w:rsidRPr="001D7EB3" w:rsidRDefault="001D7EB3" w:rsidP="001D7EB3">
            <w:pPr>
              <w:rPr>
                <w:lang w:val="en-PK"/>
              </w:rPr>
            </w:pPr>
            <w:r w:rsidRPr="001D7EB3">
              <w:rPr>
                <w:lang w:val="en-PK"/>
              </w:rPr>
              <w:t>Navigates by age first, making it "age-centric" and faster.</w:t>
            </w:r>
          </w:p>
        </w:tc>
      </w:tr>
    </w:tbl>
    <w:p w14:paraId="5BD5F197" w14:textId="77777777" w:rsidR="009134CF" w:rsidRDefault="009134CF" w:rsidP="001D7EB3">
      <w:pPr>
        <w:rPr>
          <w:b/>
          <w:bCs/>
          <w:lang w:val="en-PK"/>
        </w:rPr>
      </w:pPr>
    </w:p>
    <w:p w14:paraId="435336C9" w14:textId="1EDB3D93" w:rsidR="001D7EB3" w:rsidRPr="001D7EB3" w:rsidRDefault="001D7EB3" w:rsidP="001D7EB3">
      <w:pPr>
        <w:rPr>
          <w:lang w:val="en-PK"/>
        </w:rPr>
      </w:pPr>
      <w:r w:rsidRPr="001D7EB3">
        <w:rPr>
          <w:b/>
          <w:bCs/>
          <w:lang w:val="en-PK"/>
        </w:rPr>
        <w:t>Final Verdict:</w:t>
      </w:r>
      <w:r w:rsidRPr="001D7EB3">
        <w:rPr>
          <w:lang w:val="en-PK"/>
        </w:rPr>
        <w:t xml:space="preserve"> </w:t>
      </w:r>
      <w:r w:rsidRPr="001D7EB3">
        <w:rPr>
          <w:b/>
          <w:bCs/>
          <w:lang w:val="en-PK"/>
        </w:rPr>
        <w:t>Hopscotch</w:t>
      </w:r>
      <w:r w:rsidRPr="001D7EB3">
        <w:rPr>
          <w:lang w:val="en-PK"/>
        </w:rPr>
        <w:t xml:space="preserve"> is better in terms of ease of finding specific items because it reduces the user's effort by organizing products by age rather than just clothing type.</w:t>
      </w:r>
    </w:p>
    <w:p w14:paraId="470774BE" w14:textId="2FE0AB86" w:rsidR="00962F44" w:rsidRPr="00962F44" w:rsidRDefault="00962F44" w:rsidP="00962F44">
      <w:pPr>
        <w:rPr>
          <w:lang w:val="en-PK"/>
        </w:rPr>
      </w:pPr>
    </w:p>
    <w:p w14:paraId="3AC0FC56" w14:textId="77777777" w:rsidR="009134CF" w:rsidRDefault="009134CF" w:rsidP="00962F44">
      <w:pPr>
        <w:rPr>
          <w:b/>
          <w:bCs/>
          <w:sz w:val="28"/>
          <w:szCs w:val="28"/>
          <w:lang w:val="en-PK"/>
        </w:rPr>
      </w:pPr>
    </w:p>
    <w:p w14:paraId="620FBE92" w14:textId="77777777" w:rsidR="009134CF" w:rsidRDefault="009134CF" w:rsidP="00962F44">
      <w:pPr>
        <w:rPr>
          <w:b/>
          <w:bCs/>
          <w:sz w:val="28"/>
          <w:szCs w:val="28"/>
          <w:lang w:val="en-PK"/>
        </w:rPr>
      </w:pPr>
    </w:p>
    <w:p w14:paraId="00A80B48" w14:textId="77777777" w:rsidR="009134CF" w:rsidRDefault="009134CF" w:rsidP="00962F44">
      <w:pPr>
        <w:rPr>
          <w:b/>
          <w:bCs/>
          <w:sz w:val="28"/>
          <w:szCs w:val="28"/>
          <w:lang w:val="en-PK"/>
        </w:rPr>
      </w:pPr>
    </w:p>
    <w:p w14:paraId="04167D89" w14:textId="1ADF8520" w:rsidR="00962F44" w:rsidRPr="00962F44" w:rsidRDefault="00962F44" w:rsidP="00962F44">
      <w:pPr>
        <w:rPr>
          <w:b/>
          <w:bCs/>
          <w:sz w:val="28"/>
          <w:szCs w:val="28"/>
          <w:lang w:val="en-PK"/>
        </w:rPr>
      </w:pPr>
      <w:r w:rsidRPr="00962F44">
        <w:rPr>
          <w:b/>
          <w:bCs/>
          <w:sz w:val="28"/>
          <w:szCs w:val="28"/>
          <w:lang w:val="en-PK"/>
        </w:rPr>
        <w:lastRenderedPageBreak/>
        <w:t>Task 4: University Website Comparison (NUST vs. Harvard)</w:t>
      </w:r>
    </w:p>
    <w:p w14:paraId="7796D9A9" w14:textId="7562CC19" w:rsidR="00962F44" w:rsidRPr="00962F44" w:rsidRDefault="00962F44" w:rsidP="00962F44">
      <w:pPr>
        <w:rPr>
          <w:lang w:val="en-PK"/>
        </w:rPr>
      </w:pPr>
      <w:r w:rsidRPr="00962F44">
        <w:rPr>
          <w:b/>
          <w:bCs/>
          <w:lang w:val="en-PK"/>
        </w:rPr>
        <w:t>Task:</w:t>
      </w:r>
      <w:r w:rsidRPr="00962F44">
        <w:rPr>
          <w:lang w:val="en-PK"/>
        </w:rPr>
        <w:t xml:space="preserve"> Comparing the Master's admission process for a local (Pakistan) and international (USA) university.</w:t>
      </w:r>
    </w:p>
    <w:p w14:paraId="7129181C" w14:textId="77777777" w:rsidR="00962F44" w:rsidRPr="00962F44" w:rsidRDefault="00962F44" w:rsidP="00962F44">
      <w:pPr>
        <w:rPr>
          <w:b/>
          <w:bCs/>
          <w:sz w:val="24"/>
          <w:szCs w:val="24"/>
          <w:lang w:val="en-PK"/>
        </w:rPr>
      </w:pPr>
      <w:r w:rsidRPr="00962F44">
        <w:rPr>
          <w:b/>
          <w:bCs/>
          <w:sz w:val="24"/>
          <w:szCs w:val="24"/>
          <w:lang w:val="en-PK"/>
        </w:rPr>
        <w:t>1. NUST (National University of Sciences &amp; Technology, Pakistan)</w:t>
      </w:r>
    </w:p>
    <w:p w14:paraId="508EE3C8" w14:textId="77777777" w:rsidR="00962F44" w:rsidRPr="00962F44" w:rsidRDefault="00962F44" w:rsidP="00962F44">
      <w:pPr>
        <w:numPr>
          <w:ilvl w:val="0"/>
          <w:numId w:val="25"/>
        </w:numPr>
        <w:rPr>
          <w:lang w:val="en-PK"/>
        </w:rPr>
      </w:pPr>
      <w:r w:rsidRPr="00962F44">
        <w:rPr>
          <w:b/>
          <w:bCs/>
          <w:lang w:val="en-PK"/>
        </w:rPr>
        <w:t>Information Architecture:</w:t>
      </w:r>
      <w:r w:rsidRPr="00962F44">
        <w:rPr>
          <w:lang w:val="en-PK"/>
        </w:rPr>
        <w:t xml:space="preserve"> NUST's website typically features a dense, text-heavy layout where "Postgraduate Admissions" information is nested under multiple layers of menus.</w:t>
      </w:r>
    </w:p>
    <w:p w14:paraId="14C54201" w14:textId="77777777" w:rsidR="00962F44" w:rsidRPr="00962F44" w:rsidRDefault="00962F44" w:rsidP="00962F44">
      <w:pPr>
        <w:numPr>
          <w:ilvl w:val="0"/>
          <w:numId w:val="25"/>
        </w:numPr>
        <w:rPr>
          <w:lang w:val="en-PK"/>
        </w:rPr>
      </w:pPr>
      <w:r w:rsidRPr="00962F44">
        <w:rPr>
          <w:b/>
          <w:bCs/>
          <w:lang w:val="en-PK"/>
        </w:rPr>
        <w:t>Admission Workflow Complexity:</w:t>
      </w:r>
      <w:r w:rsidRPr="00962F44">
        <w:rPr>
          <w:lang w:val="en-PK"/>
        </w:rPr>
        <w:t xml:space="preserve"> The process often involves tracking multiple external requirements, such as GAT/HAT entrance tests. The user must often switch between the main site and the admission portal.</w:t>
      </w:r>
    </w:p>
    <w:p w14:paraId="6E81EBBD" w14:textId="77777777" w:rsidR="00962F44" w:rsidRPr="00962F44" w:rsidRDefault="00962F44" w:rsidP="00962F44">
      <w:pPr>
        <w:numPr>
          <w:ilvl w:val="0"/>
          <w:numId w:val="25"/>
        </w:numPr>
        <w:rPr>
          <w:lang w:val="en-PK"/>
        </w:rPr>
      </w:pPr>
      <w:r w:rsidRPr="00962F44">
        <w:rPr>
          <w:b/>
          <w:bCs/>
          <w:lang w:val="en-PK"/>
        </w:rPr>
        <w:t>Manual Hurdle:</w:t>
      </w:r>
      <w:r w:rsidRPr="00962F44">
        <w:rPr>
          <w:lang w:val="en-PK"/>
        </w:rPr>
        <w:t xml:space="preserve"> A significant UX barrier is the "Challan" system, which requires students to download, print, and physically deposit fees at a bank, interrupting the digital application flow.</w:t>
      </w:r>
    </w:p>
    <w:p w14:paraId="093DA787" w14:textId="77777777" w:rsidR="00962F44" w:rsidRPr="00962F44" w:rsidRDefault="00962F44" w:rsidP="00962F44">
      <w:pPr>
        <w:numPr>
          <w:ilvl w:val="0"/>
          <w:numId w:val="25"/>
        </w:numPr>
        <w:rPr>
          <w:lang w:val="en-PK"/>
        </w:rPr>
      </w:pPr>
      <w:r w:rsidRPr="00962F44">
        <w:rPr>
          <w:b/>
          <w:bCs/>
          <w:lang w:val="en-PK"/>
        </w:rPr>
        <w:t>Cognitive Load:</w:t>
      </w:r>
      <w:r w:rsidRPr="00962F44">
        <w:rPr>
          <w:lang w:val="en-PK"/>
        </w:rPr>
        <w:t xml:space="preserve"> Understanding the "Admission Schedule" requires reading through large tables of dates, which can be overwhelming for a first-time user.</w:t>
      </w:r>
    </w:p>
    <w:p w14:paraId="1D508EE2" w14:textId="2B86E860" w:rsidR="00962F44" w:rsidRPr="00962F44" w:rsidRDefault="00962F44" w:rsidP="00962F44">
      <w:pPr>
        <w:rPr>
          <w:lang w:val="en-PK"/>
        </w:rPr>
      </w:pPr>
      <w:r w:rsidRPr="00962F44">
        <w:rPr>
          <w:b/>
          <w:bCs/>
          <w:lang w:val="en-PK"/>
        </w:rPr>
        <w:t>NUST POSTGRADUATE ADMISSIONS PAGE</w:t>
      </w:r>
      <w:r w:rsidR="009134CF">
        <w:rPr>
          <w:b/>
          <w:bCs/>
          <w:lang w:val="en-PK"/>
        </w:rPr>
        <w:t>:</w:t>
      </w:r>
    </w:p>
    <w:p w14:paraId="5B3AC865" w14:textId="36003DF2" w:rsidR="009134CF" w:rsidRDefault="009134CF" w:rsidP="00962F44">
      <w:pPr>
        <w:rPr>
          <w:b/>
          <w:bCs/>
          <w:lang w:val="en-PK"/>
        </w:rPr>
      </w:pPr>
      <w:r w:rsidRPr="009134CF">
        <w:rPr>
          <w:b/>
          <w:bCs/>
          <w:noProof/>
          <w:lang w:val="en-PK"/>
        </w:rPr>
        <w:drawing>
          <wp:inline distT="0" distB="0" distL="0" distR="0" wp14:anchorId="42554E65" wp14:editId="0C2088E8">
            <wp:extent cx="5731510" cy="26295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29535"/>
                    </a:xfrm>
                    <a:prstGeom prst="rect">
                      <a:avLst/>
                    </a:prstGeom>
                  </pic:spPr>
                </pic:pic>
              </a:graphicData>
            </a:graphic>
          </wp:inline>
        </w:drawing>
      </w:r>
    </w:p>
    <w:p w14:paraId="5EFE7879" w14:textId="77777777" w:rsidR="001E5CC4" w:rsidRDefault="001E5CC4" w:rsidP="00962F44">
      <w:pPr>
        <w:rPr>
          <w:b/>
          <w:bCs/>
          <w:lang w:val="en-PK"/>
        </w:rPr>
      </w:pPr>
    </w:p>
    <w:p w14:paraId="0C5D5BEA" w14:textId="57831860" w:rsidR="001E5CC4" w:rsidRPr="001E5CC4" w:rsidRDefault="001E5CC4" w:rsidP="001E5CC4">
      <w:pPr>
        <w:pStyle w:val="ListParagraph"/>
        <w:numPr>
          <w:ilvl w:val="0"/>
          <w:numId w:val="40"/>
        </w:numPr>
        <w:rPr>
          <w:b/>
          <w:bCs/>
          <w:lang w:val="en-PK"/>
        </w:rPr>
      </w:pPr>
      <w:r>
        <w:rPr>
          <w:b/>
          <w:bCs/>
          <w:lang w:val="en-PK"/>
        </w:rPr>
        <w:t xml:space="preserve">Link: </w:t>
      </w:r>
      <w:r w:rsidRPr="001E5CC4">
        <w:rPr>
          <w:b/>
          <w:bCs/>
          <w:lang w:val="en-PK"/>
        </w:rPr>
        <w:t>https://nust.edu.pk/admissions/masters/instructions-for-online-application-form/</w:t>
      </w:r>
    </w:p>
    <w:p w14:paraId="1E17F096" w14:textId="77777777" w:rsidR="001E5CC4" w:rsidRDefault="001E5CC4" w:rsidP="001E5CC4">
      <w:pPr>
        <w:rPr>
          <w:b/>
          <w:bCs/>
          <w:lang w:val="en-PK"/>
        </w:rPr>
      </w:pPr>
    </w:p>
    <w:p w14:paraId="3ABBE086" w14:textId="374CF320" w:rsidR="001E5CC4" w:rsidRPr="001E5CC4" w:rsidRDefault="001E5CC4" w:rsidP="001E5CC4">
      <w:pPr>
        <w:rPr>
          <w:b/>
          <w:bCs/>
          <w:sz w:val="24"/>
          <w:szCs w:val="24"/>
          <w:lang w:val="en-PK"/>
        </w:rPr>
      </w:pPr>
      <w:r w:rsidRPr="001E5CC4">
        <w:rPr>
          <w:b/>
          <w:bCs/>
          <w:sz w:val="24"/>
          <w:szCs w:val="24"/>
          <w:lang w:val="en-PK"/>
        </w:rPr>
        <w:t>2. National University (USA)</w:t>
      </w:r>
    </w:p>
    <w:p w14:paraId="54A1576F" w14:textId="77777777" w:rsidR="001E5CC4" w:rsidRPr="001E5CC4" w:rsidRDefault="001E5CC4" w:rsidP="001E5CC4">
      <w:pPr>
        <w:numPr>
          <w:ilvl w:val="0"/>
          <w:numId w:val="38"/>
        </w:numPr>
        <w:rPr>
          <w:lang w:val="en-PK"/>
        </w:rPr>
      </w:pPr>
      <w:r w:rsidRPr="001E5CC4">
        <w:rPr>
          <w:b/>
          <w:bCs/>
          <w:lang w:val="en-PK"/>
        </w:rPr>
        <w:t>User-Centric Navigation:</w:t>
      </w:r>
      <w:r w:rsidRPr="001E5CC4">
        <w:rPr>
          <w:lang w:val="en-PK"/>
        </w:rPr>
        <w:t xml:space="preserve"> National University utilizes a highly streamlined, modern interface. The "Admissions" section is prominent and leads immediately to a "Graduate Admissions" hub.</w:t>
      </w:r>
    </w:p>
    <w:p w14:paraId="4CA42699" w14:textId="77777777" w:rsidR="001E5CC4" w:rsidRPr="001E5CC4" w:rsidRDefault="001E5CC4" w:rsidP="001E5CC4">
      <w:pPr>
        <w:numPr>
          <w:ilvl w:val="0"/>
          <w:numId w:val="38"/>
        </w:numPr>
        <w:rPr>
          <w:lang w:val="en-PK"/>
        </w:rPr>
      </w:pPr>
      <w:r w:rsidRPr="001E5CC4">
        <w:rPr>
          <w:b/>
          <w:bCs/>
          <w:lang w:val="en-PK"/>
        </w:rPr>
        <w:lastRenderedPageBreak/>
        <w:t>Visual Roadmap:</w:t>
      </w:r>
      <w:r w:rsidRPr="001E5CC4">
        <w:rPr>
          <w:lang w:val="en-PK"/>
        </w:rPr>
        <w:t xml:space="preserve"> Instead of long paragraphs, the admission process is presented as a clean, step-by-step guide (e.g., 1. Choose a Program, 2. Submit Application, 3. Connect with an Advisor).</w:t>
      </w:r>
    </w:p>
    <w:p w14:paraId="50699D4A" w14:textId="77777777" w:rsidR="001E5CC4" w:rsidRPr="001E5CC4" w:rsidRDefault="001E5CC4" w:rsidP="001E5CC4">
      <w:pPr>
        <w:numPr>
          <w:ilvl w:val="0"/>
          <w:numId w:val="38"/>
        </w:numPr>
        <w:rPr>
          <w:lang w:val="en-PK"/>
        </w:rPr>
      </w:pPr>
      <w:r w:rsidRPr="001E5CC4">
        <w:rPr>
          <w:b/>
          <w:bCs/>
          <w:lang w:val="en-PK"/>
        </w:rPr>
        <w:t>Integrated Digital Ecosystem:</w:t>
      </w:r>
      <w:r w:rsidRPr="001E5CC4">
        <w:rPr>
          <w:lang w:val="en-PK"/>
        </w:rPr>
        <w:t xml:space="preserve"> All tasks—from checking specific program requirements to paying fees via credit card—are handled within a single, unified digital portal. </w:t>
      </w:r>
    </w:p>
    <w:p w14:paraId="7EC3F453" w14:textId="77777777" w:rsidR="001E5CC4" w:rsidRPr="001E5CC4" w:rsidRDefault="001E5CC4" w:rsidP="001E5CC4">
      <w:pPr>
        <w:numPr>
          <w:ilvl w:val="0"/>
          <w:numId w:val="38"/>
        </w:numPr>
        <w:rPr>
          <w:lang w:val="en-PK"/>
        </w:rPr>
      </w:pPr>
      <w:r w:rsidRPr="001E5CC4">
        <w:rPr>
          <w:b/>
          <w:bCs/>
          <w:lang w:val="en-PK"/>
        </w:rPr>
        <w:t>Simplicity:</w:t>
      </w:r>
      <w:r w:rsidRPr="001E5CC4">
        <w:rPr>
          <w:lang w:val="en-PK"/>
        </w:rPr>
        <w:t xml:space="preserve"> The design uses a massive amount of "white space" and high-contrast headings, allowing a user to find a specific Master's program deadline in seconds rather than minutes. </w:t>
      </w:r>
    </w:p>
    <w:p w14:paraId="3E810931" w14:textId="6AD7A5EF" w:rsidR="001E5CC4" w:rsidRDefault="001E5CC4" w:rsidP="001E5CC4">
      <w:pPr>
        <w:rPr>
          <w:b/>
          <w:bCs/>
          <w:lang w:val="en-PK"/>
        </w:rPr>
      </w:pPr>
      <w:r w:rsidRPr="001E5CC4">
        <w:rPr>
          <w:b/>
          <w:bCs/>
          <w:lang w:val="en-PK"/>
        </w:rPr>
        <w:t>NATIONAL UNIVERSITY GRADUATE ADMISSIONS PAGE</w:t>
      </w:r>
    </w:p>
    <w:p w14:paraId="6D1F81CE" w14:textId="308CD0DC" w:rsidR="001E5CC4" w:rsidRDefault="001E5CC4" w:rsidP="001E5CC4">
      <w:pPr>
        <w:rPr>
          <w:lang w:val="en-PK"/>
        </w:rPr>
      </w:pPr>
      <w:r w:rsidRPr="001E5CC4">
        <w:rPr>
          <w:noProof/>
          <w:lang w:val="en-PK"/>
        </w:rPr>
        <w:drawing>
          <wp:inline distT="0" distB="0" distL="0" distR="0" wp14:anchorId="25355F4A" wp14:editId="0262D0CD">
            <wp:extent cx="5731510" cy="26079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07945"/>
                    </a:xfrm>
                    <a:prstGeom prst="rect">
                      <a:avLst/>
                    </a:prstGeom>
                  </pic:spPr>
                </pic:pic>
              </a:graphicData>
            </a:graphic>
          </wp:inline>
        </w:drawing>
      </w:r>
    </w:p>
    <w:p w14:paraId="6C60A915" w14:textId="77777777" w:rsidR="001E5CC4" w:rsidRPr="001E5CC4" w:rsidRDefault="001E5CC4" w:rsidP="001E5CC4">
      <w:pPr>
        <w:rPr>
          <w:lang w:val="en-PK"/>
        </w:rPr>
      </w:pPr>
    </w:p>
    <w:p w14:paraId="7D23D55A" w14:textId="77777777" w:rsidR="001E5CC4" w:rsidRPr="001E5CC4" w:rsidRDefault="001E5CC4" w:rsidP="001E5CC4">
      <w:pPr>
        <w:numPr>
          <w:ilvl w:val="0"/>
          <w:numId w:val="39"/>
        </w:numPr>
        <w:rPr>
          <w:lang w:val="en-PK"/>
        </w:rPr>
      </w:pPr>
      <w:r w:rsidRPr="001E5CC4">
        <w:rPr>
          <w:b/>
          <w:bCs/>
          <w:lang w:val="en-PK"/>
        </w:rPr>
        <w:t>Link:</w:t>
      </w:r>
      <w:r w:rsidRPr="001E5CC4">
        <w:rPr>
          <w:lang w:val="en-PK"/>
        </w:rPr>
        <w:t xml:space="preserve"> </w:t>
      </w:r>
      <w:hyperlink r:id="rId12" w:tgtFrame="_blank" w:history="1">
        <w:r w:rsidRPr="001E5CC4">
          <w:rPr>
            <w:rStyle w:val="Hyperlink"/>
            <w:lang w:val="en-PK"/>
          </w:rPr>
          <w:t>https://www.nu.edu/admissions/graduate/</w:t>
        </w:r>
      </w:hyperlink>
    </w:p>
    <w:p w14:paraId="62BCDF18" w14:textId="4A3390F5" w:rsidR="001E5CC4" w:rsidRPr="001E5CC4" w:rsidRDefault="001E5CC4" w:rsidP="001E5CC4">
      <w:pPr>
        <w:rPr>
          <w:lang w:val="en-PK"/>
        </w:rPr>
      </w:pPr>
    </w:p>
    <w:p w14:paraId="02C7903C" w14:textId="77777777" w:rsidR="001E5CC4" w:rsidRPr="001E5CC4" w:rsidRDefault="001E5CC4" w:rsidP="001E5CC4">
      <w:pPr>
        <w:rPr>
          <w:b/>
          <w:bCs/>
          <w:lang w:val="en-PK"/>
        </w:rPr>
      </w:pPr>
      <w:r w:rsidRPr="001E5CC4">
        <w:rPr>
          <w:b/>
          <w:bCs/>
          <w:lang w:val="en-PK"/>
        </w:rPr>
        <w:t>3. Comparison Summary and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3890"/>
        <w:gridCol w:w="3238"/>
      </w:tblGrid>
      <w:tr w:rsidR="001E5CC4" w:rsidRPr="001E5CC4" w14:paraId="41F5C91B" w14:textId="77777777" w:rsidTr="001E5CC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F51295" w14:textId="77777777" w:rsidR="001E5CC4" w:rsidRPr="001E5CC4" w:rsidRDefault="001E5CC4" w:rsidP="001E5CC4">
            <w:pPr>
              <w:rPr>
                <w:lang w:val="en-PK"/>
              </w:rPr>
            </w:pPr>
            <w:r w:rsidRPr="001E5CC4">
              <w:rPr>
                <w:b/>
                <w:bCs/>
                <w:lang w:val="en-PK"/>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6AE3B" w14:textId="77777777" w:rsidR="001E5CC4" w:rsidRPr="001E5CC4" w:rsidRDefault="001E5CC4" w:rsidP="001E5CC4">
            <w:pPr>
              <w:rPr>
                <w:lang w:val="en-PK"/>
              </w:rPr>
            </w:pPr>
            <w:r w:rsidRPr="001E5CC4">
              <w:rPr>
                <w:b/>
                <w:bCs/>
                <w:lang w:val="en-PK"/>
              </w:rPr>
              <w:t>NUST (Pakistan)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6DE94" w14:textId="77777777" w:rsidR="001E5CC4" w:rsidRPr="001E5CC4" w:rsidRDefault="001E5CC4" w:rsidP="001E5CC4">
            <w:pPr>
              <w:rPr>
                <w:lang w:val="en-PK"/>
              </w:rPr>
            </w:pPr>
            <w:r w:rsidRPr="001E5CC4">
              <w:rPr>
                <w:b/>
                <w:bCs/>
                <w:lang w:val="en-PK"/>
              </w:rPr>
              <w:t>National University (USA)</w:t>
            </w:r>
          </w:p>
        </w:tc>
      </w:tr>
      <w:tr w:rsidR="001E5CC4" w:rsidRPr="001E5CC4" w14:paraId="5C3527A9" w14:textId="77777777" w:rsidTr="001E5C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30D585" w14:textId="77777777" w:rsidR="001E5CC4" w:rsidRPr="001E5CC4" w:rsidRDefault="001E5CC4" w:rsidP="001E5CC4">
            <w:pPr>
              <w:rPr>
                <w:lang w:val="en-PK"/>
              </w:rPr>
            </w:pPr>
            <w:r w:rsidRPr="001E5CC4">
              <w:rPr>
                <w:b/>
                <w:bCs/>
                <w:lang w:val="en-PK"/>
              </w:rPr>
              <w:t>Information Discovery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C1873" w14:textId="77777777" w:rsidR="001E5CC4" w:rsidRPr="001E5CC4" w:rsidRDefault="001E5CC4" w:rsidP="001E5CC4">
            <w:pPr>
              <w:rPr>
                <w:lang w:val="en-PK"/>
              </w:rPr>
            </w:pPr>
            <w:r w:rsidRPr="001E5CC4">
              <w:rPr>
                <w:lang w:val="en-PK"/>
              </w:rPr>
              <w:t>Requires navigating multiple links and long text lists.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2B20B" w14:textId="77777777" w:rsidR="001E5CC4" w:rsidRPr="001E5CC4" w:rsidRDefault="001E5CC4" w:rsidP="001E5CC4">
            <w:pPr>
              <w:rPr>
                <w:lang w:val="en-PK"/>
              </w:rPr>
            </w:pPr>
            <w:r w:rsidRPr="001E5CC4">
              <w:rPr>
                <w:b/>
                <w:bCs/>
                <w:lang w:val="en-PK"/>
              </w:rPr>
              <w:t>Highly Intuitive</w:t>
            </w:r>
            <w:r w:rsidRPr="001E5CC4">
              <w:rPr>
                <w:lang w:val="en-PK"/>
              </w:rPr>
              <w:t>; uses a centralized, modern hub.</w:t>
            </w:r>
          </w:p>
        </w:tc>
      </w:tr>
      <w:tr w:rsidR="001E5CC4" w:rsidRPr="001E5CC4" w14:paraId="41182AB5" w14:textId="77777777" w:rsidTr="001E5C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3F6C29" w14:textId="77777777" w:rsidR="001E5CC4" w:rsidRPr="001E5CC4" w:rsidRDefault="001E5CC4" w:rsidP="001E5CC4">
            <w:pPr>
              <w:rPr>
                <w:lang w:val="en-PK"/>
              </w:rPr>
            </w:pPr>
            <w:r w:rsidRPr="001E5CC4">
              <w:rPr>
                <w:b/>
                <w:bCs/>
                <w:lang w:val="en-PK"/>
              </w:rPr>
              <w:t>Admission Roadmap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56511" w14:textId="77777777" w:rsidR="001E5CC4" w:rsidRPr="001E5CC4" w:rsidRDefault="001E5CC4" w:rsidP="001E5CC4">
            <w:pPr>
              <w:rPr>
                <w:lang w:val="en-PK"/>
              </w:rPr>
            </w:pPr>
            <w:r w:rsidRPr="001E5CC4">
              <w:rPr>
                <w:lang w:val="en-PK"/>
              </w:rPr>
              <w:t>List-based and requires tracking external test requirements.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326E6" w14:textId="77777777" w:rsidR="001E5CC4" w:rsidRPr="001E5CC4" w:rsidRDefault="001E5CC4" w:rsidP="001E5CC4">
            <w:pPr>
              <w:rPr>
                <w:lang w:val="en-PK"/>
              </w:rPr>
            </w:pPr>
            <w:r w:rsidRPr="001E5CC4">
              <w:rPr>
                <w:b/>
                <w:bCs/>
                <w:lang w:val="en-PK"/>
              </w:rPr>
              <w:t>Visual and Linear</w:t>
            </w:r>
            <w:r w:rsidRPr="001E5CC4">
              <w:rPr>
                <w:lang w:val="en-PK"/>
              </w:rPr>
              <w:t>; provides a clear, guided path.</w:t>
            </w:r>
          </w:p>
        </w:tc>
      </w:tr>
      <w:tr w:rsidR="001E5CC4" w:rsidRPr="001E5CC4" w14:paraId="79A69BDF" w14:textId="77777777" w:rsidTr="001E5CC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2B43D5" w14:textId="77777777" w:rsidR="001E5CC4" w:rsidRPr="001E5CC4" w:rsidRDefault="001E5CC4" w:rsidP="001E5CC4">
            <w:pPr>
              <w:rPr>
                <w:lang w:val="en-PK"/>
              </w:rPr>
            </w:pPr>
            <w:r w:rsidRPr="001E5CC4">
              <w:rPr>
                <w:b/>
                <w:bCs/>
                <w:lang w:val="en-PK"/>
              </w:rPr>
              <w:t>Transaction Ease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639AA" w14:textId="77777777" w:rsidR="001E5CC4" w:rsidRPr="001E5CC4" w:rsidRDefault="001E5CC4" w:rsidP="001E5CC4">
            <w:pPr>
              <w:rPr>
                <w:lang w:val="en-PK"/>
              </w:rPr>
            </w:pPr>
            <w:r w:rsidRPr="001E5CC4">
              <w:rPr>
                <w:lang w:val="en-PK"/>
              </w:rPr>
              <w:t>Manual (Bank Challan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F0F32" w14:textId="77777777" w:rsidR="001E5CC4" w:rsidRPr="001E5CC4" w:rsidRDefault="001E5CC4" w:rsidP="001E5CC4">
            <w:pPr>
              <w:rPr>
                <w:lang w:val="en-PK"/>
              </w:rPr>
            </w:pPr>
            <w:r w:rsidRPr="001E5CC4">
              <w:rPr>
                <w:b/>
                <w:bCs/>
                <w:lang w:val="en-PK"/>
              </w:rPr>
              <w:t>Digital</w:t>
            </w:r>
            <w:r w:rsidRPr="001E5CC4">
              <w:rPr>
                <w:lang w:val="en-PK"/>
              </w:rPr>
              <w:t xml:space="preserve"> (Integrated portal and online payment).</w:t>
            </w:r>
          </w:p>
        </w:tc>
      </w:tr>
    </w:tbl>
    <w:p w14:paraId="07B6A863" w14:textId="77777777" w:rsidR="001E5CC4" w:rsidRPr="001E5CC4" w:rsidRDefault="001E5CC4" w:rsidP="001E5CC4">
      <w:pPr>
        <w:rPr>
          <w:lang w:val="en-PK"/>
        </w:rPr>
      </w:pPr>
      <w:r w:rsidRPr="001E5CC4">
        <w:rPr>
          <w:b/>
          <w:bCs/>
          <w:lang w:val="en-PK"/>
        </w:rPr>
        <w:t>Conclusion:</w:t>
      </w:r>
      <w:r w:rsidRPr="001E5CC4">
        <w:rPr>
          <w:lang w:val="en-PK"/>
        </w:rPr>
        <w:t xml:space="preserve"> In terms of </w:t>
      </w:r>
      <w:r w:rsidRPr="001E5CC4">
        <w:rPr>
          <w:b/>
          <w:bCs/>
          <w:lang w:val="en-PK"/>
        </w:rPr>
        <w:t>simplicity and understanding the process</w:t>
      </w:r>
      <w:r w:rsidRPr="001E5CC4">
        <w:rPr>
          <w:lang w:val="en-PK"/>
        </w:rPr>
        <w:t xml:space="preserve">, </w:t>
      </w:r>
      <w:r w:rsidRPr="001E5CC4">
        <w:rPr>
          <w:b/>
          <w:bCs/>
          <w:lang w:val="en-PK"/>
        </w:rPr>
        <w:t>National University’s website</w:t>
      </w:r>
      <w:r w:rsidRPr="001E5CC4">
        <w:rPr>
          <w:lang w:val="en-PK"/>
        </w:rPr>
        <w:t xml:space="preserve"> is superior. It reduces complexity by keeping all necessary tools within a single, visually guided environment. While </w:t>
      </w:r>
      <w:r w:rsidRPr="001E5CC4">
        <w:rPr>
          <w:b/>
          <w:bCs/>
          <w:lang w:val="en-PK"/>
        </w:rPr>
        <w:t>NUST</w:t>
      </w:r>
      <w:r w:rsidRPr="001E5CC4">
        <w:rPr>
          <w:lang w:val="en-PK"/>
        </w:rPr>
        <w:t xml:space="preserve"> provides all the necessary information, its more </w:t>
      </w:r>
      <w:r w:rsidRPr="001E5CC4">
        <w:rPr>
          <w:lang w:val="en-PK"/>
        </w:rPr>
        <w:lastRenderedPageBreak/>
        <w:t>manual and fragmented workflow (Bank Challans and external test sites) makes it harder for a user to quickly grasp the entire process at a glance.</w:t>
      </w:r>
    </w:p>
    <w:p w14:paraId="047AC6B9" w14:textId="77777777" w:rsidR="005468CF" w:rsidRDefault="005468CF"/>
    <w:sectPr w:rsidR="005468CF" w:rsidSect="001E58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C1A50" w14:textId="77777777" w:rsidR="003F2F2C" w:rsidRDefault="003F2F2C" w:rsidP="008A292D">
      <w:pPr>
        <w:spacing w:after="0" w:line="240" w:lineRule="auto"/>
      </w:pPr>
      <w:r>
        <w:separator/>
      </w:r>
    </w:p>
  </w:endnote>
  <w:endnote w:type="continuationSeparator" w:id="0">
    <w:p w14:paraId="572A2CDB" w14:textId="77777777" w:rsidR="003F2F2C" w:rsidRDefault="003F2F2C" w:rsidP="008A2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9628C" w14:textId="77777777" w:rsidR="003F2F2C" w:rsidRDefault="003F2F2C" w:rsidP="008A292D">
      <w:pPr>
        <w:spacing w:after="0" w:line="240" w:lineRule="auto"/>
      </w:pPr>
      <w:r>
        <w:separator/>
      </w:r>
    </w:p>
  </w:footnote>
  <w:footnote w:type="continuationSeparator" w:id="0">
    <w:p w14:paraId="04229DDD" w14:textId="77777777" w:rsidR="003F2F2C" w:rsidRDefault="003F2F2C" w:rsidP="008A29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62DA"/>
    <w:multiLevelType w:val="multilevel"/>
    <w:tmpl w:val="FC60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666F5"/>
    <w:multiLevelType w:val="multilevel"/>
    <w:tmpl w:val="31085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86F3F"/>
    <w:multiLevelType w:val="multilevel"/>
    <w:tmpl w:val="1618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821C1"/>
    <w:multiLevelType w:val="multilevel"/>
    <w:tmpl w:val="2442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C5C98"/>
    <w:multiLevelType w:val="multilevel"/>
    <w:tmpl w:val="E8AC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209B8"/>
    <w:multiLevelType w:val="multilevel"/>
    <w:tmpl w:val="F188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4543F"/>
    <w:multiLevelType w:val="multilevel"/>
    <w:tmpl w:val="693E0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94828"/>
    <w:multiLevelType w:val="multilevel"/>
    <w:tmpl w:val="C6B8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074DD"/>
    <w:multiLevelType w:val="multilevel"/>
    <w:tmpl w:val="3A16C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C1618"/>
    <w:multiLevelType w:val="multilevel"/>
    <w:tmpl w:val="8392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E498E"/>
    <w:multiLevelType w:val="multilevel"/>
    <w:tmpl w:val="3A74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2774A"/>
    <w:multiLevelType w:val="multilevel"/>
    <w:tmpl w:val="35E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149E2"/>
    <w:multiLevelType w:val="multilevel"/>
    <w:tmpl w:val="6162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C771D"/>
    <w:multiLevelType w:val="multilevel"/>
    <w:tmpl w:val="C4E6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F0628"/>
    <w:multiLevelType w:val="multilevel"/>
    <w:tmpl w:val="A12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07336"/>
    <w:multiLevelType w:val="multilevel"/>
    <w:tmpl w:val="47CA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F0001"/>
    <w:multiLevelType w:val="multilevel"/>
    <w:tmpl w:val="A592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A1EB0"/>
    <w:multiLevelType w:val="multilevel"/>
    <w:tmpl w:val="E82E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238D5"/>
    <w:multiLevelType w:val="multilevel"/>
    <w:tmpl w:val="1B78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11DE4"/>
    <w:multiLevelType w:val="multilevel"/>
    <w:tmpl w:val="DC46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157AB"/>
    <w:multiLevelType w:val="hybridMultilevel"/>
    <w:tmpl w:val="F2A097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5B43CC9"/>
    <w:multiLevelType w:val="multilevel"/>
    <w:tmpl w:val="6CAC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E6432"/>
    <w:multiLevelType w:val="multilevel"/>
    <w:tmpl w:val="587AA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9F3A19"/>
    <w:multiLevelType w:val="multilevel"/>
    <w:tmpl w:val="0CFA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D2587"/>
    <w:multiLevelType w:val="multilevel"/>
    <w:tmpl w:val="E2BC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DD31F5"/>
    <w:multiLevelType w:val="multilevel"/>
    <w:tmpl w:val="8D5E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C41B9"/>
    <w:multiLevelType w:val="multilevel"/>
    <w:tmpl w:val="3078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8332D"/>
    <w:multiLevelType w:val="multilevel"/>
    <w:tmpl w:val="FB56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BA0F54"/>
    <w:multiLevelType w:val="multilevel"/>
    <w:tmpl w:val="90F4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93A32"/>
    <w:multiLevelType w:val="multilevel"/>
    <w:tmpl w:val="ACF6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C1379"/>
    <w:multiLevelType w:val="multilevel"/>
    <w:tmpl w:val="6B2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833334"/>
    <w:multiLevelType w:val="multilevel"/>
    <w:tmpl w:val="0B88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D143E"/>
    <w:multiLevelType w:val="multilevel"/>
    <w:tmpl w:val="7C3E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8E549D"/>
    <w:multiLevelType w:val="multilevel"/>
    <w:tmpl w:val="AB48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C33B00"/>
    <w:multiLevelType w:val="multilevel"/>
    <w:tmpl w:val="7BA2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DE7D59"/>
    <w:multiLevelType w:val="multilevel"/>
    <w:tmpl w:val="1C8C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0263EF"/>
    <w:multiLevelType w:val="multilevel"/>
    <w:tmpl w:val="133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B80E95"/>
    <w:multiLevelType w:val="multilevel"/>
    <w:tmpl w:val="5924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26708B"/>
    <w:multiLevelType w:val="multilevel"/>
    <w:tmpl w:val="9B06D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860560"/>
    <w:multiLevelType w:val="multilevel"/>
    <w:tmpl w:val="C49C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184686">
    <w:abstractNumId w:val="7"/>
  </w:num>
  <w:num w:numId="2" w16cid:durableId="1911499866">
    <w:abstractNumId w:val="1"/>
  </w:num>
  <w:num w:numId="3" w16cid:durableId="695934248">
    <w:abstractNumId w:val="16"/>
  </w:num>
  <w:num w:numId="4" w16cid:durableId="328681560">
    <w:abstractNumId w:val="31"/>
  </w:num>
  <w:num w:numId="5" w16cid:durableId="54401716">
    <w:abstractNumId w:val="8"/>
  </w:num>
  <w:num w:numId="6" w16cid:durableId="2048603895">
    <w:abstractNumId w:val="13"/>
  </w:num>
  <w:num w:numId="7" w16cid:durableId="680814382">
    <w:abstractNumId w:val="33"/>
  </w:num>
  <w:num w:numId="8" w16cid:durableId="472602485">
    <w:abstractNumId w:val="9"/>
  </w:num>
  <w:num w:numId="9" w16cid:durableId="908267822">
    <w:abstractNumId w:val="12"/>
  </w:num>
  <w:num w:numId="10" w16cid:durableId="1016271534">
    <w:abstractNumId w:val="22"/>
  </w:num>
  <w:num w:numId="11" w16cid:durableId="2039232782">
    <w:abstractNumId w:val="6"/>
  </w:num>
  <w:num w:numId="12" w16cid:durableId="706298863">
    <w:abstractNumId w:val="38"/>
  </w:num>
  <w:num w:numId="13" w16cid:durableId="1831673819">
    <w:abstractNumId w:val="25"/>
  </w:num>
  <w:num w:numId="14" w16cid:durableId="436874279">
    <w:abstractNumId w:val="24"/>
  </w:num>
  <w:num w:numId="15" w16cid:durableId="1884055404">
    <w:abstractNumId w:val="10"/>
  </w:num>
  <w:num w:numId="16" w16cid:durableId="1744067187">
    <w:abstractNumId w:val="28"/>
  </w:num>
  <w:num w:numId="17" w16cid:durableId="874148992">
    <w:abstractNumId w:val="30"/>
  </w:num>
  <w:num w:numId="18" w16cid:durableId="319696711">
    <w:abstractNumId w:val="35"/>
  </w:num>
  <w:num w:numId="19" w16cid:durableId="1267536855">
    <w:abstractNumId w:val="2"/>
  </w:num>
  <w:num w:numId="20" w16cid:durableId="848563689">
    <w:abstractNumId w:val="18"/>
  </w:num>
  <w:num w:numId="21" w16cid:durableId="9188432">
    <w:abstractNumId w:val="23"/>
  </w:num>
  <w:num w:numId="22" w16cid:durableId="1935625949">
    <w:abstractNumId w:val="3"/>
  </w:num>
  <w:num w:numId="23" w16cid:durableId="772556426">
    <w:abstractNumId w:val="15"/>
  </w:num>
  <w:num w:numId="24" w16cid:durableId="579681967">
    <w:abstractNumId w:val="29"/>
  </w:num>
  <w:num w:numId="25" w16cid:durableId="1480147082">
    <w:abstractNumId w:val="21"/>
  </w:num>
  <w:num w:numId="26" w16cid:durableId="775174903">
    <w:abstractNumId w:val="19"/>
  </w:num>
  <w:num w:numId="27" w16cid:durableId="437867696">
    <w:abstractNumId w:val="34"/>
  </w:num>
  <w:num w:numId="28" w16cid:durableId="330178230">
    <w:abstractNumId w:val="11"/>
  </w:num>
  <w:num w:numId="29" w16cid:durableId="1343044829">
    <w:abstractNumId w:val="0"/>
  </w:num>
  <w:num w:numId="30" w16cid:durableId="825439221">
    <w:abstractNumId w:val="37"/>
  </w:num>
  <w:num w:numId="31" w16cid:durableId="817455592">
    <w:abstractNumId w:val="4"/>
  </w:num>
  <w:num w:numId="32" w16cid:durableId="1738504932">
    <w:abstractNumId w:val="17"/>
  </w:num>
  <w:num w:numId="33" w16cid:durableId="1696157208">
    <w:abstractNumId w:val="32"/>
  </w:num>
  <w:num w:numId="34" w16cid:durableId="1358309067">
    <w:abstractNumId w:val="26"/>
  </w:num>
  <w:num w:numId="35" w16cid:durableId="170145520">
    <w:abstractNumId w:val="36"/>
  </w:num>
  <w:num w:numId="36" w16cid:durableId="1092354321">
    <w:abstractNumId w:val="39"/>
  </w:num>
  <w:num w:numId="37" w16cid:durableId="1388383796">
    <w:abstractNumId w:val="5"/>
  </w:num>
  <w:num w:numId="38" w16cid:durableId="1320427606">
    <w:abstractNumId w:val="27"/>
  </w:num>
  <w:num w:numId="39" w16cid:durableId="439034458">
    <w:abstractNumId w:val="14"/>
  </w:num>
  <w:num w:numId="40" w16cid:durableId="6198436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8A"/>
    <w:rsid w:val="000F39F8"/>
    <w:rsid w:val="001D7EB3"/>
    <w:rsid w:val="001E5838"/>
    <w:rsid w:val="001E5CC4"/>
    <w:rsid w:val="00337434"/>
    <w:rsid w:val="003A577F"/>
    <w:rsid w:val="003C2B54"/>
    <w:rsid w:val="003E550E"/>
    <w:rsid w:val="003F2F2C"/>
    <w:rsid w:val="005468CF"/>
    <w:rsid w:val="005C695C"/>
    <w:rsid w:val="00717F76"/>
    <w:rsid w:val="007B388A"/>
    <w:rsid w:val="008A292D"/>
    <w:rsid w:val="009134CF"/>
    <w:rsid w:val="00962F44"/>
    <w:rsid w:val="00A16ECE"/>
    <w:rsid w:val="00A77D13"/>
    <w:rsid w:val="00D75215"/>
    <w:rsid w:val="00E1064F"/>
    <w:rsid w:val="00F4128A"/>
    <w:rsid w:val="00FD44D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2062"/>
  <w15:chartTrackingRefBased/>
  <w15:docId w15:val="{7BEC288F-BC17-488A-99C7-6D2673C2B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28A"/>
    <w:pPr>
      <w:spacing w:line="259"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F41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2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2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2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2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2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2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2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2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28A"/>
    <w:rPr>
      <w:rFonts w:eastAsiaTheme="majorEastAsia" w:cstheme="majorBidi"/>
      <w:color w:val="272727" w:themeColor="text1" w:themeTint="D8"/>
    </w:rPr>
  </w:style>
  <w:style w:type="paragraph" w:styleId="Title">
    <w:name w:val="Title"/>
    <w:basedOn w:val="Normal"/>
    <w:next w:val="Normal"/>
    <w:link w:val="TitleChar"/>
    <w:uiPriority w:val="10"/>
    <w:qFormat/>
    <w:rsid w:val="00F41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28A"/>
    <w:pPr>
      <w:spacing w:before="160"/>
      <w:jc w:val="center"/>
    </w:pPr>
    <w:rPr>
      <w:i/>
      <w:iCs/>
      <w:color w:val="404040" w:themeColor="text1" w:themeTint="BF"/>
    </w:rPr>
  </w:style>
  <w:style w:type="character" w:customStyle="1" w:styleId="QuoteChar">
    <w:name w:val="Quote Char"/>
    <w:basedOn w:val="DefaultParagraphFont"/>
    <w:link w:val="Quote"/>
    <w:uiPriority w:val="29"/>
    <w:rsid w:val="00F4128A"/>
    <w:rPr>
      <w:i/>
      <w:iCs/>
      <w:color w:val="404040" w:themeColor="text1" w:themeTint="BF"/>
    </w:rPr>
  </w:style>
  <w:style w:type="paragraph" w:styleId="ListParagraph">
    <w:name w:val="List Paragraph"/>
    <w:basedOn w:val="Normal"/>
    <w:uiPriority w:val="34"/>
    <w:qFormat/>
    <w:rsid w:val="00F4128A"/>
    <w:pPr>
      <w:ind w:left="720"/>
      <w:contextualSpacing/>
    </w:pPr>
  </w:style>
  <w:style w:type="character" w:styleId="IntenseEmphasis">
    <w:name w:val="Intense Emphasis"/>
    <w:basedOn w:val="DefaultParagraphFont"/>
    <w:uiPriority w:val="21"/>
    <w:qFormat/>
    <w:rsid w:val="00F4128A"/>
    <w:rPr>
      <w:i/>
      <w:iCs/>
      <w:color w:val="0F4761" w:themeColor="accent1" w:themeShade="BF"/>
    </w:rPr>
  </w:style>
  <w:style w:type="paragraph" w:styleId="IntenseQuote">
    <w:name w:val="Intense Quote"/>
    <w:basedOn w:val="Normal"/>
    <w:next w:val="Normal"/>
    <w:link w:val="IntenseQuoteChar"/>
    <w:uiPriority w:val="30"/>
    <w:qFormat/>
    <w:rsid w:val="00F41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28A"/>
    <w:rPr>
      <w:i/>
      <w:iCs/>
      <w:color w:val="0F4761" w:themeColor="accent1" w:themeShade="BF"/>
    </w:rPr>
  </w:style>
  <w:style w:type="character" w:styleId="IntenseReference">
    <w:name w:val="Intense Reference"/>
    <w:basedOn w:val="DefaultParagraphFont"/>
    <w:uiPriority w:val="32"/>
    <w:qFormat/>
    <w:rsid w:val="00F4128A"/>
    <w:rPr>
      <w:b/>
      <w:bCs/>
      <w:smallCaps/>
      <w:color w:val="0F4761" w:themeColor="accent1" w:themeShade="BF"/>
      <w:spacing w:val="5"/>
    </w:rPr>
  </w:style>
  <w:style w:type="table" w:styleId="TableGrid">
    <w:name w:val="Table Grid"/>
    <w:basedOn w:val="TableNormal"/>
    <w:uiPriority w:val="39"/>
    <w:rsid w:val="00F41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29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92D"/>
    <w:rPr>
      <w:rFonts w:eastAsiaTheme="minorEastAsia"/>
      <w:kern w:val="0"/>
      <w:sz w:val="22"/>
      <w:szCs w:val="22"/>
      <w:lang w:val="en-US"/>
      <w14:ligatures w14:val="none"/>
    </w:rPr>
  </w:style>
  <w:style w:type="paragraph" w:styleId="Footer">
    <w:name w:val="footer"/>
    <w:basedOn w:val="Normal"/>
    <w:link w:val="FooterChar"/>
    <w:uiPriority w:val="99"/>
    <w:unhideWhenUsed/>
    <w:rsid w:val="008A29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92D"/>
    <w:rPr>
      <w:rFonts w:eastAsiaTheme="minorEastAsia"/>
      <w:kern w:val="0"/>
      <w:sz w:val="22"/>
      <w:szCs w:val="22"/>
      <w:lang w:val="en-US"/>
      <w14:ligatures w14:val="none"/>
    </w:rPr>
  </w:style>
  <w:style w:type="character" w:styleId="Hyperlink">
    <w:name w:val="Hyperlink"/>
    <w:basedOn w:val="DefaultParagraphFont"/>
    <w:uiPriority w:val="99"/>
    <w:unhideWhenUsed/>
    <w:rsid w:val="005468CF"/>
    <w:rPr>
      <w:color w:val="467886" w:themeColor="hyperlink"/>
      <w:u w:val="single"/>
    </w:rPr>
  </w:style>
  <w:style w:type="character" w:styleId="UnresolvedMention">
    <w:name w:val="Unresolved Mention"/>
    <w:basedOn w:val="DefaultParagraphFont"/>
    <w:uiPriority w:val="99"/>
    <w:semiHidden/>
    <w:unhideWhenUsed/>
    <w:rsid w:val="00546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25899">
      <w:bodyDiv w:val="1"/>
      <w:marLeft w:val="0"/>
      <w:marRight w:val="0"/>
      <w:marTop w:val="0"/>
      <w:marBottom w:val="0"/>
      <w:divBdr>
        <w:top w:val="none" w:sz="0" w:space="0" w:color="auto"/>
        <w:left w:val="none" w:sz="0" w:space="0" w:color="auto"/>
        <w:bottom w:val="none" w:sz="0" w:space="0" w:color="auto"/>
        <w:right w:val="none" w:sz="0" w:space="0" w:color="auto"/>
      </w:divBdr>
      <w:divsChild>
        <w:div w:id="190800357">
          <w:marLeft w:val="0"/>
          <w:marRight w:val="0"/>
          <w:marTop w:val="0"/>
          <w:marBottom w:val="0"/>
          <w:divBdr>
            <w:top w:val="none" w:sz="0" w:space="0" w:color="auto"/>
            <w:left w:val="none" w:sz="0" w:space="0" w:color="auto"/>
            <w:bottom w:val="none" w:sz="0" w:space="0" w:color="auto"/>
            <w:right w:val="none" w:sz="0" w:space="0" w:color="auto"/>
          </w:divBdr>
        </w:div>
        <w:div w:id="1224756102">
          <w:blockQuote w:val="1"/>
          <w:marLeft w:val="720"/>
          <w:marRight w:val="720"/>
          <w:marTop w:val="0"/>
          <w:marBottom w:val="100"/>
          <w:divBdr>
            <w:top w:val="none" w:sz="0" w:space="0" w:color="auto"/>
            <w:left w:val="none" w:sz="0" w:space="0" w:color="auto"/>
            <w:bottom w:val="none" w:sz="0" w:space="0" w:color="auto"/>
            <w:right w:val="none" w:sz="0" w:space="0" w:color="auto"/>
          </w:divBdr>
        </w:div>
        <w:div w:id="144588732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95453285">
      <w:bodyDiv w:val="1"/>
      <w:marLeft w:val="0"/>
      <w:marRight w:val="0"/>
      <w:marTop w:val="0"/>
      <w:marBottom w:val="0"/>
      <w:divBdr>
        <w:top w:val="none" w:sz="0" w:space="0" w:color="auto"/>
        <w:left w:val="none" w:sz="0" w:space="0" w:color="auto"/>
        <w:bottom w:val="none" w:sz="0" w:space="0" w:color="auto"/>
        <w:right w:val="none" w:sz="0" w:space="0" w:color="auto"/>
      </w:divBdr>
      <w:divsChild>
        <w:div w:id="158039473">
          <w:marLeft w:val="0"/>
          <w:marRight w:val="0"/>
          <w:marTop w:val="0"/>
          <w:marBottom w:val="0"/>
          <w:divBdr>
            <w:top w:val="none" w:sz="0" w:space="0" w:color="auto"/>
            <w:left w:val="none" w:sz="0" w:space="0" w:color="auto"/>
            <w:bottom w:val="none" w:sz="0" w:space="0" w:color="auto"/>
            <w:right w:val="none" w:sz="0" w:space="0" w:color="auto"/>
          </w:divBdr>
        </w:div>
        <w:div w:id="938565404">
          <w:marLeft w:val="0"/>
          <w:marRight w:val="0"/>
          <w:marTop w:val="0"/>
          <w:marBottom w:val="0"/>
          <w:divBdr>
            <w:top w:val="none" w:sz="0" w:space="0" w:color="auto"/>
            <w:left w:val="none" w:sz="0" w:space="0" w:color="auto"/>
            <w:bottom w:val="none" w:sz="0" w:space="0" w:color="auto"/>
            <w:right w:val="none" w:sz="0" w:space="0" w:color="auto"/>
          </w:divBdr>
        </w:div>
        <w:div w:id="1453787260">
          <w:marLeft w:val="0"/>
          <w:marRight w:val="0"/>
          <w:marTop w:val="0"/>
          <w:marBottom w:val="0"/>
          <w:divBdr>
            <w:top w:val="none" w:sz="0" w:space="0" w:color="auto"/>
            <w:left w:val="none" w:sz="0" w:space="0" w:color="auto"/>
            <w:bottom w:val="none" w:sz="0" w:space="0" w:color="auto"/>
            <w:right w:val="none" w:sz="0" w:space="0" w:color="auto"/>
          </w:divBdr>
        </w:div>
      </w:divsChild>
    </w:div>
    <w:div w:id="307826063">
      <w:bodyDiv w:val="1"/>
      <w:marLeft w:val="0"/>
      <w:marRight w:val="0"/>
      <w:marTop w:val="0"/>
      <w:marBottom w:val="0"/>
      <w:divBdr>
        <w:top w:val="none" w:sz="0" w:space="0" w:color="auto"/>
        <w:left w:val="none" w:sz="0" w:space="0" w:color="auto"/>
        <w:bottom w:val="none" w:sz="0" w:space="0" w:color="auto"/>
        <w:right w:val="none" w:sz="0" w:space="0" w:color="auto"/>
      </w:divBdr>
      <w:divsChild>
        <w:div w:id="219050321">
          <w:marLeft w:val="0"/>
          <w:marRight w:val="0"/>
          <w:marTop w:val="0"/>
          <w:marBottom w:val="0"/>
          <w:divBdr>
            <w:top w:val="none" w:sz="0" w:space="0" w:color="auto"/>
            <w:left w:val="none" w:sz="0" w:space="0" w:color="auto"/>
            <w:bottom w:val="none" w:sz="0" w:space="0" w:color="auto"/>
            <w:right w:val="none" w:sz="0" w:space="0" w:color="auto"/>
          </w:divBdr>
        </w:div>
        <w:div w:id="301859020">
          <w:blockQuote w:val="1"/>
          <w:marLeft w:val="720"/>
          <w:marRight w:val="720"/>
          <w:marTop w:val="0"/>
          <w:marBottom w:val="100"/>
          <w:divBdr>
            <w:top w:val="none" w:sz="0" w:space="0" w:color="auto"/>
            <w:left w:val="none" w:sz="0" w:space="0" w:color="auto"/>
            <w:bottom w:val="none" w:sz="0" w:space="0" w:color="auto"/>
            <w:right w:val="none" w:sz="0" w:space="0" w:color="auto"/>
          </w:divBdr>
        </w:div>
        <w:div w:id="93404782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350452794">
      <w:bodyDiv w:val="1"/>
      <w:marLeft w:val="0"/>
      <w:marRight w:val="0"/>
      <w:marTop w:val="0"/>
      <w:marBottom w:val="0"/>
      <w:divBdr>
        <w:top w:val="none" w:sz="0" w:space="0" w:color="auto"/>
        <w:left w:val="none" w:sz="0" w:space="0" w:color="auto"/>
        <w:bottom w:val="none" w:sz="0" w:space="0" w:color="auto"/>
        <w:right w:val="none" w:sz="0" w:space="0" w:color="auto"/>
      </w:divBdr>
    </w:div>
    <w:div w:id="430512539">
      <w:bodyDiv w:val="1"/>
      <w:marLeft w:val="0"/>
      <w:marRight w:val="0"/>
      <w:marTop w:val="0"/>
      <w:marBottom w:val="0"/>
      <w:divBdr>
        <w:top w:val="none" w:sz="0" w:space="0" w:color="auto"/>
        <w:left w:val="none" w:sz="0" w:space="0" w:color="auto"/>
        <w:bottom w:val="none" w:sz="0" w:space="0" w:color="auto"/>
        <w:right w:val="none" w:sz="0" w:space="0" w:color="auto"/>
      </w:divBdr>
    </w:div>
    <w:div w:id="453060770">
      <w:bodyDiv w:val="1"/>
      <w:marLeft w:val="0"/>
      <w:marRight w:val="0"/>
      <w:marTop w:val="0"/>
      <w:marBottom w:val="0"/>
      <w:divBdr>
        <w:top w:val="none" w:sz="0" w:space="0" w:color="auto"/>
        <w:left w:val="none" w:sz="0" w:space="0" w:color="auto"/>
        <w:bottom w:val="none" w:sz="0" w:space="0" w:color="auto"/>
        <w:right w:val="none" w:sz="0" w:space="0" w:color="auto"/>
      </w:divBdr>
      <w:divsChild>
        <w:div w:id="224726705">
          <w:marLeft w:val="0"/>
          <w:marRight w:val="0"/>
          <w:marTop w:val="0"/>
          <w:marBottom w:val="0"/>
          <w:divBdr>
            <w:top w:val="none" w:sz="0" w:space="0" w:color="auto"/>
            <w:left w:val="none" w:sz="0" w:space="0" w:color="auto"/>
            <w:bottom w:val="none" w:sz="0" w:space="0" w:color="auto"/>
            <w:right w:val="none" w:sz="0" w:space="0" w:color="auto"/>
          </w:divBdr>
        </w:div>
      </w:divsChild>
    </w:div>
    <w:div w:id="469976574">
      <w:bodyDiv w:val="1"/>
      <w:marLeft w:val="0"/>
      <w:marRight w:val="0"/>
      <w:marTop w:val="0"/>
      <w:marBottom w:val="0"/>
      <w:divBdr>
        <w:top w:val="none" w:sz="0" w:space="0" w:color="auto"/>
        <w:left w:val="none" w:sz="0" w:space="0" w:color="auto"/>
        <w:bottom w:val="none" w:sz="0" w:space="0" w:color="auto"/>
        <w:right w:val="none" w:sz="0" w:space="0" w:color="auto"/>
      </w:divBdr>
      <w:divsChild>
        <w:div w:id="48359342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73836064">
      <w:bodyDiv w:val="1"/>
      <w:marLeft w:val="0"/>
      <w:marRight w:val="0"/>
      <w:marTop w:val="0"/>
      <w:marBottom w:val="0"/>
      <w:divBdr>
        <w:top w:val="none" w:sz="0" w:space="0" w:color="auto"/>
        <w:left w:val="none" w:sz="0" w:space="0" w:color="auto"/>
        <w:bottom w:val="none" w:sz="0" w:space="0" w:color="auto"/>
        <w:right w:val="none" w:sz="0" w:space="0" w:color="auto"/>
      </w:divBdr>
    </w:div>
    <w:div w:id="535969046">
      <w:bodyDiv w:val="1"/>
      <w:marLeft w:val="0"/>
      <w:marRight w:val="0"/>
      <w:marTop w:val="0"/>
      <w:marBottom w:val="0"/>
      <w:divBdr>
        <w:top w:val="none" w:sz="0" w:space="0" w:color="auto"/>
        <w:left w:val="none" w:sz="0" w:space="0" w:color="auto"/>
        <w:bottom w:val="none" w:sz="0" w:space="0" w:color="auto"/>
        <w:right w:val="none" w:sz="0" w:space="0" w:color="auto"/>
      </w:divBdr>
      <w:divsChild>
        <w:div w:id="1385252853">
          <w:marLeft w:val="0"/>
          <w:marRight w:val="0"/>
          <w:marTop w:val="0"/>
          <w:marBottom w:val="0"/>
          <w:divBdr>
            <w:top w:val="none" w:sz="0" w:space="0" w:color="auto"/>
            <w:left w:val="none" w:sz="0" w:space="0" w:color="auto"/>
            <w:bottom w:val="none" w:sz="0" w:space="0" w:color="auto"/>
            <w:right w:val="none" w:sz="0" w:space="0" w:color="auto"/>
          </w:divBdr>
        </w:div>
        <w:div w:id="1632634755">
          <w:marLeft w:val="0"/>
          <w:marRight w:val="0"/>
          <w:marTop w:val="0"/>
          <w:marBottom w:val="0"/>
          <w:divBdr>
            <w:top w:val="none" w:sz="0" w:space="0" w:color="auto"/>
            <w:left w:val="none" w:sz="0" w:space="0" w:color="auto"/>
            <w:bottom w:val="none" w:sz="0" w:space="0" w:color="auto"/>
            <w:right w:val="none" w:sz="0" w:space="0" w:color="auto"/>
          </w:divBdr>
        </w:div>
        <w:div w:id="1719359850">
          <w:marLeft w:val="0"/>
          <w:marRight w:val="0"/>
          <w:marTop w:val="0"/>
          <w:marBottom w:val="0"/>
          <w:divBdr>
            <w:top w:val="none" w:sz="0" w:space="0" w:color="auto"/>
            <w:left w:val="none" w:sz="0" w:space="0" w:color="auto"/>
            <w:bottom w:val="none" w:sz="0" w:space="0" w:color="auto"/>
            <w:right w:val="none" w:sz="0" w:space="0" w:color="auto"/>
          </w:divBdr>
        </w:div>
      </w:divsChild>
    </w:div>
    <w:div w:id="573861212">
      <w:bodyDiv w:val="1"/>
      <w:marLeft w:val="0"/>
      <w:marRight w:val="0"/>
      <w:marTop w:val="0"/>
      <w:marBottom w:val="0"/>
      <w:divBdr>
        <w:top w:val="none" w:sz="0" w:space="0" w:color="auto"/>
        <w:left w:val="none" w:sz="0" w:space="0" w:color="auto"/>
        <w:bottom w:val="none" w:sz="0" w:space="0" w:color="auto"/>
        <w:right w:val="none" w:sz="0" w:space="0" w:color="auto"/>
      </w:divBdr>
    </w:div>
    <w:div w:id="618343344">
      <w:bodyDiv w:val="1"/>
      <w:marLeft w:val="0"/>
      <w:marRight w:val="0"/>
      <w:marTop w:val="0"/>
      <w:marBottom w:val="0"/>
      <w:divBdr>
        <w:top w:val="none" w:sz="0" w:space="0" w:color="auto"/>
        <w:left w:val="none" w:sz="0" w:space="0" w:color="auto"/>
        <w:bottom w:val="none" w:sz="0" w:space="0" w:color="auto"/>
        <w:right w:val="none" w:sz="0" w:space="0" w:color="auto"/>
      </w:divBdr>
      <w:divsChild>
        <w:div w:id="141578427">
          <w:marLeft w:val="0"/>
          <w:marRight w:val="0"/>
          <w:marTop w:val="0"/>
          <w:marBottom w:val="0"/>
          <w:divBdr>
            <w:top w:val="none" w:sz="0" w:space="0" w:color="auto"/>
            <w:left w:val="none" w:sz="0" w:space="0" w:color="auto"/>
            <w:bottom w:val="none" w:sz="0" w:space="0" w:color="auto"/>
            <w:right w:val="none" w:sz="0" w:space="0" w:color="auto"/>
          </w:divBdr>
        </w:div>
        <w:div w:id="200437847">
          <w:marLeft w:val="0"/>
          <w:marRight w:val="0"/>
          <w:marTop w:val="0"/>
          <w:marBottom w:val="0"/>
          <w:divBdr>
            <w:top w:val="none" w:sz="0" w:space="0" w:color="auto"/>
            <w:left w:val="none" w:sz="0" w:space="0" w:color="auto"/>
            <w:bottom w:val="none" w:sz="0" w:space="0" w:color="auto"/>
            <w:right w:val="none" w:sz="0" w:space="0" w:color="auto"/>
          </w:divBdr>
        </w:div>
        <w:div w:id="252980012">
          <w:marLeft w:val="0"/>
          <w:marRight w:val="0"/>
          <w:marTop w:val="0"/>
          <w:marBottom w:val="0"/>
          <w:divBdr>
            <w:top w:val="none" w:sz="0" w:space="0" w:color="auto"/>
            <w:left w:val="none" w:sz="0" w:space="0" w:color="auto"/>
            <w:bottom w:val="none" w:sz="0" w:space="0" w:color="auto"/>
            <w:right w:val="none" w:sz="0" w:space="0" w:color="auto"/>
          </w:divBdr>
        </w:div>
        <w:div w:id="765737516">
          <w:marLeft w:val="0"/>
          <w:marRight w:val="0"/>
          <w:marTop w:val="0"/>
          <w:marBottom w:val="0"/>
          <w:divBdr>
            <w:top w:val="none" w:sz="0" w:space="0" w:color="auto"/>
            <w:left w:val="none" w:sz="0" w:space="0" w:color="auto"/>
            <w:bottom w:val="none" w:sz="0" w:space="0" w:color="auto"/>
            <w:right w:val="none" w:sz="0" w:space="0" w:color="auto"/>
          </w:divBdr>
        </w:div>
        <w:div w:id="879706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300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332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315082">
          <w:marLeft w:val="0"/>
          <w:marRight w:val="0"/>
          <w:marTop w:val="0"/>
          <w:marBottom w:val="0"/>
          <w:divBdr>
            <w:top w:val="none" w:sz="0" w:space="0" w:color="auto"/>
            <w:left w:val="none" w:sz="0" w:space="0" w:color="auto"/>
            <w:bottom w:val="none" w:sz="0" w:space="0" w:color="auto"/>
            <w:right w:val="none" w:sz="0" w:space="0" w:color="auto"/>
          </w:divBdr>
        </w:div>
        <w:div w:id="175462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341379">
      <w:bodyDiv w:val="1"/>
      <w:marLeft w:val="0"/>
      <w:marRight w:val="0"/>
      <w:marTop w:val="0"/>
      <w:marBottom w:val="0"/>
      <w:divBdr>
        <w:top w:val="none" w:sz="0" w:space="0" w:color="auto"/>
        <w:left w:val="none" w:sz="0" w:space="0" w:color="auto"/>
        <w:bottom w:val="none" w:sz="0" w:space="0" w:color="auto"/>
        <w:right w:val="none" w:sz="0" w:space="0" w:color="auto"/>
      </w:divBdr>
      <w:divsChild>
        <w:div w:id="148655529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22357367">
      <w:bodyDiv w:val="1"/>
      <w:marLeft w:val="0"/>
      <w:marRight w:val="0"/>
      <w:marTop w:val="0"/>
      <w:marBottom w:val="0"/>
      <w:divBdr>
        <w:top w:val="none" w:sz="0" w:space="0" w:color="auto"/>
        <w:left w:val="none" w:sz="0" w:space="0" w:color="auto"/>
        <w:bottom w:val="none" w:sz="0" w:space="0" w:color="auto"/>
        <w:right w:val="none" w:sz="0" w:space="0" w:color="auto"/>
      </w:divBdr>
      <w:divsChild>
        <w:div w:id="202042699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57952198">
      <w:bodyDiv w:val="1"/>
      <w:marLeft w:val="0"/>
      <w:marRight w:val="0"/>
      <w:marTop w:val="0"/>
      <w:marBottom w:val="0"/>
      <w:divBdr>
        <w:top w:val="none" w:sz="0" w:space="0" w:color="auto"/>
        <w:left w:val="none" w:sz="0" w:space="0" w:color="auto"/>
        <w:bottom w:val="none" w:sz="0" w:space="0" w:color="auto"/>
        <w:right w:val="none" w:sz="0" w:space="0" w:color="auto"/>
      </w:divBdr>
      <w:divsChild>
        <w:div w:id="193982572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70213401">
      <w:bodyDiv w:val="1"/>
      <w:marLeft w:val="0"/>
      <w:marRight w:val="0"/>
      <w:marTop w:val="0"/>
      <w:marBottom w:val="0"/>
      <w:divBdr>
        <w:top w:val="none" w:sz="0" w:space="0" w:color="auto"/>
        <w:left w:val="none" w:sz="0" w:space="0" w:color="auto"/>
        <w:bottom w:val="none" w:sz="0" w:space="0" w:color="auto"/>
        <w:right w:val="none" w:sz="0" w:space="0" w:color="auto"/>
      </w:divBdr>
      <w:divsChild>
        <w:div w:id="46473401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076903395">
      <w:bodyDiv w:val="1"/>
      <w:marLeft w:val="0"/>
      <w:marRight w:val="0"/>
      <w:marTop w:val="0"/>
      <w:marBottom w:val="0"/>
      <w:divBdr>
        <w:top w:val="none" w:sz="0" w:space="0" w:color="auto"/>
        <w:left w:val="none" w:sz="0" w:space="0" w:color="auto"/>
        <w:bottom w:val="none" w:sz="0" w:space="0" w:color="auto"/>
        <w:right w:val="none" w:sz="0" w:space="0" w:color="auto"/>
      </w:divBdr>
      <w:divsChild>
        <w:div w:id="1903591278">
          <w:marLeft w:val="0"/>
          <w:marRight w:val="0"/>
          <w:marTop w:val="0"/>
          <w:marBottom w:val="0"/>
          <w:divBdr>
            <w:top w:val="none" w:sz="0" w:space="0" w:color="auto"/>
            <w:left w:val="none" w:sz="0" w:space="0" w:color="auto"/>
            <w:bottom w:val="none" w:sz="0" w:space="0" w:color="auto"/>
            <w:right w:val="none" w:sz="0" w:space="0" w:color="auto"/>
          </w:divBdr>
          <w:divsChild>
            <w:div w:id="312419033">
              <w:marLeft w:val="0"/>
              <w:marRight w:val="0"/>
              <w:marTop w:val="0"/>
              <w:marBottom w:val="0"/>
              <w:divBdr>
                <w:top w:val="none" w:sz="0" w:space="0" w:color="auto"/>
                <w:left w:val="none" w:sz="0" w:space="0" w:color="auto"/>
                <w:bottom w:val="none" w:sz="0" w:space="0" w:color="auto"/>
                <w:right w:val="none" w:sz="0" w:space="0" w:color="auto"/>
              </w:divBdr>
              <w:divsChild>
                <w:div w:id="1261255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768689">
                  <w:marLeft w:val="0"/>
                  <w:marRight w:val="0"/>
                  <w:marTop w:val="0"/>
                  <w:marBottom w:val="0"/>
                  <w:divBdr>
                    <w:top w:val="none" w:sz="0" w:space="0" w:color="auto"/>
                    <w:left w:val="none" w:sz="0" w:space="0" w:color="auto"/>
                    <w:bottom w:val="none" w:sz="0" w:space="0" w:color="auto"/>
                    <w:right w:val="none" w:sz="0" w:space="0" w:color="auto"/>
                  </w:divBdr>
                </w:div>
                <w:div w:id="178850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002783">
                  <w:marLeft w:val="0"/>
                  <w:marRight w:val="0"/>
                  <w:marTop w:val="0"/>
                  <w:marBottom w:val="0"/>
                  <w:divBdr>
                    <w:top w:val="none" w:sz="0" w:space="0" w:color="auto"/>
                    <w:left w:val="none" w:sz="0" w:space="0" w:color="auto"/>
                    <w:bottom w:val="none" w:sz="0" w:space="0" w:color="auto"/>
                    <w:right w:val="none" w:sz="0" w:space="0" w:color="auto"/>
                  </w:divBdr>
                  <w:divsChild>
                    <w:div w:id="1717775636">
                      <w:marLeft w:val="0"/>
                      <w:marRight w:val="0"/>
                      <w:marTop w:val="0"/>
                      <w:marBottom w:val="0"/>
                      <w:divBdr>
                        <w:top w:val="none" w:sz="0" w:space="0" w:color="auto"/>
                        <w:left w:val="none" w:sz="0" w:space="0" w:color="auto"/>
                        <w:bottom w:val="none" w:sz="0" w:space="0" w:color="auto"/>
                        <w:right w:val="none" w:sz="0" w:space="0" w:color="auto"/>
                      </w:divBdr>
                      <w:divsChild>
                        <w:div w:id="1690331473">
                          <w:marLeft w:val="0"/>
                          <w:marRight w:val="0"/>
                          <w:marTop w:val="0"/>
                          <w:marBottom w:val="0"/>
                          <w:divBdr>
                            <w:top w:val="none" w:sz="0" w:space="0" w:color="auto"/>
                            <w:left w:val="none" w:sz="0" w:space="0" w:color="auto"/>
                            <w:bottom w:val="none" w:sz="0" w:space="0" w:color="auto"/>
                            <w:right w:val="none" w:sz="0" w:space="0" w:color="auto"/>
                          </w:divBdr>
                          <w:divsChild>
                            <w:div w:id="27488845">
                              <w:marLeft w:val="0"/>
                              <w:marRight w:val="0"/>
                              <w:marTop w:val="0"/>
                              <w:marBottom w:val="0"/>
                              <w:divBdr>
                                <w:top w:val="none" w:sz="0" w:space="0" w:color="auto"/>
                                <w:left w:val="none" w:sz="0" w:space="0" w:color="auto"/>
                                <w:bottom w:val="none" w:sz="0" w:space="0" w:color="auto"/>
                                <w:right w:val="none" w:sz="0" w:space="0" w:color="auto"/>
                              </w:divBdr>
                              <w:divsChild>
                                <w:div w:id="1429278874">
                                  <w:marLeft w:val="0"/>
                                  <w:marRight w:val="0"/>
                                  <w:marTop w:val="0"/>
                                  <w:marBottom w:val="0"/>
                                  <w:divBdr>
                                    <w:top w:val="none" w:sz="0" w:space="0" w:color="auto"/>
                                    <w:left w:val="none" w:sz="0" w:space="0" w:color="auto"/>
                                    <w:bottom w:val="none" w:sz="0" w:space="0" w:color="auto"/>
                                    <w:right w:val="none" w:sz="0" w:space="0" w:color="auto"/>
                                  </w:divBdr>
                                </w:div>
                              </w:divsChild>
                            </w:div>
                            <w:div w:id="55196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165590">
      <w:bodyDiv w:val="1"/>
      <w:marLeft w:val="0"/>
      <w:marRight w:val="0"/>
      <w:marTop w:val="0"/>
      <w:marBottom w:val="0"/>
      <w:divBdr>
        <w:top w:val="none" w:sz="0" w:space="0" w:color="auto"/>
        <w:left w:val="none" w:sz="0" w:space="0" w:color="auto"/>
        <w:bottom w:val="none" w:sz="0" w:space="0" w:color="auto"/>
        <w:right w:val="none" w:sz="0" w:space="0" w:color="auto"/>
      </w:divBdr>
    </w:div>
    <w:div w:id="1377044275">
      <w:bodyDiv w:val="1"/>
      <w:marLeft w:val="0"/>
      <w:marRight w:val="0"/>
      <w:marTop w:val="0"/>
      <w:marBottom w:val="0"/>
      <w:divBdr>
        <w:top w:val="none" w:sz="0" w:space="0" w:color="auto"/>
        <w:left w:val="none" w:sz="0" w:space="0" w:color="auto"/>
        <w:bottom w:val="none" w:sz="0" w:space="0" w:color="auto"/>
        <w:right w:val="none" w:sz="0" w:space="0" w:color="auto"/>
      </w:divBdr>
      <w:divsChild>
        <w:div w:id="498620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380666455">
      <w:bodyDiv w:val="1"/>
      <w:marLeft w:val="0"/>
      <w:marRight w:val="0"/>
      <w:marTop w:val="0"/>
      <w:marBottom w:val="0"/>
      <w:divBdr>
        <w:top w:val="none" w:sz="0" w:space="0" w:color="auto"/>
        <w:left w:val="none" w:sz="0" w:space="0" w:color="auto"/>
        <w:bottom w:val="none" w:sz="0" w:space="0" w:color="auto"/>
        <w:right w:val="none" w:sz="0" w:space="0" w:color="auto"/>
      </w:divBdr>
      <w:divsChild>
        <w:div w:id="1314025896">
          <w:marLeft w:val="0"/>
          <w:marRight w:val="0"/>
          <w:marTop w:val="0"/>
          <w:marBottom w:val="0"/>
          <w:divBdr>
            <w:top w:val="none" w:sz="0" w:space="0" w:color="auto"/>
            <w:left w:val="none" w:sz="0" w:space="0" w:color="auto"/>
            <w:bottom w:val="none" w:sz="0" w:space="0" w:color="auto"/>
            <w:right w:val="none" w:sz="0" w:space="0" w:color="auto"/>
          </w:divBdr>
          <w:divsChild>
            <w:div w:id="292835589">
              <w:marLeft w:val="0"/>
              <w:marRight w:val="0"/>
              <w:marTop w:val="0"/>
              <w:marBottom w:val="0"/>
              <w:divBdr>
                <w:top w:val="none" w:sz="0" w:space="0" w:color="auto"/>
                <w:left w:val="none" w:sz="0" w:space="0" w:color="auto"/>
                <w:bottom w:val="none" w:sz="0" w:space="0" w:color="auto"/>
                <w:right w:val="none" w:sz="0" w:space="0" w:color="auto"/>
              </w:divBdr>
              <w:divsChild>
                <w:div w:id="1066798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820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597570">
                  <w:marLeft w:val="0"/>
                  <w:marRight w:val="0"/>
                  <w:marTop w:val="0"/>
                  <w:marBottom w:val="0"/>
                  <w:divBdr>
                    <w:top w:val="none" w:sz="0" w:space="0" w:color="auto"/>
                    <w:left w:val="none" w:sz="0" w:space="0" w:color="auto"/>
                    <w:bottom w:val="none" w:sz="0" w:space="0" w:color="auto"/>
                    <w:right w:val="none" w:sz="0" w:space="0" w:color="auto"/>
                  </w:divBdr>
                  <w:divsChild>
                    <w:div w:id="900098194">
                      <w:marLeft w:val="0"/>
                      <w:marRight w:val="0"/>
                      <w:marTop w:val="0"/>
                      <w:marBottom w:val="0"/>
                      <w:divBdr>
                        <w:top w:val="none" w:sz="0" w:space="0" w:color="auto"/>
                        <w:left w:val="none" w:sz="0" w:space="0" w:color="auto"/>
                        <w:bottom w:val="none" w:sz="0" w:space="0" w:color="auto"/>
                        <w:right w:val="none" w:sz="0" w:space="0" w:color="auto"/>
                      </w:divBdr>
                      <w:divsChild>
                        <w:div w:id="927495835">
                          <w:marLeft w:val="0"/>
                          <w:marRight w:val="0"/>
                          <w:marTop w:val="0"/>
                          <w:marBottom w:val="0"/>
                          <w:divBdr>
                            <w:top w:val="none" w:sz="0" w:space="0" w:color="auto"/>
                            <w:left w:val="none" w:sz="0" w:space="0" w:color="auto"/>
                            <w:bottom w:val="none" w:sz="0" w:space="0" w:color="auto"/>
                            <w:right w:val="none" w:sz="0" w:space="0" w:color="auto"/>
                          </w:divBdr>
                          <w:divsChild>
                            <w:div w:id="1137606289">
                              <w:marLeft w:val="0"/>
                              <w:marRight w:val="0"/>
                              <w:marTop w:val="0"/>
                              <w:marBottom w:val="0"/>
                              <w:divBdr>
                                <w:top w:val="none" w:sz="0" w:space="0" w:color="auto"/>
                                <w:left w:val="none" w:sz="0" w:space="0" w:color="auto"/>
                                <w:bottom w:val="none" w:sz="0" w:space="0" w:color="auto"/>
                                <w:right w:val="none" w:sz="0" w:space="0" w:color="auto"/>
                              </w:divBdr>
                            </w:div>
                            <w:div w:id="1989507519">
                              <w:marLeft w:val="0"/>
                              <w:marRight w:val="0"/>
                              <w:marTop w:val="0"/>
                              <w:marBottom w:val="0"/>
                              <w:divBdr>
                                <w:top w:val="none" w:sz="0" w:space="0" w:color="auto"/>
                                <w:left w:val="none" w:sz="0" w:space="0" w:color="auto"/>
                                <w:bottom w:val="none" w:sz="0" w:space="0" w:color="auto"/>
                                <w:right w:val="none" w:sz="0" w:space="0" w:color="auto"/>
                              </w:divBdr>
                              <w:divsChild>
                                <w:div w:id="6144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17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89568">
      <w:bodyDiv w:val="1"/>
      <w:marLeft w:val="0"/>
      <w:marRight w:val="0"/>
      <w:marTop w:val="0"/>
      <w:marBottom w:val="0"/>
      <w:divBdr>
        <w:top w:val="none" w:sz="0" w:space="0" w:color="auto"/>
        <w:left w:val="none" w:sz="0" w:space="0" w:color="auto"/>
        <w:bottom w:val="none" w:sz="0" w:space="0" w:color="auto"/>
        <w:right w:val="none" w:sz="0" w:space="0" w:color="auto"/>
      </w:divBdr>
      <w:divsChild>
        <w:div w:id="337273031">
          <w:marLeft w:val="0"/>
          <w:marRight w:val="0"/>
          <w:marTop w:val="0"/>
          <w:marBottom w:val="0"/>
          <w:divBdr>
            <w:top w:val="none" w:sz="0" w:space="0" w:color="auto"/>
            <w:left w:val="none" w:sz="0" w:space="0" w:color="auto"/>
            <w:bottom w:val="none" w:sz="0" w:space="0" w:color="auto"/>
            <w:right w:val="none" w:sz="0" w:space="0" w:color="auto"/>
          </w:divBdr>
          <w:divsChild>
            <w:div w:id="1555894754">
              <w:marLeft w:val="0"/>
              <w:marRight w:val="0"/>
              <w:marTop w:val="0"/>
              <w:marBottom w:val="0"/>
              <w:divBdr>
                <w:top w:val="none" w:sz="0" w:space="0" w:color="auto"/>
                <w:left w:val="none" w:sz="0" w:space="0" w:color="auto"/>
                <w:bottom w:val="none" w:sz="0" w:space="0" w:color="auto"/>
                <w:right w:val="none" w:sz="0" w:space="0" w:color="auto"/>
              </w:divBdr>
              <w:divsChild>
                <w:div w:id="207840359">
                  <w:marLeft w:val="0"/>
                  <w:marRight w:val="0"/>
                  <w:marTop w:val="0"/>
                  <w:marBottom w:val="0"/>
                  <w:divBdr>
                    <w:top w:val="none" w:sz="0" w:space="0" w:color="auto"/>
                    <w:left w:val="none" w:sz="0" w:space="0" w:color="auto"/>
                    <w:bottom w:val="none" w:sz="0" w:space="0" w:color="auto"/>
                    <w:right w:val="none" w:sz="0" w:space="0" w:color="auto"/>
                  </w:divBdr>
                </w:div>
                <w:div w:id="557589660">
                  <w:blockQuote w:val="1"/>
                  <w:marLeft w:val="720"/>
                  <w:marRight w:val="720"/>
                  <w:marTop w:val="100"/>
                  <w:marBottom w:val="100"/>
                  <w:divBdr>
                    <w:top w:val="none" w:sz="0" w:space="0" w:color="auto"/>
                    <w:left w:val="none" w:sz="0" w:space="0" w:color="auto"/>
                    <w:bottom w:val="none" w:sz="0" w:space="0" w:color="auto"/>
                    <w:right w:val="none" w:sz="0" w:space="0" w:color="auto"/>
                  </w:divBdr>
                </w:div>
                <w:div w:id="988172840">
                  <w:marLeft w:val="0"/>
                  <w:marRight w:val="0"/>
                  <w:marTop w:val="0"/>
                  <w:marBottom w:val="0"/>
                  <w:divBdr>
                    <w:top w:val="none" w:sz="0" w:space="0" w:color="auto"/>
                    <w:left w:val="none" w:sz="0" w:space="0" w:color="auto"/>
                    <w:bottom w:val="none" w:sz="0" w:space="0" w:color="auto"/>
                    <w:right w:val="none" w:sz="0" w:space="0" w:color="auto"/>
                  </w:divBdr>
                  <w:divsChild>
                    <w:div w:id="1158424644">
                      <w:marLeft w:val="0"/>
                      <w:marRight w:val="0"/>
                      <w:marTop w:val="0"/>
                      <w:marBottom w:val="0"/>
                      <w:divBdr>
                        <w:top w:val="none" w:sz="0" w:space="0" w:color="auto"/>
                        <w:left w:val="none" w:sz="0" w:space="0" w:color="auto"/>
                        <w:bottom w:val="none" w:sz="0" w:space="0" w:color="auto"/>
                        <w:right w:val="none" w:sz="0" w:space="0" w:color="auto"/>
                      </w:divBdr>
                      <w:divsChild>
                        <w:div w:id="1855339679">
                          <w:marLeft w:val="0"/>
                          <w:marRight w:val="0"/>
                          <w:marTop w:val="0"/>
                          <w:marBottom w:val="0"/>
                          <w:divBdr>
                            <w:top w:val="none" w:sz="0" w:space="0" w:color="auto"/>
                            <w:left w:val="none" w:sz="0" w:space="0" w:color="auto"/>
                            <w:bottom w:val="none" w:sz="0" w:space="0" w:color="auto"/>
                            <w:right w:val="none" w:sz="0" w:space="0" w:color="auto"/>
                          </w:divBdr>
                          <w:divsChild>
                            <w:div w:id="399063339">
                              <w:marLeft w:val="0"/>
                              <w:marRight w:val="0"/>
                              <w:marTop w:val="0"/>
                              <w:marBottom w:val="0"/>
                              <w:divBdr>
                                <w:top w:val="none" w:sz="0" w:space="0" w:color="auto"/>
                                <w:left w:val="none" w:sz="0" w:space="0" w:color="auto"/>
                                <w:bottom w:val="none" w:sz="0" w:space="0" w:color="auto"/>
                                <w:right w:val="none" w:sz="0" w:space="0" w:color="auto"/>
                              </w:divBdr>
                              <w:divsChild>
                                <w:div w:id="1449353927">
                                  <w:marLeft w:val="0"/>
                                  <w:marRight w:val="0"/>
                                  <w:marTop w:val="0"/>
                                  <w:marBottom w:val="0"/>
                                  <w:divBdr>
                                    <w:top w:val="none" w:sz="0" w:space="0" w:color="auto"/>
                                    <w:left w:val="none" w:sz="0" w:space="0" w:color="auto"/>
                                    <w:bottom w:val="none" w:sz="0" w:space="0" w:color="auto"/>
                                    <w:right w:val="none" w:sz="0" w:space="0" w:color="auto"/>
                                  </w:divBdr>
                                </w:div>
                              </w:divsChild>
                            </w:div>
                            <w:div w:id="124580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558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89118885">
      <w:bodyDiv w:val="1"/>
      <w:marLeft w:val="0"/>
      <w:marRight w:val="0"/>
      <w:marTop w:val="0"/>
      <w:marBottom w:val="0"/>
      <w:divBdr>
        <w:top w:val="none" w:sz="0" w:space="0" w:color="auto"/>
        <w:left w:val="none" w:sz="0" w:space="0" w:color="auto"/>
        <w:bottom w:val="none" w:sz="0" w:space="0" w:color="auto"/>
        <w:right w:val="none" w:sz="0" w:space="0" w:color="auto"/>
      </w:divBdr>
      <w:divsChild>
        <w:div w:id="32277750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22103829">
      <w:bodyDiv w:val="1"/>
      <w:marLeft w:val="0"/>
      <w:marRight w:val="0"/>
      <w:marTop w:val="0"/>
      <w:marBottom w:val="0"/>
      <w:divBdr>
        <w:top w:val="none" w:sz="0" w:space="0" w:color="auto"/>
        <w:left w:val="none" w:sz="0" w:space="0" w:color="auto"/>
        <w:bottom w:val="none" w:sz="0" w:space="0" w:color="auto"/>
        <w:right w:val="none" w:sz="0" w:space="0" w:color="auto"/>
      </w:divBdr>
    </w:div>
    <w:div w:id="1636256983">
      <w:bodyDiv w:val="1"/>
      <w:marLeft w:val="0"/>
      <w:marRight w:val="0"/>
      <w:marTop w:val="0"/>
      <w:marBottom w:val="0"/>
      <w:divBdr>
        <w:top w:val="none" w:sz="0" w:space="0" w:color="auto"/>
        <w:left w:val="none" w:sz="0" w:space="0" w:color="auto"/>
        <w:bottom w:val="none" w:sz="0" w:space="0" w:color="auto"/>
        <w:right w:val="none" w:sz="0" w:space="0" w:color="auto"/>
      </w:divBdr>
    </w:div>
    <w:div w:id="1747263251">
      <w:bodyDiv w:val="1"/>
      <w:marLeft w:val="0"/>
      <w:marRight w:val="0"/>
      <w:marTop w:val="0"/>
      <w:marBottom w:val="0"/>
      <w:divBdr>
        <w:top w:val="none" w:sz="0" w:space="0" w:color="auto"/>
        <w:left w:val="none" w:sz="0" w:space="0" w:color="auto"/>
        <w:bottom w:val="none" w:sz="0" w:space="0" w:color="auto"/>
        <w:right w:val="none" w:sz="0" w:space="0" w:color="auto"/>
      </w:divBdr>
      <w:divsChild>
        <w:div w:id="41015400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27291699">
      <w:bodyDiv w:val="1"/>
      <w:marLeft w:val="0"/>
      <w:marRight w:val="0"/>
      <w:marTop w:val="0"/>
      <w:marBottom w:val="0"/>
      <w:divBdr>
        <w:top w:val="none" w:sz="0" w:space="0" w:color="auto"/>
        <w:left w:val="none" w:sz="0" w:space="0" w:color="auto"/>
        <w:bottom w:val="none" w:sz="0" w:space="0" w:color="auto"/>
        <w:right w:val="none" w:sz="0" w:space="0" w:color="auto"/>
      </w:divBdr>
      <w:divsChild>
        <w:div w:id="1635911026">
          <w:blockQuote w:val="1"/>
          <w:marLeft w:val="720"/>
          <w:marRight w:val="720"/>
          <w:marTop w:val="0"/>
          <w:marBottom w:val="100"/>
          <w:divBdr>
            <w:top w:val="none" w:sz="0" w:space="0" w:color="auto"/>
            <w:left w:val="none" w:sz="0" w:space="0" w:color="auto"/>
            <w:bottom w:val="none" w:sz="0" w:space="0" w:color="auto"/>
            <w:right w:val="none" w:sz="0" w:space="0" w:color="auto"/>
          </w:divBdr>
        </w:div>
        <w:div w:id="1884978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nu.edu/admissions/gradu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632</TotalTime>
  <Pages>7</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HAYAT</dc:creator>
  <cp:keywords/>
  <dc:description/>
  <cp:lastModifiedBy>UMAR HAYAT</cp:lastModifiedBy>
  <cp:revision>3</cp:revision>
  <dcterms:created xsi:type="dcterms:W3CDTF">2026-02-23T08:44:00Z</dcterms:created>
  <dcterms:modified xsi:type="dcterms:W3CDTF">2026-03-01T18:03:00Z</dcterms:modified>
</cp:coreProperties>
</file>