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tblpY="1005"/>
        <w:tblW w:w="5573"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262"/>
        <w:gridCol w:w="696"/>
        <w:gridCol w:w="661"/>
        <w:gridCol w:w="661"/>
        <w:gridCol w:w="1293"/>
      </w:tblGrid>
      <w:tr w:rsidR="00940BAF" w:rsidRPr="00940BAF" w:rsidTr="00524EAA">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b/>
                <w:bCs/>
                <w:color w:val="000000" w:themeColor="text1"/>
                <w:sz w:val="21"/>
                <w:szCs w:val="21"/>
                <w:bdr w:val="none" w:sz="0" w:space="0" w:color="auto" w:frame="1"/>
              </w:rPr>
              <w:t>Province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b/>
                <w:bCs/>
                <w:color w:val="000000" w:themeColor="text1"/>
                <w:sz w:val="21"/>
                <w:szCs w:val="21"/>
                <w:bdr w:val="none" w:sz="0" w:space="0" w:color="auto" w:frame="1"/>
              </w:rPr>
              <w:t>Type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60" w:type="dxa"/>
              <w:left w:w="120" w:type="dxa"/>
              <w:bottom w:w="60" w:type="dxa"/>
              <w:right w:w="120" w:type="dxa"/>
            </w:tcMar>
            <w:hideMark/>
          </w:tcPr>
          <w:p w:rsidR="00940BAF" w:rsidRPr="00524EAA" w:rsidRDefault="00940BAF" w:rsidP="00524EAA">
            <w:pPr>
              <w:spacing w:after="0" w:line="273" w:lineRule="atLeast"/>
              <w:jc w:val="center"/>
              <w:rPr>
                <w:rFonts w:ascii="inherit" w:eastAsia="Times New Roman" w:hAnsi="inherit" w:cs="Arial"/>
                <w:color w:val="000000" w:themeColor="text1"/>
                <w:sz w:val="21"/>
                <w:szCs w:val="21"/>
              </w:rPr>
            </w:pPr>
            <w:proofErr w:type="gramStart"/>
            <w:r w:rsidRPr="00524EAA">
              <w:rPr>
                <w:rFonts w:ascii="inherit" w:eastAsia="Times New Roman" w:hAnsi="inherit" w:cs="Arial"/>
                <w:b/>
                <w:bCs/>
                <w:color w:val="000000" w:themeColor="text1"/>
                <w:sz w:val="21"/>
                <w:szCs w:val="21"/>
                <w:bdr w:val="none" w:sz="0" w:space="0" w:color="auto" w:frame="1"/>
              </w:rPr>
              <w:t>GST</w:t>
            </w:r>
            <w:proofErr w:type="gramEnd"/>
            <w:r w:rsidRPr="00524EAA">
              <w:rPr>
                <w:rFonts w:ascii="inherit" w:eastAsia="Times New Roman" w:hAnsi="inherit" w:cs="Arial"/>
                <w:b/>
                <w:bCs/>
                <w:color w:val="000000" w:themeColor="text1"/>
                <w:sz w:val="21"/>
                <w:szCs w:val="21"/>
                <w:bdr w:val="none" w:sz="0" w:space="0" w:color="auto" w:frame="1"/>
              </w:rPr>
              <w:br/>
              <w: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60" w:type="dxa"/>
              <w:left w:w="120" w:type="dxa"/>
              <w:bottom w:w="60" w:type="dxa"/>
              <w:right w:w="120" w:type="dxa"/>
            </w:tcMar>
            <w:hideMark/>
          </w:tcPr>
          <w:p w:rsidR="00940BAF" w:rsidRPr="00524EAA" w:rsidRDefault="00940BAF" w:rsidP="00524EAA">
            <w:pPr>
              <w:spacing w:after="0" w:line="273" w:lineRule="atLeast"/>
              <w:jc w:val="center"/>
              <w:rPr>
                <w:rFonts w:ascii="inherit" w:eastAsia="Times New Roman" w:hAnsi="inherit" w:cs="Arial"/>
                <w:color w:val="000000" w:themeColor="text1"/>
                <w:sz w:val="21"/>
                <w:szCs w:val="21"/>
              </w:rPr>
            </w:pPr>
            <w:proofErr w:type="gramStart"/>
            <w:r w:rsidRPr="00524EAA">
              <w:rPr>
                <w:rFonts w:ascii="inherit" w:eastAsia="Times New Roman" w:hAnsi="inherit" w:cs="Arial"/>
                <w:b/>
                <w:bCs/>
                <w:color w:val="000000" w:themeColor="text1"/>
                <w:sz w:val="21"/>
                <w:szCs w:val="21"/>
                <w:bdr w:val="none" w:sz="0" w:space="0" w:color="auto" w:frame="1"/>
              </w:rPr>
              <w:t>HST</w:t>
            </w:r>
            <w:proofErr w:type="gramEnd"/>
            <w:r w:rsidRPr="00524EAA">
              <w:rPr>
                <w:rFonts w:ascii="inherit" w:eastAsia="Times New Roman" w:hAnsi="inherit" w:cs="Arial"/>
                <w:b/>
                <w:bCs/>
                <w:color w:val="000000" w:themeColor="text1"/>
                <w:sz w:val="21"/>
                <w:szCs w:val="21"/>
                <w:bdr w:val="none" w:sz="0" w:space="0" w:color="auto" w:frame="1"/>
              </w:rPr>
              <w:br/>
              <w: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60" w:type="dxa"/>
              <w:left w:w="120" w:type="dxa"/>
              <w:bottom w:w="60" w:type="dxa"/>
              <w:right w:w="120" w:type="dxa"/>
            </w:tcMar>
            <w:hideMark/>
          </w:tcPr>
          <w:p w:rsidR="00940BAF" w:rsidRPr="00524EAA" w:rsidRDefault="00940BAF" w:rsidP="00524EAA">
            <w:pPr>
              <w:spacing w:after="0" w:line="273" w:lineRule="atLeast"/>
              <w:jc w:val="center"/>
              <w:rPr>
                <w:rFonts w:ascii="inherit" w:eastAsia="Times New Roman" w:hAnsi="inherit" w:cs="Arial"/>
                <w:color w:val="000000" w:themeColor="text1"/>
                <w:sz w:val="21"/>
                <w:szCs w:val="21"/>
              </w:rPr>
            </w:pPr>
            <w:r w:rsidRPr="00524EAA">
              <w:rPr>
                <w:rFonts w:ascii="inherit" w:eastAsia="Times New Roman" w:hAnsi="inherit" w:cs="Arial"/>
                <w:b/>
                <w:bCs/>
                <w:color w:val="000000" w:themeColor="text1"/>
                <w:sz w:val="21"/>
                <w:szCs w:val="21"/>
                <w:bdr w:val="none" w:sz="0" w:space="0" w:color="auto" w:frame="1"/>
              </w:rPr>
              <w:t xml:space="preserve">Total Tax </w:t>
            </w:r>
            <w:proofErr w:type="gramStart"/>
            <w:r w:rsidRPr="00524EAA">
              <w:rPr>
                <w:rFonts w:ascii="inherit" w:eastAsia="Times New Roman" w:hAnsi="inherit" w:cs="Arial"/>
                <w:b/>
                <w:bCs/>
                <w:color w:val="000000" w:themeColor="text1"/>
                <w:sz w:val="21"/>
                <w:szCs w:val="21"/>
                <w:bdr w:val="none" w:sz="0" w:space="0" w:color="auto" w:frame="1"/>
              </w:rPr>
              <w:t>Rate</w:t>
            </w:r>
            <w:proofErr w:type="gramEnd"/>
            <w:r w:rsidRPr="00524EAA">
              <w:rPr>
                <w:rFonts w:ascii="inherit" w:eastAsia="Times New Roman" w:hAnsi="inherit" w:cs="Arial"/>
                <w:b/>
                <w:bCs/>
                <w:color w:val="000000" w:themeColor="text1"/>
                <w:sz w:val="21"/>
                <w:szCs w:val="21"/>
                <w:bdr w:val="none" w:sz="0" w:space="0" w:color="auto" w:frame="1"/>
              </w:rPr>
              <w:br/>
              <w:t>(%)</w:t>
            </w:r>
          </w:p>
        </w:tc>
      </w:tr>
      <w:tr w:rsidR="00940BAF" w:rsidRPr="00940BAF" w:rsidTr="00524EAA">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Alberta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GST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r>
      <w:tr w:rsidR="00940BAF" w:rsidRPr="00940BAF" w:rsidTr="00524EAA">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British Columbia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xml:space="preserve">GST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r>
      <w:tr w:rsidR="00940BAF" w:rsidRPr="00940BAF" w:rsidTr="00524EAA">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Manitoba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xml:space="preserve">GST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r>
      <w:tr w:rsidR="00940BAF" w:rsidRPr="00940BAF" w:rsidTr="00524EAA">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New Brunswick</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HST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BE4CE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15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BE4CE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15</w:t>
            </w:r>
          </w:p>
        </w:tc>
      </w:tr>
      <w:tr w:rsidR="00940BAF" w:rsidRPr="00940BAF" w:rsidTr="00524EAA">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Newfoundland and Labrador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HST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BE4CE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15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BE4CE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15</w:t>
            </w:r>
          </w:p>
        </w:tc>
      </w:tr>
      <w:tr w:rsidR="00940BAF" w:rsidRPr="00940BAF" w:rsidTr="00524EAA">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Northwest Territories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GST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r>
      <w:tr w:rsidR="00940BAF" w:rsidRPr="00940BAF" w:rsidTr="00524EAA">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Nova Scotia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HST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15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15</w:t>
            </w:r>
          </w:p>
        </w:tc>
      </w:tr>
      <w:tr w:rsidR="00940BAF" w:rsidRPr="00940BAF" w:rsidTr="00524EAA">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Nunavut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GST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r>
      <w:tr w:rsidR="00940BAF" w:rsidRPr="00940BAF" w:rsidTr="00524EAA">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300" w:line="273" w:lineRule="atLeast"/>
              <w:textAlignment w:val="baseline"/>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Ontario</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HST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13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13</w:t>
            </w:r>
          </w:p>
        </w:tc>
      </w:tr>
      <w:tr w:rsidR="00940BAF" w:rsidRPr="00940BAF" w:rsidTr="00524EAA">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Prince Edward Island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HST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BE4CE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15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BE4CE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15</w:t>
            </w:r>
          </w:p>
        </w:tc>
      </w:tr>
      <w:tr w:rsidR="00940BAF" w:rsidRPr="00940BAF" w:rsidTr="00524EAA">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Quebec</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xml:space="preserve">GST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r>
      <w:tr w:rsidR="00940BAF" w:rsidRPr="00940BAF" w:rsidTr="00524EAA">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Saskatchewan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xml:space="preserve">GST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r>
      <w:tr w:rsidR="00940BAF" w:rsidRPr="00940BAF" w:rsidTr="00524EAA">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Yukon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GST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hideMark/>
          </w:tcPr>
          <w:p w:rsidR="00940BAF" w:rsidRPr="00524EAA" w:rsidRDefault="00940BAF" w:rsidP="00524EAA">
            <w:pPr>
              <w:spacing w:after="0" w:line="273" w:lineRule="atLeast"/>
              <w:rPr>
                <w:rFonts w:ascii="inherit" w:eastAsia="Times New Roman" w:hAnsi="inherit" w:cs="Arial"/>
                <w:color w:val="000000" w:themeColor="text1"/>
                <w:sz w:val="21"/>
                <w:szCs w:val="21"/>
              </w:rPr>
            </w:pPr>
            <w:r w:rsidRPr="00524EAA">
              <w:rPr>
                <w:rFonts w:ascii="inherit" w:eastAsia="Times New Roman" w:hAnsi="inherit" w:cs="Arial"/>
                <w:color w:val="000000" w:themeColor="text1"/>
                <w:sz w:val="21"/>
                <w:szCs w:val="21"/>
              </w:rPr>
              <w:t>5</w:t>
            </w:r>
          </w:p>
        </w:tc>
      </w:tr>
      <w:tr w:rsidR="001D59D8" w:rsidRPr="00940BAF" w:rsidTr="00524EAA">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tcPr>
          <w:p w:rsidR="001D59D8" w:rsidRPr="00524EAA" w:rsidRDefault="00763CC8" w:rsidP="00524EAA">
            <w:pPr>
              <w:spacing w:after="0" w:line="273" w:lineRule="atLeast"/>
              <w:rPr>
                <w:rFonts w:ascii="inherit" w:eastAsia="Times New Roman" w:hAnsi="inherit" w:cs="Arial"/>
                <w:color w:val="000000" w:themeColor="text1"/>
                <w:sz w:val="21"/>
                <w:szCs w:val="21"/>
              </w:rPr>
            </w:pPr>
            <w:r>
              <w:rPr>
                <w:rFonts w:ascii="inherit" w:eastAsia="Times New Roman" w:hAnsi="inherit" w:cs="Arial"/>
                <w:color w:val="000000" w:themeColor="text1"/>
                <w:sz w:val="21"/>
                <w:szCs w:val="21"/>
              </w:rPr>
              <w:t>Foreign Country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tcPr>
          <w:p w:rsidR="001D59D8" w:rsidRPr="00524EAA" w:rsidRDefault="001D59D8" w:rsidP="00524EAA">
            <w:pPr>
              <w:spacing w:after="0" w:line="273" w:lineRule="atLeast"/>
              <w:rPr>
                <w:rFonts w:ascii="inherit" w:eastAsia="Times New Roman" w:hAnsi="inherit" w:cs="Arial"/>
                <w:color w:val="000000" w:themeColor="text1"/>
                <w:sz w:val="21"/>
                <w:szCs w:val="21"/>
              </w:rPr>
            </w:pPr>
            <w:r>
              <w:rPr>
                <w:rFonts w:ascii="inherit" w:eastAsia="Times New Roman" w:hAnsi="inherit" w:cs="Arial"/>
                <w:color w:val="000000" w:themeColor="text1"/>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tcPr>
          <w:p w:rsidR="001D59D8" w:rsidRPr="00524EAA" w:rsidRDefault="001D59D8" w:rsidP="00524EAA">
            <w:pPr>
              <w:spacing w:after="0" w:line="273" w:lineRule="atLeast"/>
              <w:rPr>
                <w:rFonts w:ascii="inherit" w:eastAsia="Times New Roman" w:hAnsi="inherit" w:cs="Arial"/>
                <w:color w:val="000000" w:themeColor="text1"/>
                <w:sz w:val="21"/>
                <w:szCs w:val="21"/>
              </w:rPr>
            </w:pPr>
            <w:r>
              <w:rPr>
                <w:rFonts w:ascii="inherit" w:eastAsia="Times New Roman" w:hAnsi="inherit" w:cs="Arial"/>
                <w:color w:val="000000" w:themeColor="text1"/>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tcPr>
          <w:p w:rsidR="001D59D8" w:rsidRPr="00524EAA" w:rsidRDefault="001D59D8" w:rsidP="00524EAA">
            <w:pPr>
              <w:spacing w:after="0" w:line="273" w:lineRule="atLeast"/>
              <w:rPr>
                <w:rFonts w:ascii="inherit" w:eastAsia="Times New Roman" w:hAnsi="inherit" w:cs="Arial"/>
                <w:color w:val="000000" w:themeColor="text1"/>
                <w:sz w:val="21"/>
                <w:szCs w:val="21"/>
              </w:rPr>
            </w:pPr>
            <w:r>
              <w:rPr>
                <w:rFonts w:ascii="inherit" w:eastAsia="Times New Roman" w:hAnsi="inherit" w:cs="Arial"/>
                <w:color w:val="000000" w:themeColor="text1"/>
                <w:sz w:val="21"/>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120" w:type="dxa"/>
              <w:bottom w:w="60" w:type="dxa"/>
              <w:right w:w="120" w:type="dxa"/>
            </w:tcMar>
          </w:tcPr>
          <w:p w:rsidR="001D59D8" w:rsidRPr="00524EAA" w:rsidRDefault="001D59D8" w:rsidP="00524EAA">
            <w:pPr>
              <w:spacing w:after="0" w:line="273" w:lineRule="atLeast"/>
              <w:rPr>
                <w:rFonts w:ascii="inherit" w:eastAsia="Times New Roman" w:hAnsi="inherit" w:cs="Arial"/>
                <w:color w:val="000000" w:themeColor="text1"/>
                <w:sz w:val="21"/>
                <w:szCs w:val="21"/>
              </w:rPr>
            </w:pPr>
            <w:r>
              <w:rPr>
                <w:rFonts w:ascii="inherit" w:eastAsia="Times New Roman" w:hAnsi="inherit" w:cs="Arial"/>
                <w:color w:val="000000" w:themeColor="text1"/>
                <w:sz w:val="21"/>
                <w:szCs w:val="21"/>
              </w:rPr>
              <w:t>0</w:t>
            </w:r>
          </w:p>
        </w:tc>
      </w:tr>
    </w:tbl>
    <w:p w:rsidR="006C14F5" w:rsidRDefault="00524EAA">
      <w:pPr>
        <w:rPr>
          <w:rStyle w:val="Strong"/>
          <w:rFonts w:ascii="Helvetica" w:hAnsi="Helvetica"/>
          <w:color w:val="333333"/>
          <w:sz w:val="26"/>
          <w:szCs w:val="26"/>
          <w:shd w:val="clear" w:color="auto" w:fill="F9F9F9"/>
        </w:rPr>
      </w:pPr>
      <w:r>
        <w:rPr>
          <w:rStyle w:val="Strong"/>
          <w:rFonts w:ascii="Helvetica" w:hAnsi="Helvetica"/>
          <w:color w:val="333333"/>
          <w:sz w:val="26"/>
          <w:szCs w:val="26"/>
          <w:shd w:val="clear" w:color="auto" w:fill="F9F9F9"/>
        </w:rPr>
        <w:t>Tax rates per province/territory</w:t>
      </w:r>
    </w:p>
    <w:p w:rsidR="00771DEB" w:rsidRDefault="00771DEB">
      <w:pPr>
        <w:rPr>
          <w:rStyle w:val="Strong"/>
          <w:rFonts w:ascii="Helvetica" w:hAnsi="Helvetica"/>
          <w:color w:val="333333"/>
          <w:sz w:val="26"/>
          <w:szCs w:val="26"/>
          <w:shd w:val="clear" w:color="auto" w:fill="F9F9F9"/>
        </w:rPr>
      </w:pPr>
    </w:p>
    <w:p w:rsidR="00771DEB" w:rsidRDefault="00771DEB">
      <w:pPr>
        <w:rPr>
          <w:rStyle w:val="Strong"/>
          <w:rFonts w:ascii="Helvetica" w:hAnsi="Helvetica"/>
          <w:color w:val="333333"/>
          <w:sz w:val="26"/>
          <w:szCs w:val="26"/>
          <w:shd w:val="clear" w:color="auto" w:fill="F9F9F9"/>
        </w:rPr>
      </w:pPr>
    </w:p>
    <w:p w:rsidR="00771DEB" w:rsidRDefault="00771DEB">
      <w:pPr>
        <w:rPr>
          <w:rStyle w:val="Strong"/>
          <w:rFonts w:ascii="Helvetica" w:hAnsi="Helvetica"/>
          <w:color w:val="333333"/>
          <w:sz w:val="26"/>
          <w:szCs w:val="26"/>
          <w:shd w:val="clear" w:color="auto" w:fill="F9F9F9"/>
        </w:rPr>
      </w:pPr>
    </w:p>
    <w:p w:rsidR="00771DEB" w:rsidRDefault="00771DEB"/>
    <w:p w:rsidR="00771DEB" w:rsidRPr="00771DEB" w:rsidRDefault="00771DEB" w:rsidP="00771DEB"/>
    <w:p w:rsidR="00771DEB" w:rsidRPr="00771DEB" w:rsidRDefault="00771DEB" w:rsidP="00771DEB"/>
    <w:p w:rsidR="00771DEB" w:rsidRPr="00771DEB" w:rsidRDefault="00771DEB" w:rsidP="00771DEB"/>
    <w:p w:rsidR="00771DEB" w:rsidRPr="00771DEB" w:rsidRDefault="00771DEB" w:rsidP="00771DEB"/>
    <w:p w:rsidR="00771DEB" w:rsidRPr="00771DEB" w:rsidRDefault="00771DEB" w:rsidP="00771DEB"/>
    <w:p w:rsidR="00771DEB" w:rsidRPr="00771DEB" w:rsidRDefault="00771DEB" w:rsidP="00771DEB"/>
    <w:p w:rsidR="00771DEB" w:rsidRPr="00771DEB" w:rsidRDefault="00771DEB" w:rsidP="00771DEB"/>
    <w:p w:rsidR="00771DEB" w:rsidRPr="00771DEB" w:rsidRDefault="00771DEB" w:rsidP="00771DEB"/>
    <w:p w:rsidR="00771DEB" w:rsidRPr="00771DEB" w:rsidRDefault="00771DEB" w:rsidP="00771DEB"/>
    <w:p w:rsidR="00771DEB" w:rsidRPr="00771DEB" w:rsidRDefault="00771DEB" w:rsidP="00771DEB"/>
    <w:p w:rsidR="00771DEB" w:rsidRPr="00771DEB" w:rsidRDefault="00771DEB" w:rsidP="00771DEB"/>
    <w:p w:rsidR="00771DEB" w:rsidRDefault="00771DEB" w:rsidP="00771DEB"/>
    <w:p w:rsidR="00771DEB" w:rsidRPr="00771DEB" w:rsidRDefault="00771DEB" w:rsidP="00771DEB">
      <w:r w:rsidRPr="00771DEB">
        <w:t>Each province use different tax rates in Canada. It is important that we charge the correct tax. In our business we only charge GST. However some provinces use HST.  The admin should be able to create and update tax rates according to province. When it comes to create an invoice, the admin/Accounts just only put the province and tax rate automatically appears.</w:t>
      </w:r>
      <w:r>
        <w:t xml:space="preserve"> Same for payment form, when the province is selected the system should auto populate the selected province GST/HST.</w:t>
      </w:r>
      <w:bookmarkStart w:id="0" w:name="_GoBack"/>
      <w:bookmarkEnd w:id="0"/>
    </w:p>
    <w:sectPr w:rsidR="00771DEB" w:rsidRPr="00771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BAF"/>
    <w:rsid w:val="001D59D8"/>
    <w:rsid w:val="00524EAA"/>
    <w:rsid w:val="006C14F5"/>
    <w:rsid w:val="00763CC8"/>
    <w:rsid w:val="00771DEB"/>
    <w:rsid w:val="00940BAF"/>
    <w:rsid w:val="00BE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4E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4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7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138</Words>
  <Characters>793</Characters>
  <Application>Microsoft Office Word</Application>
  <DocSecurity>0</DocSecurity>
  <Lines>6</Lines>
  <Paragraphs>1</Paragraphs>
  <ScaleCrop>false</ScaleCrop>
  <Company>CtrlSoft</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dc:creator>
  <cp:lastModifiedBy>GAC</cp:lastModifiedBy>
  <cp:revision>6</cp:revision>
  <dcterms:created xsi:type="dcterms:W3CDTF">2014-01-22T06:28:00Z</dcterms:created>
  <dcterms:modified xsi:type="dcterms:W3CDTF">2019-05-16T22:40:00Z</dcterms:modified>
</cp:coreProperties>
</file>