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وَاُوْذُوْا فِیْ سَبِیْلِیْ وَقٰتَلُوْا وَقُتِلُوْا لَاُكَفِّرَنَّ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سَیِّاٰتِهِمْ وَلَاُدْخِلَنَّهُمْ جَنّٰتٍ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ۚ ثَوَابًا مِّنْ عِنْدِ اللّٰهِ ؕ وَاللّٰهُ عِنْدَهٗ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حُسْنُ الثَّوَابِ ۟ لَا یَغُرَّنَّكَ تَقَلُّبُ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الْبِلَادِ ۟ؕ مَتَاعٌ قَلِیْلٌ ۫ ثُمَّ مَاْوٰىهُمْ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الْمِهَادُ ۟ لٰكِنِ الَّذِیْنَ اتَّقَوْا رَبَّهُمْ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جَنّٰتٌ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نُزُلًا مِّنْ عِنْدِ اللّٰهِ ؕ وَمَا عِنْدَ اللّٰهِ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لِّلْاَبْرَارِ ۟ وَاِنَّ مِنْ اَهْلِ الْكِتٰبِ لَمَنْ یُّؤْمِنُ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وَمَاۤ اُنْزِلَ اِلَیْكُمْ وَمَاۤ اُنْزِلَ اِلَیْهِمْ خٰشِعِیْنَ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ۙ لَا یَشْتَرُوْنَ بِاٰیٰتِ اللّٰهِ ثَمَنًا قَلِیْلًا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اَجْرُهُمْ عِنْدَ رَبِّهِمْ ؕ اِنَّ اللّٰهَ سَرِیْعُ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الْحِسَابِ ۟ یٰۤاَیُّهَا الَّذِیْنَ اٰمَنُوا اصْبِرُوْا وَصَابِرُوْا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