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وَعِظْهُمْ وَقُلْ لَّهُمْ فِیْۤ اَنْفُسِهِمْ قَوْلًا بَلِیْغًا ۟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مِنْ رَّسُوْلٍ اِلَّا لِیُطَاعَ بِاِذْنِ اللّٰهِ ؕ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اَنَّهُمْ اِذْ ظَّلَمُوْۤا اَنْفُسَهُمْ جَآءُوْكَ فَاسْتَغْفَرُوا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وَاسْتَغْفَرَ لَهُمُ الرَّسُوْلُ لَوَجَدُوا اللّٰهَ تَوَّابًا رَّحِیْمًا ۟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وَرَبِّكَ لَا یُؤْمِنُوْنَ حَتّٰی یُحَكِّمُوْكَ فِیْمَا شَجَرَ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ثُمَّ لَا یَجِدُوْا فِیْۤ اَنْفُسِهِمْ حَرَجًا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قَضَیْتَ وَیُسَلِّمُوْا تَسْلِیْمًا ۟ وَلَوْ اَنَّا كَتَبْنَا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اَنِ اقْتُلُوْۤا اَنْفُسَكُمْ اَوِ اخْرُجُوْا مِنْ دِیَارِكُمْ مَّا فَعَلُوْهُ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قَلِیْلٌ مِّنْهُمْ ؕ وَلَوْ اَنَّهُمْ فَعَلُوْا مَا یُوْعَظُوْنَ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لَكَانَ خَیْرًا لَّهُمْ وَاَشَدَّ تَثْبِیْتًا ۟ۙ وَّاِذًا لَّاٰتَیْنٰهُمْ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لَّدُنَّاۤ اَجْرًا عَظِیْمًا ۟ۙ وَّلَهَدَیْنٰهُمْ صِرَاطًا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مُّسْتَقِیْمًا ۟ وَمَنْ یُّطِعِ اللّٰهَ وَالرَّسُوْلَ فَاُولٰٓىِٕكَ مَعَ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اَنْعَمَ اللّٰهُ عَلَیْهِمْ مِّنَ النَّبِیّٖنَ وَالصِّدِّیْقِیْنَ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