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خَیْرَ فِیْ كَثِیْرٍ مِّنْ نَّجْوٰىهُمْ اِلَّا مَنْ اَمَرَ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بِصَدَقَةٍ اَوْ مَعْرُوْفٍ اَوْ اِصْلَاحٍ بَیْنَ النَّاسِ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یَّفْعَلْ ذٰلِكَ ابْتِغَآءَ مَرْضَاتِ اللّٰهِ فَسَوْفَ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نُؤْتِیْهِ اَجْرًا عَظِیْمًا ۟ وَمَنْ یُّشَاقِقِ الرَّسُوْلَ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مَا تَبَیَّنَ لَهُ الْهُدٰی وَیَتَّبِعْ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الْمُؤْمِنِیْنَ نُوَلِّهٖ مَا تَوَلّٰی وَنُصْلِهٖ جَهَنَّمَ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وَسَآءَتْ مَصِیْرًا ۟۠ اِنَّ اللّٰهَ لَا یَغْفِرُ اَنْ یُّشْرَكَ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وَیَغْفِرُ مَا دُوْنَ ذٰلِكَ لِمَنْ یَّشَآءُ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یُّشْرِكْ بِاللّٰهِ فَقَدْ ضَلَّ ضَلٰلًا بَعِیْدًا ۟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یَّدْعُوْنَ مِنْ دُوْنِهٖۤ اِلَّاۤ اِنٰثًا ۚ وَاِنْ یَّدْعُوْنَ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شَیْطٰنًا مَّرِیْدًا ۟ۙ لَّعَنَهُ اللّٰهُ ۘ وَقَالَ لَاَتَّخِذَنَّ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عِبَادِكَ نَصِیْبًا مَّفْرُوْضًا ۟ۙ وَّلَاُضِلَّنَّهُمْ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وَلَاُمَنِّیَنَّهُمْ وَلَاٰمُرَنَّهُمْ فَلَیُبَتِّكُنَّ اٰذَانَ الْاَنْعَامِ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