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وَهُوَ خَادِعُهُمْ ۚ وَاِذَا قَامُوْۤا اِلَی الصَّلٰوةِ قَامُوْا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كُسَالٰی ۙ یُرَآءُوْنَ النَّاسَ وَلَا یَذْكُرُوْنَ اللّٰهَ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۟ؗۙ مُّذَبْذَبِیْنَ بَیْنَ ذٰلِكَ ۖۗ لَاۤ اِلٰی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وَلَاۤ اِلٰی هٰۤؤُلَآءِ ؕ وَمَنْ یُّضْلِلِ اللّٰهُ فَلَنْ تَجِدَ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سَبِیْلًا ۟ یٰۤاَیُّهَا الَّذِیْنَ اٰمَنُوْا لَا تَتَّخِذُوا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اَوْلِیَآءَ مِنْ دُوْنِ الْمُؤْمِنِیْنَ ؕ اَتُرِیْدُوْنَ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تَجْعَلُوْا لِلّٰهِ عَلَیْكُمْ سُلْطٰنًا مُّبِیْنًا ۟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الْمُنٰفِقِیْنَ فِی الدَّرْكِ الْاَسْفَلِ مِنَ النَّارِ ۚ وَلَنْ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تَجِدَ لَهُمْ نَصِیْرًا ۟ۙ اِلَّا الَّذِیْنَ تَابُوْا وَاَصْلَحُوْا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وَاعْتَصَمُوْا بِاللّٰهِ وَاَخْلَصُوْا دِیْنَهُمْ لِلّٰهِ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الْمُؤْمِنِیْنَ ؕ وَسَوْفَ یُؤْتِ اللّٰهُ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اَجْرًا عَظِیْمًا ۟ مَا یَفْعَلُ اللّٰهُ بِعَذَابِكُمْ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شَكَرْتُمْ وَاٰمَنْتُمْ ؕ وَكَانَ اللّٰهُ شَاكِرًا عَلِیْمًا ۟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