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وَكَهْلًا ۚ وَاِذْ عَلَّمْتُكَ الْكِتٰبَ وَالْحِكْمَةَ وَالتَّوْرٰىةَ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وَالْاِنْجِیْلَ ۚ وَاِذْ تَخْلُقُ مِنَ الطِّیْنِ كَهَیْـَٔةِ الطَّیْرِ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بِاِذْنِیْ فَتَنْفُخُ فِیْهَا فَتَكُوْنُ طَیْرًا بِاِذْنِیْ وَتُبْرِئُ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الْاَكْمَهَ وَالْاَبْرَصَ بِاِذْنِیْ ۚ وَاِذْ تُخْرِجُ الْمَوْتٰی بِاِذْنِیْ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كَفَفْتُ بَنِیْۤ اِسْرَآءِیْلَ عَنْكَ اِذْ جِئْتَهُمْ بِالْبَیِّنٰتِ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الَّذِیْنَ كَفَرُوْا مِنْهُمْ اِنْ هٰذَاۤ اِلَّا سِحْرٌ مُّبِیْنٌ ۟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اَوْحَیْتُ اِلَی الْحَوَارِیّٖنَ اَنْ اٰمِنُوْا بِیْ وَبِرَسُوْلِیْ ۚ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اٰمَنَّا وَاشْهَدْ بِاَنَّنَا مُسْلِمُوْنَ ۟ اِذْ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الْحَوَارِیُّوْنَ یٰعِیْسَی ابْنَ مَرْیَمَ هَلْ یَسْتَطِیْعُ رَبُّكَ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یُّنَزِّلَ عَلَیْنَا مَآىِٕدَةً مِّنَ السَّمَآءِ ؕ قَالَ اتَّقُوا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كُنْتُمْ مُّؤْمِنِیْنَ ۟ قَالُوْا نُرِیْدُ اَنْ نَّاْكُلَ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وَتَطْمَىِٕنَّ قُلُوْبُنَا وَنَعْلَمَ اَنْ قَدْ صَدَقْتَنَا وَنَكُوْنَ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عَلَیْهَا مِنَ الشّٰهِدِیْنَ ۟ قَالَ عِیْسَی ابْنُ مَرْیَمَ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