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فِی السَّمٰوٰتِ وَفِی الْاَرْضِ ؕ یَعْلَمُ سِرَّكُمْ وَجَهْرَكُمْ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وَیَعْلَمُ مَا تَكْسِبُوْنَ ۟ وَمَا تَاْتِیْهِمْ مِّنْ اٰیَةٍ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 رَبِّهِمْ اِلَّا كَانُوْا عَنْهَا مُعْرِضِیْنَ ۟ فَقَدْ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لَمَّا جَآءَهُمْ ؕ فَسَوْفَ یَاْتِیْهِمْ اَنْۢبٰٓؤُا مَا كَانُوْا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یَسْتَهْزِءُوْنَ ۟ اَلَمْ یَرَوْا كَمْ اَهْلَكْنَا مِنْ قَبْلِهِمْ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قَرْنٍ مَّكَّنّٰهُمْ فِی الْاَرْضِ مَا لَمْ نُمَكِّنْ 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وَاَرْسَلْنَا السَّمَآءَ عَلَیْهِمْ مِّدْرَارًا ۪ وَّجَعَلْنَا الْاَنْهٰرَ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مِنْ تَحْتِهِمْ فَاَهْلَكْنٰهُمْ بِذُنُوْبِهِمْ وَاَنْشَاْنَا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بَعْدِهِمْ قَرْنًا اٰخَرِیْنَ ۟ وَلَوْ نَزَّلْنَا عَلَیْكَ كِتٰبًا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قِرْطَاسٍ فَلَمَسُوْهُ بِاَیْدِیْهِمْ لَقَالَ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كَفَرُوْۤا اِنْ هٰذَاۤ اِلَّا سِحْرٌ مُّبِیْنٌ ۟ وَقَالُوْا لَوْلَاۤ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اُنْزِلَ عَلَیْهِ مَلَكٌ ؕ وَلَوْ اَنْزَلْنَا مَلَكًا لَّقُضِیَ الْاَمْرُ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لَا یُنْظَرُوْنَ ۟ وَلَوْ جَعَلْنٰهُ مَلَكًا لَّجَعَلْنٰهُ رَجُلًا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