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نَحْنُ بِمَبْعُوْثِیْنَ ۟ وَلَوْ تَرٰۤی اِذْ وُقِفُوْا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ؕ قَالَ اَلَیْسَ هٰذَا بِالْحَقِّ ؕ قَالُوْا بَلٰی وَرَبِّنَا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فَذُوْقُوا الْعَذَابَ بِمَا كُنْتُمْ تَكْفُرُوْنَ ۟۠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خَسِرَ الَّذِیْنَ كَذَّبُوْا بِلِقَآءِ اللّٰهِ ؕ حَتّٰۤی اِذَا جَآءَتْهُمُ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السَّاعَةُ بَغْتَةً قَالُوْا یٰحَسْرَتَنَا عَلٰی مَا فَرَّطْنَا فِیْهَا ۙ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یَحْمِلُوْنَ اَوْزَارَهُمْ عَلٰی ظُهُوْرِهِمْ ؕ اَلَا 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یَزِرُوْنَ ۟ وَمَا الْحَیٰوةُ الدُّنْیَاۤ اِلَّا لَعِبٌ وَّلَهْوٌ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وَلَلدَّارُ الْاٰخِرَةُ خَیْرٌ لِّلَّذِیْنَ یَتَّقُوْنَ ؕ اَفَلَا تَعْقِلُوْنَ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نَعْلَمُ اِنَّهٗ لَیَحْزُنُكَ الَّذِیْ یَقُوْلُوْنَ فَاِنَّهُمْ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یُكَذِّبُوْنَكَ وَلٰكِنَّ الظّٰلِمِیْنَ بِاٰیٰتِ اللّٰهِ یَجْحَدُوْنَ ۟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كُذِّبَتْ رُسُلٌ مِّنْ قَبْلِكَ فَصَبَرُوْا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كُذِّبُوْا وَاُوْذُوْا حَتّٰۤی اَتٰىهُمْ نَصْرُنَا ۚ وَلَا مُبَدِّلَ لِكَلِمٰتِ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وَلَقَدْ جَآءَكَ مِنْ نَّبَإِىۡ الْمُرْسَلِیْنَ ۟ وَاِنْ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