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وَّمَا مِنْ حِسَابِكَ عَلَیْهِمْ مِّنْ شَیْءٍ فَتَطْرُدَهُمْ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فَتَكُوْنَ مِنَ الظّٰلِمِیْنَ ۟ وَكَذٰلِكَ فَتَنَّا بَعْضَهُمْ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بِبَعْضٍ لِّیَقُوْلُوْۤا اَهٰۤؤُلَآءِ مَنَّ اللّٰهُ عَلَیْهِمْ مِّنْ بَیْنِنَا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اَلَیْسَ اللّٰهُ بِاَعْلَمَ بِالشّٰكِرِیْنَ ۟ وَاِذَا جَآءَكَ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بِاٰیٰتِنَا فَقُلْ سَلٰمٌ عَلَیْكُمْ كَتَبَ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نَفْسِهِ الرَّحْمَةَ ۙ اَنَّهٗ مَنْ عَمِلَ مِنْكُمْ سُوْٓءًا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بِجَهَالَةٍ ثُمَّ تَابَ مِنْ بَعْدِهٖ وَاَصْلَحَ فَاَنَّهٗ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۟ وَكَذٰلِكَ نُفَصِّلُ الْاٰیٰتِ وَلِتَسْتَبِیْنَ سَبِیْلُ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۟۠ قُلْ اِنِّیْ نُهِیْتُ اَنْ اَعْبُدَ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تَدْعُوْنَ مِنْ دُوْنِ اللّٰهِ ؕ قُلْ لَّاۤ اَتَّبِعُ اَهْوَآءَكُمْ ۙ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ضَلَلْتُ اِذًا وَّمَاۤ اَنَا مِنَ الْمُهْتَدِیْنَ ۟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عَلٰی بَیِّنَةٍ مِّنْ رَّبِّیْ وَكَذَّبْتُمْ بِهٖ ؕ مَا عِنْدِیْ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تَسْتَعْجِلُوْنَ بِهٖ ؕ اِنِ الْحُكْمُ اِلَّا لِلّٰهِ ؕ یَقُصُّ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