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سَوْاٰتُهُمَا وَطَفِقَا یَخْصِفٰنِ عَلَیْهِمَا مِنْ وَّرَقِ الْجَنَّةِ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وَنَادٰىهُمَا رَبُّهُمَاۤ اَلَمْ اَنْهَكُمَا عَنْ تِلْكُمَا الشَّجَرَةِ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وَاَقُلْ لَّكُمَاۤ اِنَّ الشَّیْطٰنَ لَكُمَا عَدُوٌّ مُّبِیْنٌ ۟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قَالَا رَبَّنَا ظَلَمْنَاۤ اَنْفُسَنَا ٚ وَاِنْ لَّمْ تَغْفِرْ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وَتَرْحَمْنَا لَنَكُوْنَنَّ مِنَ الْخٰسِرِیْنَ ۟ قَالَ اهْبِطُوْا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بَعْضُكُمْ لِبَعْضٍ عَدُوٌّ ۚ وَلَكُمْ فِی الْاَرْضِ مُسْتَقَرٌّ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وَّمَتَاعٌ اِلٰی حِیْنٍ ۟ قَالَ فِیْهَا تَحْیَوْنَ وَفِیْهَا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تَمُوْتُوْنَ وَمِنْهَا تُخْرَجُوْنَ ۟۠ یٰبَنِیْۤ اٰدَمَ قَدْ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لِبَاسًا یُّوَارِیْ سَوْاٰتِكُمْ وَرِیْشًا ؕ وَلِبَاسُ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التَّقْوٰی ۙ ذٰلِكَ خَیْرٌ ؕ ذٰلِكَ مِنْ اٰیٰتِ اللّٰهِ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یَذَّكَّرُوْنَ ۟ یٰبَنِیْۤ اٰدَمَ لَا یَفْتِنَنَّكُمُ الشَّیْطٰنُ كَمَاۤ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اَخْرَجَ اَبَوَیْكُمْ مِّنَ الْجَنَّةِ یَنْزِعُ عَنْهُمَا لِبَاسَهُمَا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لِیُرِیَهُمَا سَوْاٰتِهِمَا ؕ اِنَّهٗ یَرٰىكُمْ هُوَ وَقَبِیْلُهٗ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