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یَتَّقُوْنَ ؕ اَفَلَا تَعْقِلُوْنَ ۟ وَالَّذِیْنَ یُمَسِّكُوْنَ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بِالْكِتٰبِ وَاَقَامُوا الصَّلٰوةَ ؕ اِنَّا لَا نُضِیْعُ اَجْرَ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الْمُصْلِحِیْنَ ۟ وَاِذْ نَتَقْنَا الْجَبَلَ فَوْقَهُمْ كَاَنَّهٗ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ظُلَّةٌ وَّظَنُّوْۤا اَنَّهٗ وَاقِعٌ بِهِمْ ۚ خُذُوْا مَاۤ اٰتَیْنٰكُمْ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بِقُوَّةٍ وَّاذْكُرُوْا مَا فِیْهِ لَعَلَّكُمْ تَتَّقُوْنَ ۟۠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اَخَذَ رَبُّكَ مِنْ بَنِیْۤ اٰدَمَ مِنْ ظُهُوْرِهِمْ ذُرِّیَّتَهُمْ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وَاَشْهَدَهُمْ عَلٰۤی اَنْفُسِهِمْ ۚ اَلَسْتُ بِرَبِّكُمْ ؕ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بَلٰی ۛۚ شَهِدْنَا ۛۚ اَنْ تَقُوْلُوْا یَوْمَ الْقِیٰمَةِ اِنَّا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هٰذَا غٰفِلِیْنَ ۟ۙ اَوْ تَقُوْلُوْۤا اِنَّمَاۤ اَشْرَكَ اٰبَآؤُنَا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وَكُنَّا ذُرِّیَّةً مِّنْ بَعْدِهِمْ ۚ اَفَتُهْلِكُنَا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فَعَلَ الْمُبْطِلُوْنَ ۟ وَكَذٰلِكَ نُفَصِّلُ الْاٰیٰتِ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وَلَعَلَّهُمْ یَرْجِعُوْنَ ۟ وَاتْلُ عَلَیْهِمْ نَبَاَ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 اٰیٰتِنَا فَانْسَلَخَ مِنْهَا فَاَتْبَعَهُ الشَّیْطٰنُ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