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كَیْفَ وَاِنْ یَّظْهَرُوْا عَلَیْكُمْ لَا یَرْقُبُوْا فِیْكُمْ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اِلًّا وَّلَا ذِمَّةً ؕ یُرْضُوْنَكُمْ بِاَفْوَاهِهِمْ وَتَاْبٰی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ۚ وَاَكْثَرُهُمْ فٰسِقُوْنَ ۟ۚ اِشْتَرَوْا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ثَمَنًا قَلِیْلًا فَصَدُّوْا عَنْ سَبِیْلِهٖ ؕ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سَآءَ مَا كَانُوْا یَعْمَلُوْنَ ۟ لَا یَرْقُبُوْنَ فِیْ مُؤْمِنٍ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اِلًّا وَّلَا ذِمَّةً ؕ وَاُولٰٓىِٕكَ هُمُ الْمُعْتَدُوْنَ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تَابُوْا وَاَقَامُوا الصَّلٰوةَ وَاٰتَوُا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فَاِخْوَانُكُمْ فِی الدِّیْنِ ؕ وَنُفَصِّلُ الْاٰیٰتِ لِقَوْمٍ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یَّعْلَمُوْنَ ۟ وَاِنْ نَّكَثُوْۤا اَیْمَانَهُمْ مِّنْ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عَهْدِهِمْ وَطَعَنُوْا فِیْ دِیْنِكُمْ فَقَاتِلُوْۤا اَىِٕمَّةَ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الْكُفْرِ ۙ اِنَّهُمْ لَاۤ اَیْمَانَ لَهُمْ لَعَلَّهُمْ یَنْتَهُوْنَ ۟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 تُقَاتِلُوْنَ قَوْمًا نَّكَثُوْۤا اَیْمَانَهُمْ وَهَمُّوْا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بِاِخْرَاجِ الرَّسُوْلِ وَهُمْ بَدَءُوْكُمْ اَوَّلَ مَرَّةٍ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