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اَتَخْشَوْنَهُمْ ۚ فَاللّٰهُ اَحَقُّ اَنْ تَخْشَوْهُ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مُّؤْمِنِیْنَ ۟ قَاتِلُوْهُمْ یُعَذِّبْهُمُ اللّٰهُ بِاَیْدِیْكُمْ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وَیُخْزِهِمْ وَیَنْصُرْكُمْ عَلَیْهِمْ وَیَشْفِ صُدُوْرَ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قَوْمٍ مُّؤْمِنِیْنَ ۟ۙ وَیُذْهِبْ غَیْظَ قُلُوْبِهِمْ ؕ وَیَتُوْبُ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عَلٰی مَنْ یَّشَآءُ ؕ وَاللّٰهُ عَلِیْمٌ حَكِیْمٌ ۟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حَسِبْتُمْ اَنْ تُتْرَكُوْا وَلَمَّا یَعْلَمِ اللّٰهُ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جٰهَدُوْا مِنْكُمْ وَلَمْ یَتَّخِذُوْا مِنْ دُوْنِ اللّٰهِ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رَسُوْلِهٖ وَلَا الْمُؤْمِنِیْنَ وَلِیْجَةً ؕ وَاللّٰهُ خَبِیْرٌ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تَعْمَلُوْنَ ۟۠ مَا كَانَ لِلْمُشْرِكِیْنَ اَنْ یَّعْمُرُوْا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مَسٰجِدَ اللّٰهِ شٰهِدِیْنَ عَلٰۤی اَنْفُسِهِمْ بِالْكُفْرِ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حَبِطَتْ اَعْمَالُهُمْ ۖۚ وَفِی النَّارِ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۟ اِنَّمَا یَعْمُرُ مَسٰجِدَ اللّٰهِ مَنْ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وَاَقَامَ الصَّلٰوةَ وَاٰتَی الزَّكٰوةَ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