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تَاْوِیْلُهٗ ؕ كَذٰلِكَ كَذَّبَ الَّذِیْنَ مِنْ قَبْلِهِمْ فَانْظُرْ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كَانَ عَاقِبَةُ الظّٰلِمِیْنَ ۟ وَمِنْهُمْ مَّنْ یُّؤْمِنُ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وَمِنْهُمْ مَّنْ لَّا یُؤْمِنُ بِهٖ ؕ وَرَبُّكَ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بِالْمُفْسِدِیْنَ ۟۠ وَاِنْ كَذَّبُوْكَ فَقُلْ لِّیْ عَمَلِیْ وَلَكُمْ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عَمَلُكُمْ ۚ اَنْتُمْ بَرِیْٓـُٔوْنَ مِمَّاۤ اَعْمَلُ وَاَنَا بَرِیْٓءٌ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تَعْمَلُوْنَ ۟ وَمِنْهُمْ مَّنْ یَّسْتَمِعُوْنَ اِلَیْكَ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اَفَاَنْتَ تُسْمِعُ الصُّمَّ وَلَوْ كَانُوْا لَا یَعْقِلُوْنَ ۟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مَّنْ یَّنْظُرُ اِلَیْكَ ؕ اَفَاَنْتَ تَهْدِی الْعُمْیَ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كَانُوْا لَا یُبْصِرُوْنَ ۟ اِنَّ اللّٰهَ لَا یَظْلِمُ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وَّلٰكِنَّ النَّاسَ اَنْفُسَهُمْ یَظْلِمُوْنَ ۟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یَحْشُرُهُمْ كَاَنْ لَّمْ یَلْبَثُوْۤا اِلَّا سَاعَةً مِّنَ النَّهَارِ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یَتَعَارَفُوْنَ بَیْنَهُمْ ؕ قَدْ خَسِرَ الَّذِیْنَ كَذَّبُوْا بِلِقَآءِ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وَمَا كَانُوْا مُهْتَدِیْنَ ۟ وَاِمَّا نُرِیَنَّكَ بَعْضَ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