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اُولٰٓىِٕكَ عَلٰی هُدًی مِّنْ رَّبِّهِمْ ۗ وَاُولٰٓىِٕكَ هُمُ الْمُفْلِحُوْنَ ۟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كَفَرُوْا سَوَآءٌ عَلَیْهِمْ ءَاَنْذَرْتَهُمْ اَمْ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تُنْذِرْهُمْ لَا یُؤْمِنُوْنَ ۟ خَتَمَ اللّٰهُ عَلٰی قُلُوْبِهِمْ وَعَلٰی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سَمْعِهِمْ ؕ وَعَلٰۤی اَبْصَارِهِمْ غِشَاوَةٌ ؗ وَّلَهُمْ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عَظِیْمٌ ۟۠ وَمِنَ النَّاسِ مَنْ یَّقُوْلُ اٰمَنَّا بِاللّٰهِ وَبِالْیَوْمِ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الْاٰخِرِ وَمَا هُمْ بِمُؤْمِنِیْنَ ۟ۘ یُخٰدِعُوْنَ اللّٰهَ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ۚ وَمَا یَخْدَعُوْنَ اِلَّاۤ اَنْفُسَهُمْ وَمَا یَشْعُرُوْنَ ۟ؕ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قُلُوْبِهِمْ مَّرَضٌ ۙ فَزَادَهُمُ اللّٰهُ مَرَضًا ۚ وَلَهُمْ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اَلِیْمٌ ۙ۬۟  بِمَا كَانُوْا یَكْذِبُوْنَ ۟ وَاِذَا قِیْلَ لَهُمْ لَا تُفْسِدُوْا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ۙ قَالُوْۤا اِنَّمَا نَحْنُ مُصْلِحُوْنَ ۟ اَلَاۤ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الْمُفْسِدُوْنَ وَلٰكِنْ لَّا یَشْعُرُوْنَ ۟ وَاِذَا 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اٰمِنُوْا كَمَاۤ اٰمَنَ النَّاسُ قَالُوْۤا اَنُؤْمِنُ كَمَاۤ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السُّفَهَآءُ ؕ اَلَاۤ اِنَّهُمْ هُمُ السُّفَهَآءُ وَلٰكِنْ لَّا یَعْلَمُوْنَ ۟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