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عَلَیْكُمْ ؕ اَنُلْزِمُكُمُوْهَا وَاَنْتُمْ لَهَا كٰرِهُوْنَ ۟ وَیٰقَوْمِ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اَسْـَٔلُكُمْ عَلَیْهِ مَالًا ؕ اِنْ اَجْرِیَ اِلَّا عَلَی اللّٰهِ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بِطَارِدِ الَّذِیْنَ اٰمَنُوْا ؕ اِنَّهُمْ مُّلٰقُوْا رَبِّهِمْ وَلٰكِنِّیْۤ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اَرٰىكُمْ قَوْمًا تَجْهَلُوْنَ ۟ وَیٰقَوْمِ مَنْ یَّنْصُرُنِیْ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اِنْ طَرَدْتُّهُمْ ؕ اَفَلَا تَذَكَّرُوْنَ ۟ وَلَاۤ اَقُوْلُ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عِنْدِیْ خَزَآىِٕنُ اللّٰهِ وَلَاۤ اَعْلَمُ الْغَیْبَ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اَقُوْلُ اِنِّیْ مَلَكٌ وَّلَاۤ اَقُوْلُ لِلَّذِیْنَ تَزْدَرِیْۤ اَعْیُنُكُمْ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یُّؤْتِیَهُمُ اللّٰهُ خَیْرًا ؕ اَللّٰهُ اَعْلَمُ بِمَا فِیْۤ اَنْفُسِهِمْ ۖۚ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اِذًا لَّمِنَ الظّٰلِمِیْنَ ۟ قَالُوْا یٰنُوْحُ قَدْ جٰدَلْتَنَا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فَاَكْثَرْتَ جِدَالَنَا فَاْتِنَا بِمَا تَعِدُنَاۤ اِنْ كُنْتَ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الصّٰدِقِیْنَ ۟ قَالَ اِنَّمَا یَاْتِیْكُمْ بِهِ اللّٰهُ اِنْ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اَنْتُمْ بِمُعْجِزِیْنَ ۟ وَلَا یَنْفَعُكُمْ نُصْحِیْۤ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اَرَدْتُّ اَنْ اَنْصَحَ لَكُمْ اِنْ كَانَ اللّٰهُ یُرِیْدُ اَنْ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