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اٰمَنُوْا كُلُوْا مِنْ طَیِّبٰتِ مَا رَزَقْنٰكُمْ وَاشْكُرُوْا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اِنْ كُنْتُمْ اِیَّاهُ تَعْبُدُوْنَ ۟ اِنَّمَا حَرَّمَ عَلَیْكُمُ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الْمَیْتَةَ وَالدَّمَ وَلَحْمَ الْخِنْزِیْرِ وَمَاۤ اُهِلَّ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لِغَیْرِ اللّٰهِ ۚ فَمَنِ اضْطُرَّ غَیْرَ بَاغٍ وَّلَا عَادٍ فَلَاۤ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اِثْمَ عَلَیْهِ ؕ اِنَّ اللّٰهَ غَفُوْرٌ رَّحِیْمٌ ۟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یَكْتُمُوْنَ مَاۤ اَنْزَلَ اللّٰهُ مِنَ الْكِتٰبِ وَیَشْتَرُوْنَ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ثَمَنًا قَلِیْلًا ۙ اُولٰٓىِٕكَ مَا یَاْكُلُوْنَ فِیْ بُطُوْنِهِمْ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النَّارَ وَلَا یُكَلِّمُهُمُ اللّٰهُ یَوْمَ الْقِیٰمَةِ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یُزَكِّیْهِمْ ۖۚ وَلَهُمْ عَذَابٌ اَلِیْمٌ ۟ اُولٰٓىِٕكَ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اشْتَرَوُا الضَّلٰلَةَ بِالْهُدٰی وَالْعَذَابَ بِالْمَغْفِرَةِ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فَمَاۤ اَصْبَرَهُمْ عَلَی النَّارِ ۟ ذٰلِكَ بِاَنَّ اللّٰهَ نَزَّلَ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بِالْحَقِّ ؕ وَاِنَّ الَّذِیْنَ اخْتَلَفُوْا فِی 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لَفِیْ شِقَاقٍ بَعِیْدٍ ۟۠ لَیْسَ الْبِرَّ اَنْ تُوَلُّوْا وُجُوْهَكُمْ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