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یَخْلُقُوْنَ شَیْـًٔا وَّهُمْ یُخْلَقُوْنَ ۟ؕ اَمْوَاتٌ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اَحْیَآءٍ ۚ وَمَا یَشْعُرُوْنَ ۙ اَیَّانَ یُبْعَثُوْنَ ۟۠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اِلٰهُكُمْ اِلٰهٌ وَّاحِدٌ ۚ فَالَّذِیْنَ لَا یُؤْمِنُوْنَ بِالْاٰخِرَةِ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مُّنْكِرَةٌ وَّهُمْ مُّسْتَكْبِرُوْنَ ۟ لَا جَرَمَ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یَعْلَمُ مَا یُسِرُّوْنَ وَمَا یُعْلِنُوْنَ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الْمُسْتَكْبِرِیْنَ ۟ وَاِذَا قِیْلَ لَهُمْ مَّاذَاۤ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رَبُّكُمْ ۙ قَالُوْۤا اَسَاطِیْرُ الْاَوَّلِیْنَ ۟ۙ لِیَحْمِلُوْۤا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اَوْزَارَهُمْ كَامِلَةً یَّوْمَ الْقِیٰمَةِ ۙ وَمِنْ اَوْزَارِ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یُضِلُّوْنَهُمْ بِغَیْرِ عِلْمٍ ؕ اَلَا سَآءَ 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یَزِرُوْنَ ۟۠ قَدْ مَكَرَ الَّذِیْنَ مِنْ قَبْلِهِمْ فَاَتَی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بُنْیَانَهُمْ مِّنَ الْقَوَاعِدِ فَخَرَّ عَلَیْهِمُ السَّقْفُ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فَوْقِهِمْ وَاَتٰىهُمُ الْعَذَابُ مِنْ حَیْثُ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یَشْعُرُوْنَ ۟ ثُمَّ یَوْمَ الْقِیٰمَةِ یُخْزِیْهِمْ وَیَقُوْلُ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