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لَهَا سَعْیَهَا وَهُوَ مُؤْمِنٌ فَاُولٰٓىِٕكَ كَانَ سَعْیُهُمْ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مَّشْكُوْرًا ۟ كُلًّا نُّمِدُّ هٰۤؤُلَآءِ وَهٰۤؤُلَآءِ مِنْ عَطَآءِ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ؕ وَمَا كَانَ عَطَآءُ رَبِّكَ مَحْظُوْرًا ۟ اُنْظُرْ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فَضَّلْنَا بَعْضَهُمْ عَلٰی بَعْضٍ ؕ وَلَلْاٰخِرَةُ اَكْبَرُ دَرَجٰتٍ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وَّاَكْبَرُ تَفْضِیْلًا ۟ لَا تَجْعَلْ مَعَ اللّٰهِ اِلٰهًا اٰخَرَ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فَتَقْعُدَ مَذْمُوْمًا مَّخْذُوْلًا ۟۠ وَقَضٰی رَبُّكَ اَلَّا تَعْبُدُوْۤا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اِیَّاهُ وَبِالْوَالِدَیْنِ اِحْسَانًا ؕ اِمَّا یَبْلُغَنَّ عِنْدَكَ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الْكِبَرَ اَحَدُهُمَاۤ اَوْ كِلٰهُمَا فَلَا تَقُلْ لَّهُمَاۤ اُفٍّ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تَنْهَرْهُمَا وَقُلْ لَّهُمَا قَوْلًا كَرِیْمًا ۟ وَاخْفِضْ لَهُمَا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جَنَاحَ الذُّلِّ مِنَ الرَّحْمَةِ وَقُلْ رَّبِّ ارْحَمْهُمَا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رَبَّیٰنِیْ صَغِیْرًا ۟ؕ رَبُّكُمْ اَعْلَمُ بِمَا فِیْ نُفُوْسِكُمْ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تَكُوْنُوْا صٰلِحِیْنَ فَاِنَّهٗ كَانَ لِلْاَوَّابِیْنَ غَفُوْرًا ۟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وَاٰتِ ذَا الْقُرْبٰی حَقَّهٗ وَالْمِسْكِیْنَ وَابْنَ السَّبِیْلِ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