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اِلَّا مَا ظَهَرَ مِنْهَا وَلْیَضْرِبْنَ بِخُمُرِهِنَّ عَلٰی جُیُوْبِهِنَّ ۪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یُبْدِیْنَ زِیْنَتَهُنَّ اِلَّا لِبُعُوْلَتِهِنَّ اَوْ اٰبَآىِٕهِنَّ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اٰبَآءِ بُعُوْلَتِهِنَّ اَوْ اَبْنَآىِٕهِنَّ اَوْ اَبْنَآءِ بُعُوْلَتِهِنَّ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اِخْوَانِهِنَّ اَوْ بَنِیْۤ اِخْوَانِهِنَّ اَوْ بَنِیْۤ اَخَوٰتِهِنَّ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نِسَآىِٕهِنَّ اَوْ مَا مَلَكَتْ اَیْمَانُهُنَّ اَوِ التّٰبِعِیْنَ 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اُولِی الْاِرْبَةِ مِنَ الرِّجَالِ اَوِ الطِّفْلِ الَّذِیْنَ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یَظْهَرُوْا عَلٰی عَوْرٰتِ النِّسَآءِ ۪ وَلَا یَضْرِبْنَ بِاَرْجُلِهِنَّ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لِیُعْلَمَ مَا یُخْفِیْنَ مِنْ زِیْنَتِهِنَّ ؕ وَتُوْبُوْۤا اِلَی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اَیُّهَ الْمُؤْمِنُوْنَ لَعَلَّكُمْ تُفْلِحُوْنَ ۟ وَاَنْكِحُوا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الْاَیَامٰی مِنْكُمْ وَالصّٰلِحِیْنَ مِنْ عِبَادِكُمْ وَاِمَآىِٕكُمْ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یَّكُوْنُوْا فُقَرَآءَ یُغْنِهِمُ اللّٰهُ مِنْ فَضْلِهٖ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وَاسِعٌ عَلِیْمٌ ۟ وَلْیَسْتَعْفِفِ الَّذِیْنَ لَا یَجِدُوْنَ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نِكَاحًا حَتّٰی یُغْنِیَهُمُ اللّٰهُ مِنْ فَضْلِهٖ ؕ وَالَّذِیْنَ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