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نَّظُنُّكَ لَمِنَ الْكٰذِبِیْنَ ۟ۚ فَاَسْقِطْ عَلَیْنَا كِسَفًا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اِنْ كُنْتَ مِنَ الصّٰدِقِیْنَ ۟ؕ قَالَ رَبِّیْۤ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بِمَا تَعْمَلُوْنَ ۟ فَكَذَّبُوْهُ فَاَخَذَهُمْ عَذَابُ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الظُّلَّةِ ؕ اِنَّهٗ كَانَ عَذَابَ یَوْمٍ عَظِیْمٍ ۟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ؕ وَمَا كَانَ اَكْثَرُهُمْ مُّؤْمِنِیْنَ ۟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لَهُوَ الْعَزِیْزُ الرَّحِیْمُ ۟۠ وَاِنَّهٗ لَتَنْزِیْلُ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۟ؕ نَزَلَ بِهِ الرُّوْحُ الْاَمِیْنُ ۟ۙ عَلٰی قَلْبِكَ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لِتَكُوْنَ مِنَ الْمُنْذِرِیْنَ ۟ۙ بِلِسَانٍ عَرَبِیٍّ مُّبِیْنٍ ۟ؕ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لَفِیْ زُبُرِ الْاَوَّلِیْنَ ۟ اَوَلَمْ یَكُنْ لَّهُمْ 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یَّعْلَمَهٗ عُلَمٰٓؤُا بَنِیْۤ اِسْرَآءِیْلَ ۟ؕ وَلَوْ نَزَّلْنٰهُ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بَعْضِ الْاَعْجَمِیْنَ ۟ۙ فَقَرَاَهٗ عَلَیْهِمْ مَّا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مُؤْمِنِیْنَ ۟ؕ كَذٰلِكَ سَلَكْنٰهُ فِیْ قُلُوْبِ الْمُجْرِمِیْنَ ۟ؕ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بِهٖ حَتّٰی یَرَوُا الْعَذَابَ الْاَلِیْمَ ۟ۙ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