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وَعَمِلُوا الصّٰلِحٰتِ لَنُبَوِّئَنَّهُمْ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الْجَنَّةِ غُرَفًا تَجْرِیْ مِنْ تَحْتِهَا الْاَنْهٰرُ خٰلِدِیْنَ فِیْهَا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 اَجْرُ الْعٰمِلِیْنَ ۟ۗۖ الَّذِیْنَ صَبَرُوْا وَعَلٰی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یَتَوَكَّلُوْنَ ۟ وَكَاَیِّنْ مِّنْ دَآبَّةٍ لَّا تَحْمِلُ رِزْقَهَا ۗۖ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یَرْزُقُهَا وَاِیَّاكُمْ ۖؗ وَهُوَ السَّمِیْعُ الْعَلِیْمُ ۟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وَلَىِٕنْ سَاَلْتَهُمْ مَّنْ خَلَقَ السَّمٰوٰتِ وَالْاَرْضَ وَسَخَّرَ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الشَّمْسَ وَالْقَمَرَ لَیَقُوْلُنَّ اللّٰهُ ۚ فَاَنّٰی یُؤْفَكُوْنَ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یَبْسُطُ الرِّزْقَ لِمَنْ یَّشَآءُ مِنْ عِبَادِهٖ وَیَقْدِرُ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ؕ اِنَّ اللّٰهَ بِكُلِّ شَیْءٍ عَلِیْمٌ ۟ وَلَىِٕنْ سَاَلْتَهُمْ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نَّزَّلَ مِنَ السَّمَآءِ مَآءً فَاَحْیَا بِهِ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مَوْتِهَا لَیَقُوْلُنَّ اللّٰهُ ؕ قُلِ الْحَمْدُ لِلّٰهِ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اَكْثَرُهُمْ لَا یَعْقِلُوْنَ ۟۠ وَمَا هٰذِهِ الْحَیٰوةُ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الدُّنْیَاۤ اِلَّا لَهْوٌ وَّلَعِبٌ ؕ وَاِنَّ الدَّارَ الْاٰخِرَةَ لَهِیَ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