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فَادْعُوْهُ مُخْلِصِیْنَ لَهُ الدِّیْنَ ؕ اَلْحَمْدُ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الْعٰلَمِیْنَ ۟ قُلْ اِنِّیْ نُهِیْتُ اَنْ اَعْبُدَ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 مِنْ دُوْنِ اللّٰهِ لَمَّا جَآءَنِیَ الْبَیِّنٰتُ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رَّبِّیْ ؗ وَاُمِرْتُ اَنْ اُسْلِمَ لِرَبِّ الْعٰلَمِیْنَ ۟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خَلَقَكُمْ مِّنْ تُرَابٍ ثُمَّ مِنْ نُّطْفَةٍ ثُمَّ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عَلَقَةٍ ثُمَّ یُخْرِجُكُمْ طِفْلًا ثُمَّ لِتَبْلُغُوْۤا اَشُدَّكُمْ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لِتَكُوْنُوْا شُیُوْخًا ۚ وَمِنْكُمْ مَّنْ یُّتَوَفّٰی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وَلِتَبْلُغُوْۤا اَجَلًا مُّسَمًّی وَّلَعَلَّكُمْ تَعْقِلُوْنَ ۟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یُحْیٖ وَیُمِیْتُ ۚ فَاِذَا قَضٰۤی اَمْرًا فَاِنَّمَا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كُنْ فَیَكُوْنُ ۟۠ اَلَمْ تَرَ اِلَی الَّذِیْنَ یُجَادِلُوْنَ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ؕ اَنّٰی یُصْرَفُوْنَ ۟ الَّذِیْنَ كَذَّبُوْا بِالْكِتٰبِ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وَبِمَاۤ اَرْسَلْنَا بِهٖ رُسُلَنَا ۛ۫ فَسَوْفَ یَعْلَمُوْنَ ۟ۙ 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الْاَغْلٰلُ فِیْۤ اَعْنَاقِهِمْ وَالسَّلٰسِلُ ؕ یُسْحَبُوْنَ ۟ۙ فِی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