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یُلَقّٰىهَاۤ اِلَّا ذُوْ حَظٍّ عَظِیْمٍ ۟ وَاِمَّا یَنْزَغَنَّكَ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الشَّیْطٰنِ نَزْغٌ فَاسْتَعِذْ بِاللّٰهِ ؕ اِنَّهٗ هُوَ السَّمِیْعُ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الْعَلِیْمُ ۟ وَمِنْ اٰیٰتِهِ الَّیْلُ وَالنَّهَارُ وَالشَّمْسُ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وَالْقَمَرُ ؕ لَا تَسْجُدُوْا لِلشَّمْسِ وَلَا لِلْقَمَرِ وَاسْجُدُوْا لِلّٰهِ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خَلَقَهُنَّ اِنْ كُنْتُمْ اِیَّاهُ تَعْبُدُوْنَ ۟ فَاِنِ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اسْتَكْبَرُوْا فَالَّذِیْنَ عِنْدَ رَبِّكَ یُسَبِّحُوْنَ لَهٗ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بِالَّیْلِ وَالنَّهَارِ وَهُمْ لَا یَسْـَٔمُوْنَ ۟ وَمِنْ اٰیٰتِهٖۤ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اَنَّكَ تَرَی الْاَرْضَ خَاشِعَةً فَاِذَاۤ اَنْزَلْنَا عَلَیْهَا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الْمَآءَ اهْتَزَّتْ وَرَبَتْ ؕ اِنَّ الَّذِیْۤ اَحْیَاهَا لَمُحْیِ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الْمَوْتٰی ؕ اِنَّهٗ عَلٰی كُلِّ شَیْءٍ قَدِیْرٌ ۟ 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یُلْحِدُوْنَ فِیْۤ اٰیٰتِنَا لَا یَخْفَوْنَ عَلَیْنَا ؕ اَفَمَنْ یُّلْقٰی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النَّارِ خَیْرٌ اَمْ مَّنْ یَّاْتِیْۤ اٰمِنًا یَّوْمَ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اِعْمَلُوْا مَا شِئْتُمْ ۙ اِنَّهٗ بِمَا تَعْمَلُوْنَ بَصِیْرٌ ۟ اِنَّ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