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لَهُمْ سَمْعًا وَّاَبْصَارًا وَّاَفْـِٕدَةً ۖؗ فَمَاۤ اَغْنٰی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سَمْعُهُمْ وَلَاۤ اَبْصَارُهُمْ وَلَاۤ اَفْـِٕدَتُهُمْ مِّنْ شَیْءٍ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یَجْحَدُوْنَ ۙ بِاٰیٰتِ اللّٰهِ وَحَاقَ بِهِمْ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یَسْتَهْزِءُوْنَ ۟۠ وَلَقَدْ اَهْلَكْنَا مَا حَوْلَكُمْ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الْقُرٰی وَصَرَّفْنَا الْاٰیٰتِ لَعَلَّهُمْ یَرْجِعُوْنَ ۟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 نَصَرَهُمُ الَّذِیْنَ اتَّخَذُوْا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قُرْبَانًا اٰلِهَةً ؕ بَلْ ضَلُّوْا عَنْهُمْ ۚ وَذٰلِكَ اِفْكُهُمْ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كَانُوْا یَفْتَرُوْنَ ۟ وَاِذْ صَرَفْنَاۤ اِلَیْكَ نَفَرًا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الْجِنِّ یَسْتَمِعُوْنَ الْقُرْاٰنَ ۚ فَلَمَّا حَضَرُوْهُ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اَنْصِتُوْا ۚ فَلَمَّا قُضِیَ وَلَّوْا اِلٰی قَوْمِهِمْ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مُّنْذِرِیْنَ ۟ قَالُوْا یٰقَوْمَنَاۤ اِنَّا سَمِعْنَا كِتٰبًا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مُوْسٰی مُصَدِّقًا لِّمَا بَیْنَ یَدَیْهِ یَهْدِیْۤ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الْحَقِّ وَاِلٰی طَرِیْقٍ مُّسْتَقِیْمٍ ۟ یٰقَوْمَنَاۤ اَجِیْبُوْا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