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وَاللّٰهُ غَفُوْرٌ رَّحِیْمٌ ۟ لَا یَنْهٰىكُمُ اللّٰهُ عَنِ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یُقَاتِلُوْكُمْ فِی الدِّیْنِ وَلَمْ یُخْرِجُوْكُمْ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دِیَارِكُمْ اَنْ تَبَرُّوْهُمْ وَتُقْسِطُوْۤا اِلَیْهِمْ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یُحِبُّ الْمُقْسِطِیْنَ ۟ اِنَّمَا یَنْهٰىكُمُ اللّٰهُ عَنِ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قٰتَلُوْكُمْ فِی الدِّیْنِ وَاَخْرَجُوْكُمْ مِّنْ دِیَارِكُمْ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وَظٰهَرُوْا عَلٰۤی اِخْرَاجِكُمْ اَنْ تَوَلَّوْهُمْ ۚ وَمَنْ یَّتَوَلَّهُمْ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هُمُ الظّٰلِمُوْنَ ۟ یٰۤاَیُّهَا الَّذِیْنَ اٰمَنُوْۤا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جَآءَكُمُ الْمُؤْمِنٰتُ مُهٰجِرٰتٍ فَامْتَحِنُوْهُنَّ ؕ اَللّٰهُ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اَعْلَمُ بِاِیْمَانِهِنَّ ۚ فَاِنْ عَلِمْتُمُوْهُنَّ مُؤْمِنٰتٍ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تَرْجِعُوْهُنَّ اِلَی الْكُفَّارِ ؕ لَا هُنَّ حِلٌّ لَّهُمْ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یَحِلُّوْنَ لَهُنَّ ؕ وَاٰتُوْهُمْ مَّاۤ اَنْفَقُوْا ؕ وَلَا جُنَاحَ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اَنْ تَنْكِحُوْهُنَّ اِذَاۤ اٰتَیْتُمُوْهُنَّ اُجُوْرَهُنَّ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تُمْسِكُوْا بِعِصَمِ الْكَوَافِرِ وَسْـَٔلُوْا مَاۤ اَنْفَقْتُمْ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