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وَهُمْ یَسْجُدُوْنَ ۟ یُؤْمِنُوْنَ بِاللّٰهِ وَالْیَوْمِ الْاٰخِرِ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وَیَاْمُرُوْنَ بِالْمَعْرُوْفِ وَیَنْهَوْنَ عَنِ الْمُنْكَرِ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وَیُسَارِعُوْنَ فِی الْخَیْرٰتِ ؕ وَاُولٰٓىِٕكَ مِنَ الصّٰلِحِیْنَ ۟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یَفْعَلُوْا مِنْ خَیْرٍ فَلَنْ یُّكْفَرُوْهُ ؕ وَاللّٰهُ عَلِیْمٌۢ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بِالْمُتَّقِیْنَ ۟ اِنَّ الَّذِیْنَ كَفَرُوْا لَنْ تُغْنِیَ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اَمْوَالُهُمْ وَلَاۤ اَوْلَادُهُمْ مِّنَ اللّٰهِ شَیْـًٔا ؕ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النَّارِ ۚ هُمْ فِیْهَا خٰلِدُوْنَ ۟ مَثَلُ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یُنْفِقُوْنَ فِیْ هٰذِهِ الْحَیٰوةِ الدُّنْیَا كَمَثَلِ رِیْحٍ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صِرٌّ اَصَابَتْ حَرْثَ قَوْمٍ ظَلَمُوْۤا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فَاَهْلَكَتْهُ ؕ وَمَا ظَلَمَهُمُ اللّٰهُ وَلٰكِنْ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یَظْلِمُوْنَ ۟ یٰۤاَیُّهَا الَّذِیْنَ اٰمَنُوْا لَا تَتَّخِذُوْا بِطَانَةً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دُوْنِكُمْ لَا یَاْلُوْنَكُمْ خَبَالًا ؕ وَدُّوْا مَا عَنِتُّمْ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بَدَتِ الْبَغْضَآءُ مِنْ اَفْوَاهِهِمْ ۖۚ وَمَا تُخْفِیْ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