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عَلٰی كُلِّ شَیْءٍ قَدِیْرٌ ۟ وَمَاۤ اَصَابَكُمْ یَوْمَ الْتَقَی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الْجَمْعٰنِ فَبِاِذْنِ اللّٰهِ وَلِیَعْلَمَ الْمُؤْمِنِیْنَ ۟ۙ وَلِیَعْلَمَ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نَافَقُوْا ۖۚ وَقِیْلَ لَهُمْ تَعَالَوْا قَاتِلُوْا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اَوِ ادْفَعُوْا ؕ قَالُوْا لَوْ نَعْلَمُ قِتَالًا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لَّاتَّبَعْنٰكُمْ ؕ هُمْ لِلْكُفْرِ یَوْمَىِٕذٍ اَقْرَبُ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لِلْاِیْمَانِ ۚ یَقُوْلُوْنَ بِاَفْوَاهِهِمْ مَّا لَیْسَ فِیْ قُلُوْبِهِمْ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اَعْلَمُ بِمَا یَكْتُمُوْنَ ۟ۚ اَلَّذِیْنَ قَالُوْا لِاِخْوَانِهِمْ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وَقَعَدُوْا لَوْ اَطَاعُوْنَا مَا قُتِلُوْا ؕ قُلْ فَادْرَءُوْا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اَنْفُسِكُمُ الْمَوْتَ اِنْ كُنْتُمْ صٰدِقِیْنَ ۟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تَحْسَبَنَّ الَّذِیْنَ قُتِلُوْا فِیْ سَبِیْلِ اللّٰهِ اَمْوَاتًا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اَحْیَآءٌ عِنْدَ رَبِّهِمْ یُرْزَقُوْنَ ۟ۙ فَرِحِیْنَ بِمَاۤ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اٰتٰىهُمُ اللّٰهُ مِنْ فَضْلِهٖ ۙ وَیَسْتَبْشِرُوْنَ بِالَّذِیْنَ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یَلْحَقُوْا بِهِمْ مِّنْ خَلْفِهِمْ ۙ اَلَّا خَوْفٌ عَلَیْهِمْ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