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A6F1C" w14:textId="77777777" w:rsidR="004532AD" w:rsidRDefault="004532AD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</w:pPr>
    </w:p>
    <w:p w14:paraId="4AE52936" w14:textId="4E4AECFD" w:rsidR="004532AD" w:rsidRDefault="001223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ind w:left="3968"/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ОТ (ФИО): </w:t>
      </w:r>
      <w:proofErr w:type="spellStart"/>
      <w:r w:rsidR="009117D0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Абдурахимов</w:t>
      </w:r>
      <w:proofErr w:type="spellEnd"/>
      <w:r w:rsidR="009117D0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 </w:t>
      </w:r>
      <w:proofErr w:type="spellStart"/>
      <w:r w:rsidR="009117D0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Фозил</w:t>
      </w:r>
      <w:proofErr w:type="spellEnd"/>
      <w:r w:rsidR="009117D0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 </w:t>
      </w:r>
      <w:proofErr w:type="spellStart"/>
      <w:r w:rsidR="009117D0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Тошкулович</w:t>
      </w:r>
      <w:proofErr w:type="spellEnd"/>
    </w:p>
    <w:p w14:paraId="69FB395B" w14:textId="414722B2" w:rsidR="009117D0" w:rsidRPr="00F17170" w:rsidRDefault="009117D0" w:rsidP="009117D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                                                                        </w:t>
      </w:r>
      <w:r w:rsidR="0012230E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ИП/ООО: </w:t>
      </w:r>
      <w:r w:rsidRPr="00CF6986">
        <w:rPr>
          <w:rFonts w:ascii="Times New Roman" w:eastAsia="Times New Roman" w:hAnsi="Times New Roman" w:cs="Times New Roman"/>
          <w:b/>
          <w:sz w:val="24"/>
          <w:szCs w:val="24"/>
        </w:rPr>
        <w:t>ООО</w:t>
      </w:r>
      <w:r w:rsidRPr="009117D0">
        <w:rPr>
          <w:rFonts w:ascii="Times New Roman" w:eastAsia="Times New Roman" w:hAnsi="Times New Roman" w:cs="Times New Roman"/>
          <w:b/>
          <w:sz w:val="24"/>
          <w:szCs w:val="24"/>
        </w:rPr>
        <w:t xml:space="preserve"> «</w:t>
      </w:r>
      <w:r w:rsidRPr="00CF698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ALFA</w:t>
      </w:r>
      <w:r w:rsidRPr="009117D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F698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POLIMER</w:t>
      </w:r>
      <w:r w:rsidRPr="009117D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F698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LINE</w:t>
      </w:r>
      <w:r w:rsidRPr="009117D0">
        <w:rPr>
          <w:rFonts w:ascii="Times New Roman" w:eastAsia="Times New Roman" w:hAnsi="Times New Roman" w:cs="Times New Roman"/>
          <w:b/>
          <w:sz w:val="24"/>
          <w:szCs w:val="24"/>
        </w:rPr>
        <w:t>»</w:t>
      </w:r>
      <w:r w:rsidR="0012230E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                                                                        </w:t>
      </w:r>
      <w:r w:rsidR="0012230E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ИНН/ПИНФЛ: _</w:t>
      </w:r>
      <w:r>
        <w:rPr>
          <w:rFonts w:ascii="Times New Roman" w:eastAsia="Times New Roman" w:hAnsi="Times New Roman" w:cs="Times New Roman"/>
        </w:rPr>
        <w:t>306338752</w:t>
      </w:r>
      <w:r w:rsidR="0012230E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__</w:t>
      </w:r>
      <w:r w:rsidR="0012230E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                                                                        </w:t>
      </w:r>
      <w:r w:rsidR="0012230E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РАСЧЕТНЫЙ СЧЕТ: </w:t>
      </w:r>
      <w:r>
        <w:rPr>
          <w:rFonts w:ascii="Times New Roman" w:eastAsia="Times New Roman" w:hAnsi="Times New Roman" w:cs="Times New Roman"/>
        </w:rPr>
        <w:t>20208000305061552001</w:t>
      </w:r>
    </w:p>
    <w:p w14:paraId="23D15FBC" w14:textId="6B0821B4" w:rsidR="004532AD" w:rsidRDefault="001223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ind w:left="3968"/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МФО: ____</w:t>
      </w:r>
      <w:r w:rsidR="009117D0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 xml:space="preserve">00083    АК </w:t>
      </w:r>
      <w:proofErr w:type="spellStart"/>
      <w:r w:rsidR="009117D0"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t>Хамкорбанк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2"/>
          <w:szCs w:val="22"/>
          <w:highlight w:val="white"/>
        </w:rPr>
        <w:br/>
      </w:r>
    </w:p>
    <w:p w14:paraId="32527D13" w14:textId="77777777" w:rsidR="004532AD" w:rsidRDefault="004532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1950A36" w14:textId="77777777" w:rsidR="004532AD" w:rsidRDefault="004532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</w:p>
    <w:p w14:paraId="6DB577F4" w14:textId="77777777" w:rsidR="004532AD" w:rsidRDefault="001223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Претензия</w:t>
      </w:r>
    </w:p>
    <w:p w14:paraId="65C7D0A3" w14:textId="77777777" w:rsidR="004532AD" w:rsidRDefault="001223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Прошу вас сделать возврат денежных средств за потерянные/поврежденные товары:</w:t>
      </w:r>
    </w:p>
    <w:p w14:paraId="3D9BE6F0" w14:textId="77777777" w:rsidR="004532AD" w:rsidRDefault="004532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2254"/>
        <w:gridCol w:w="1781"/>
        <w:gridCol w:w="1623"/>
        <w:gridCol w:w="1584"/>
        <w:gridCol w:w="1349"/>
        <w:gridCol w:w="1615"/>
      </w:tblGrid>
      <w:tr w:rsidR="004532AD" w14:paraId="50997192" w14:textId="77777777">
        <w:trPr>
          <w:trHeight w:val="945"/>
        </w:trPr>
        <w:tc>
          <w:tcPr>
            <w:tcW w:w="2378" w:type="dxa"/>
            <w:tcBorders>
              <w:top w:val="single" w:sz="8" w:space="0" w:color="auto"/>
              <w:left w:val="single" w:sz="8" w:space="0" w:color="auto"/>
              <w:bottom w:val="none" w:sz="4" w:space="0" w:color="000000"/>
              <w:right w:val="single" w:sz="8" w:space="0" w:color="auto"/>
            </w:tcBorders>
            <w:shd w:val="clear" w:color="000000" w:fill="D9D9D9"/>
            <w:vAlign w:val="center"/>
          </w:tcPr>
          <w:p w14:paraId="20F76A58" w14:textId="77777777" w:rsidR="004532AD" w:rsidRDefault="0012230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Название товара</w:t>
            </w:r>
          </w:p>
        </w:tc>
        <w:tc>
          <w:tcPr>
            <w:tcW w:w="1877" w:type="dxa"/>
            <w:tcBorders>
              <w:top w:val="single" w:sz="8" w:space="0" w:color="auto"/>
              <w:left w:val="none" w:sz="4" w:space="0" w:color="000000"/>
              <w:bottom w:val="none" w:sz="4" w:space="0" w:color="000000"/>
              <w:right w:val="single" w:sz="8" w:space="0" w:color="auto"/>
            </w:tcBorders>
            <w:shd w:val="clear" w:color="000000" w:fill="D9D9D9"/>
            <w:vAlign w:val="center"/>
          </w:tcPr>
          <w:p w14:paraId="4EB76DB0" w14:textId="77777777" w:rsidR="004532AD" w:rsidRDefault="0012230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Штрих-код</w:t>
            </w:r>
          </w:p>
        </w:tc>
        <w:tc>
          <w:tcPr>
            <w:tcW w:w="1709" w:type="dxa"/>
            <w:tcBorders>
              <w:top w:val="single" w:sz="8" w:space="0" w:color="auto"/>
              <w:left w:val="none" w:sz="4" w:space="0" w:color="000000"/>
              <w:bottom w:val="none" w:sz="4" w:space="0" w:color="000000"/>
              <w:right w:val="single" w:sz="8" w:space="0" w:color="auto"/>
            </w:tcBorders>
            <w:shd w:val="clear" w:color="000000" w:fill="D9D9D9"/>
            <w:vAlign w:val="center"/>
          </w:tcPr>
          <w:p w14:paraId="6DF7C9DC" w14:textId="77777777" w:rsidR="004532AD" w:rsidRDefault="001223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Причина (утеря/</w:t>
            </w:r>
          </w:p>
          <w:p w14:paraId="5607DD5B" w14:textId="77777777" w:rsidR="004532AD" w:rsidRDefault="001223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повреждение)</w:t>
            </w:r>
          </w:p>
        </w:tc>
        <w:tc>
          <w:tcPr>
            <w:tcW w:w="1668" w:type="dxa"/>
            <w:tcBorders>
              <w:top w:val="single" w:sz="8" w:space="0" w:color="auto"/>
              <w:left w:val="none" w:sz="4" w:space="0" w:color="000000"/>
              <w:bottom w:val="none" w:sz="4" w:space="0" w:color="000000"/>
              <w:right w:val="single" w:sz="8" w:space="0" w:color="auto"/>
            </w:tcBorders>
            <w:shd w:val="clear" w:color="000000" w:fill="D9D9D9"/>
            <w:vAlign w:val="center"/>
          </w:tcPr>
          <w:p w14:paraId="06C3BD36" w14:textId="77777777" w:rsidR="004532AD" w:rsidRDefault="0012230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Размер возмещения*  </w:t>
            </w:r>
          </w:p>
        </w:tc>
        <w:tc>
          <w:tcPr>
            <w:tcW w:w="1418" w:type="dxa"/>
            <w:tcBorders>
              <w:top w:val="single" w:sz="8" w:space="0" w:color="auto"/>
              <w:left w:val="none" w:sz="4" w:space="0" w:color="000000"/>
              <w:bottom w:val="none" w:sz="4" w:space="0" w:color="000000"/>
              <w:right w:val="single" w:sz="8" w:space="0" w:color="auto"/>
            </w:tcBorders>
            <w:shd w:val="clear" w:color="000000" w:fill="D9D9D9"/>
            <w:vAlign w:val="center"/>
          </w:tcPr>
          <w:p w14:paraId="1E3E693B" w14:textId="77777777" w:rsidR="004532AD" w:rsidRDefault="0012230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Кол-во (шт.)</w:t>
            </w:r>
          </w:p>
        </w:tc>
        <w:tc>
          <w:tcPr>
            <w:tcW w:w="1701" w:type="dxa"/>
            <w:tcBorders>
              <w:top w:val="single" w:sz="8" w:space="0" w:color="auto"/>
              <w:left w:val="none" w:sz="4" w:space="0" w:color="000000"/>
              <w:bottom w:val="none" w:sz="4" w:space="0" w:color="000000"/>
              <w:right w:val="single" w:sz="8" w:space="0" w:color="auto"/>
            </w:tcBorders>
            <w:shd w:val="clear" w:color="000000" w:fill="D9D9D9"/>
            <w:vAlign w:val="center"/>
          </w:tcPr>
          <w:p w14:paraId="5B57C124" w14:textId="77777777" w:rsidR="004532AD" w:rsidRDefault="001223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(стоим. кол-во)</w:t>
            </w:r>
          </w:p>
        </w:tc>
      </w:tr>
      <w:tr w:rsidR="004532AD" w14:paraId="2260C3BD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9A6D2AB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Корзина для хранения овощей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FECC1C9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1000079493825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8D329CA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7F70845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39 865,30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B050964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B4648BA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318 922,40</w:t>
            </w:r>
          </w:p>
        </w:tc>
      </w:tr>
      <w:tr w:rsidR="004532AD" w14:paraId="049FBC0C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541FE07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Набор пластиковых тарелок «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Emerald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», 6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шт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>, круглые, зелёные, с золотым кантом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FBB409C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1000077186767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DAA9A6E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4F34E3F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54 240,00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50D8A06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374D86E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379 680,00</w:t>
            </w:r>
          </w:p>
        </w:tc>
      </w:tr>
      <w:tr w:rsidR="004532AD" w14:paraId="26180F3B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EFDC1CB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Табурет пластиковый универсальный с ручками, рифленый, для ванной и кухни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80073BE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1000077201941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465288C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7D16B9B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49 980,00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81A171C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BF58C66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249 900,00</w:t>
            </w:r>
          </w:p>
        </w:tc>
      </w:tr>
      <w:tr w:rsidR="004532AD" w14:paraId="5AB06C51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40D0CAD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Контейнер для стирального порошка — удобно и герметично, 5кг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3ABEBD8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1000074971984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5836A46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D90F118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39 967,50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C7E14B0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BEC7E27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199 837,50</w:t>
            </w:r>
          </w:p>
        </w:tc>
      </w:tr>
      <w:tr w:rsidR="004532AD" w14:paraId="432BAD75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384A93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Контейнер для стирального порошка — удобно и герметично, 5кг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391B980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1000074972004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8864401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1EBD8C4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39 967,50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FE7C186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8F82837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199 837,50</w:t>
            </w:r>
          </w:p>
        </w:tc>
      </w:tr>
      <w:tr w:rsidR="004532AD" w14:paraId="419BDF02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DAA356C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Пластмассовое мусорное ведро, с педалью и откидывающейся крышкой, для дома и офиса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5D05ADC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1000075047503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53A6FAF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DDB442C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53 600,00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FD31D47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1173012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214 400,00</w:t>
            </w:r>
          </w:p>
        </w:tc>
      </w:tr>
      <w:tr w:rsidR="004532AD" w14:paraId="1663708D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3C7199C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Контейнер для стирального порошка — удобно и герметично, 5кг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82E2CE5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1000074971991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7D2202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18E983F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39 967,50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673638D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3BF210B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119 902,50</w:t>
            </w:r>
          </w:p>
        </w:tc>
      </w:tr>
      <w:tr w:rsidR="004532AD" w14:paraId="053584F2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FE1849F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Пластиковый корзина для белья и игрушек, с крышкой и ручкой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9A9B8D5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1000074921446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F247A9A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5803AC4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85 921,00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35B3C5B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E275004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257 763,00</w:t>
            </w:r>
          </w:p>
        </w:tc>
      </w:tr>
      <w:tr w:rsidR="004532AD" w14:paraId="6D51CB3C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139E312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lastRenderedPageBreak/>
              <w:t>Прочный акриловый табурет для ванной и кухни, нагрузка до 130 кг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4C91B5B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1000079392364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22B489A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18D0DEC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41 310,00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B5BBF45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9C59E2C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82 620,00</w:t>
            </w:r>
          </w:p>
        </w:tc>
      </w:tr>
      <w:tr w:rsidR="004532AD" w14:paraId="1CE7C0B0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5EEA10C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Прочный акриловый табурет для ванной и кухни, нагрузка до 130 кг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EA54B0F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1000079392418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63D687A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CDDC49E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41 310,00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2CCD95B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7BB70EA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82 620,00</w:t>
            </w:r>
          </w:p>
        </w:tc>
      </w:tr>
      <w:tr w:rsidR="004532AD" w14:paraId="65A9249F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1D7E733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Табурет пластиковый универсальный с ручками, рифленый, для ванной и кухни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2CD3909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1000077201965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612003D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B9FF935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49 980,00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3281FF2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5E81E0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99 960,00</w:t>
            </w:r>
          </w:p>
        </w:tc>
      </w:tr>
      <w:tr w:rsidR="004532AD" w14:paraId="15D288A7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4EED516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Урна универсальная, самозакрывающаяся, пластиковая, эстетичная, удобная для дома и офиса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97160FD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1000076250124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DA2CC5D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986C867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35 200,00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2C2EF3D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B60A625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70 400,00</w:t>
            </w:r>
          </w:p>
        </w:tc>
      </w:tr>
      <w:tr w:rsidR="004532AD" w14:paraId="6FF6B4E2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8D12368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Трёхъярусная полка-органайзер из пластика с крючками для хранения обуви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A4838F1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1000074942045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FBD43C6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ADDF50B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59 500,00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00E9957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B1D5946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119 000,00</w:t>
            </w:r>
          </w:p>
        </w:tc>
      </w:tr>
      <w:tr w:rsidR="004532AD" w14:paraId="468CF505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68635DD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Набор контейнеров, для холодильника, акриловый, прозрачный, 3 шт., разных размеров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5CD518D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1000074916046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0BE6822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ADDF5B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70 500,00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05E7B67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B0F3FC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141 000,00</w:t>
            </w:r>
          </w:p>
        </w:tc>
      </w:tr>
      <w:tr w:rsidR="004532AD" w14:paraId="42116B75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8A09EEE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Полка органайзер </w:t>
            </w:r>
            <w:proofErr w:type="gramStart"/>
            <w:r>
              <w:rPr>
                <w:rFonts w:ascii="Arial" w:eastAsia="Times New Roman" w:hAnsi="Arial" w:cs="Arial"/>
                <w:color w:val="000000"/>
              </w:rPr>
              <w:t>для хранение</w:t>
            </w:r>
            <w:proofErr w:type="gramEnd"/>
            <w:r>
              <w:rPr>
                <w:rFonts w:ascii="Arial" w:eastAsia="Times New Roman" w:hAnsi="Arial" w:cs="Arial"/>
                <w:color w:val="000000"/>
              </w:rPr>
              <w:t xml:space="preserve"> овощей для кухни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4FDC955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1000074912086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721968D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E995C71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69 000,00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C7C1DE3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0936834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138 000,00</w:t>
            </w:r>
          </w:p>
        </w:tc>
      </w:tr>
      <w:tr w:rsidR="004532AD" w14:paraId="7A61520D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15435CE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Пластмассовое мусорное ведро, с педалью и откидывающейся крышкой, для дома и офиса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6A0F290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1000075047497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7861FCE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F7F0318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67 200,00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6A680B7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CA4D3E2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134 400,00</w:t>
            </w:r>
          </w:p>
        </w:tc>
      </w:tr>
      <w:tr w:rsidR="004532AD" w14:paraId="1881DB77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295AB79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Диспенсер-дозатор для моющего средства, жидкого мыла, с губкой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2DFE00D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1000079837872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1A33B2D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E21FFC6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36 000,00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95DFAEA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56FAE63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36 000,00</w:t>
            </w:r>
          </w:p>
        </w:tc>
      </w:tr>
      <w:tr w:rsidR="004532AD" w14:paraId="1F805E80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8CD335B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Прочный акриловый табурет для ванной и кухни, нагрузка до 130 кг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337FCB5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1000079392401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E66CA5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3E2B4F5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41 310,00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6B4502A1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182BC58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41 310,00</w:t>
            </w:r>
          </w:p>
        </w:tc>
      </w:tr>
      <w:tr w:rsidR="004532AD" w14:paraId="1B8C738B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AB628DF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Табурет пластиковый универсальный с ручками, рифленый, для ванной и кухни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94ABAB8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1000077201958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2E9F82B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4E23C80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49 980,00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637BAC9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05AB60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49 980,00</w:t>
            </w:r>
          </w:p>
        </w:tc>
      </w:tr>
      <w:tr w:rsidR="004532AD" w14:paraId="5B5AD155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6396406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Набор пластиковых тарелок </w:t>
            </w:r>
            <w:r>
              <w:rPr>
                <w:rFonts w:ascii="Arial" w:eastAsia="Times New Roman" w:hAnsi="Arial" w:cs="Arial"/>
                <w:color w:val="000000"/>
              </w:rPr>
              <w:lastRenderedPageBreak/>
              <w:t xml:space="preserve">«Gold Classic», 6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шт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>, овальные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2BF33CB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1000077189751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C329EBB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D003750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79 200,00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C56C790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832AE70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79 200,00</w:t>
            </w:r>
          </w:p>
        </w:tc>
      </w:tr>
      <w:tr w:rsidR="004532AD" w14:paraId="1DD4C0F1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61D9121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Трёхъярусная полка-органайзер, из пластика, с крючками, для хранения обуви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755845D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1000076671516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6C3DAC6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2ACA27D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58 650,00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3E276F7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1FACE9A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58 650,00</w:t>
            </w:r>
          </w:p>
        </w:tc>
      </w:tr>
      <w:tr w:rsidR="004532AD" w14:paraId="5ADAA31C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5FA8C9C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Урна универсальная, самозакрывающаяся, пластиковая, эстетичная, удобная для дома и офиса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7F0F2D8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1000076250131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1A12ED1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F8E0CEC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35 200,00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792A376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F95A4A8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35 200,00</w:t>
            </w:r>
          </w:p>
        </w:tc>
      </w:tr>
      <w:tr w:rsidR="004532AD" w14:paraId="25FAC066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0B06089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Набор для уборки с длинной ручкой, совок и щётка, пластиковый, удобный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97428CE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1000075044243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84E5A26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0E5528C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72 000,00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89CB089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2D2BEB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72 000,00</w:t>
            </w:r>
          </w:p>
        </w:tc>
      </w:tr>
      <w:tr w:rsidR="004532AD" w14:paraId="652FF361" w14:textId="77777777">
        <w:trPr>
          <w:trHeight w:val="300"/>
        </w:trPr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FB3BD6F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Трехэтажный универсальный пластмассовый шкаф для ванной, спальни, кухни и офиса, комод</w:t>
            </w:r>
          </w:p>
        </w:tc>
        <w:tc>
          <w:tcPr>
            <w:tcW w:w="187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D76FD87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1000074939939</w:t>
            </w:r>
          </w:p>
        </w:tc>
        <w:tc>
          <w:tcPr>
            <w:tcW w:w="170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8E8F257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утеря</w:t>
            </w:r>
          </w:p>
        </w:tc>
        <w:tc>
          <w:tcPr>
            <w:tcW w:w="166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BA5ECB0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254 150,00</w:t>
            </w:r>
          </w:p>
        </w:tc>
        <w:tc>
          <w:tcPr>
            <w:tcW w:w="141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7760A28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67081CA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254 150,00</w:t>
            </w:r>
          </w:p>
        </w:tc>
      </w:tr>
      <w:tr w:rsidR="004532AD" w14:paraId="209F7766" w14:textId="77777777">
        <w:trPr>
          <w:trHeight w:val="300"/>
        </w:trPr>
        <w:tc>
          <w:tcPr>
            <w:tcW w:w="237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B98B7A3" w14:textId="77777777" w:rsidR="004532AD" w:rsidRDefault="0012230E">
            <w:pPr>
              <w:ind w:firstLine="400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Итого:</w:t>
            </w:r>
          </w:p>
        </w:tc>
        <w:tc>
          <w:tcPr>
            <w:tcW w:w="187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CC9DB88" w14:textId="77777777" w:rsidR="004532AD" w:rsidRDefault="0012230E">
            <w:pPr>
              <w:ind w:firstLine="360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6F7B8DC" w14:textId="77777777" w:rsidR="004532AD" w:rsidRDefault="0012230E">
            <w:pPr>
              <w:tabs>
                <w:tab w:val="center" w:pos="703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</w:r>
          </w:p>
        </w:tc>
        <w:tc>
          <w:tcPr>
            <w:tcW w:w="166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87BC28F" w14:textId="77777777" w:rsidR="004532AD" w:rsidRDefault="001223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1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EE3E4B5" w14:textId="77777777" w:rsidR="004532AD" w:rsidRDefault="0012230E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170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7C9B7DD" w14:textId="77777777" w:rsidR="004532AD" w:rsidRDefault="0012230E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3 434 732,90</w:t>
            </w:r>
          </w:p>
        </w:tc>
      </w:tr>
    </w:tbl>
    <w:p w14:paraId="20B43CED" w14:textId="77777777" w:rsidR="004532AD" w:rsidRDefault="004532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</w:p>
    <w:p w14:paraId="3D9224C4" w14:textId="77777777" w:rsidR="004532AD" w:rsidRDefault="00B24D9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sdt>
        <w:sdtPr>
          <w:tag w:val="goog_rdk_0"/>
          <w:id w:val="2081938674"/>
        </w:sdtPr>
        <w:sdtEndPr/>
        <w:sdtContent>
          <w:r w:rsidR="0012230E">
            <w:rPr>
              <w:rFonts w:ascii="Arial" w:eastAsia="Arial" w:hAnsi="Arial" w:cs="Arial"/>
              <w:i/>
              <w:color w:val="000000"/>
            </w:rPr>
            <w:t>*Размер возмещения = Действительная стоимость товара − Комиссия маркетплейса.</w:t>
          </w:r>
          <w:r w:rsidR="0012230E">
            <w:rPr>
              <w:rFonts w:ascii="Gungsuh" w:eastAsia="Gungsuh" w:hAnsi="Gungsuh" w:cs="Gungsuh"/>
              <w:i/>
              <w:color w:val="000000"/>
            </w:rPr>
            <w:t xml:space="preserve"> </w:t>
          </w:r>
        </w:sdtContent>
      </w:sdt>
    </w:p>
    <w:p w14:paraId="2A9956C9" w14:textId="77777777" w:rsidR="004532AD" w:rsidRDefault="001223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59" w:lineRule="auto"/>
        <w:jc w:val="both"/>
        <w:rPr>
          <w:rFonts w:ascii="Times New Roman" w:eastAsia="Times New Roman" w:hAnsi="Times New Roman" w:cs="Times New Roman"/>
          <w:color w:val="0000FF"/>
          <w:highlight w:val="white"/>
          <w:u w:val="single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Подробнее смотрите в </w:t>
      </w:r>
      <w:hyperlink r:id="rId8" w:anchor="_6-8-%D0%BA%D0%BE%D0%BC%D0%BF%D0%B5%D0%BD%D1%81%D0%B0%D1%86%D0%B8%D1%8F-%D0%B7%D0%B0-%D1%83%D1%82%D0%B5%D1%80%D1%8F%D0%BD%D0%BD%D1%8B%D0%B8-%D0%B8%D0%BB%D0%B8-%D0%BF%D0%BE%D0%B2%D1%80%D0%B5%D0%B6%D0%B4%D0%B5%D0%BD%D0%BD%D1%8B%D0%B8-%D1%82%D0%BE%D0%B2%D0%B0%D1%80" w:tooltip="https://seller.uzum.uz/manual/6.product-preparation/#_6-8-%D0%BA%D0%BE%D0%BC%D0%BF%D0%B5%D0%BD%D1%81%D0%B0%D1%86%D0%B8%D1%8F-%D0%B7%D0%B0-%D1%83%D1%82%D0%B5%D1%80%D1%8F%D0%BD%D0%BD%D1%8B%D0%B8-%D0%B8%D0%BB%D0%B8-%D0%BF%D0%BE%D0%B2%D1%80%D0%B5%D0%B6%D0%B4%D0%B5" w:history="1">
        <w:r>
          <w:rPr>
            <w:rFonts w:ascii="Times New Roman" w:eastAsia="Times New Roman" w:hAnsi="Times New Roman" w:cs="Times New Roman"/>
            <w:i/>
            <w:color w:val="1155CC"/>
            <w:u w:val="single"/>
          </w:rPr>
          <w:t>Инструкции, пункт 6.8.</w:t>
        </w:r>
      </w:hyperlink>
    </w:p>
    <w:p w14:paraId="57A31FDB" w14:textId="77777777" w:rsidR="004532AD" w:rsidRDefault="004532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  <w:ind w:left="-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809EF4C" w14:textId="77777777" w:rsidR="004532AD" w:rsidRDefault="004532A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2E0F2D" w14:textId="77777777" w:rsidR="004532AD" w:rsidRDefault="0012230E">
      <w:pPr>
        <w:jc w:val="right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Итоговая сумма к выплате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3 434 732,90 </w:t>
      </w:r>
      <w:r>
        <w:rPr>
          <w:rFonts w:ascii="Times New Roman" w:eastAsia="Times New Roman" w:hAnsi="Times New Roman" w:cs="Times New Roman"/>
          <w:b/>
          <w:bCs/>
          <w:color w:val="000000"/>
        </w:rPr>
        <w:t>сум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.</w:t>
      </w:r>
    </w:p>
    <w:p w14:paraId="2208FFA6" w14:textId="77777777" w:rsidR="004532AD" w:rsidRDefault="004532AD">
      <w:pP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4E445606" w14:textId="77777777" w:rsidR="004532AD" w:rsidRDefault="004532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 w:rsidR="004532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94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C00EE" w14:textId="77777777" w:rsidR="0012230E" w:rsidRDefault="0012230E">
      <w:r>
        <w:separator/>
      </w:r>
    </w:p>
  </w:endnote>
  <w:endnote w:type="continuationSeparator" w:id="0">
    <w:p w14:paraId="41D9D759" w14:textId="77777777" w:rsidR="0012230E" w:rsidRDefault="0012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Inter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6C6A4" w14:textId="77777777" w:rsidR="004532AD" w:rsidRDefault="004532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36A40" w14:textId="77777777" w:rsidR="004532AD" w:rsidRDefault="004532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28434" w14:textId="77777777" w:rsidR="004532AD" w:rsidRDefault="004532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0FDF3" w14:textId="77777777" w:rsidR="0012230E" w:rsidRDefault="0012230E">
      <w:r>
        <w:separator/>
      </w:r>
    </w:p>
  </w:footnote>
  <w:footnote w:type="continuationSeparator" w:id="0">
    <w:p w14:paraId="1F12C46A" w14:textId="77777777" w:rsidR="0012230E" w:rsidRDefault="00122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3E695" w14:textId="77777777" w:rsidR="004532AD" w:rsidRDefault="0012230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  <w:r>
      <w:rPr>
        <w:noProof/>
        <w:color w:val="000000"/>
        <w:sz w:val="22"/>
        <w:szCs w:val="22"/>
      </w:rPr>
      <w:drawing>
        <wp:anchor distT="0" distB="0" distL="114300" distR="114300" simplePos="0" relativeHeight="251658240" behindDoc="1" locked="0" layoutInCell="1" allowOverlap="1" wp14:anchorId="31986FB8" wp14:editId="4002BCB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181100" cy="10655300"/>
          <wp:effectExtent l="0" t="0" r="0" b="0"/>
          <wp:wrapNone/>
          <wp:docPr id="2" name="WordPictureWatermark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image1"/>
                  <pic:cNvPicPr/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1181099" cy="1065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743DB" w14:textId="77777777" w:rsidR="004532AD" w:rsidRDefault="004532AD"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276" w:lineRule="auto"/>
      <w:rPr>
        <w:color w:val="000000"/>
        <w:sz w:val="22"/>
        <w:szCs w:val="22"/>
      </w:rPr>
    </w:pPr>
  </w:p>
  <w:tbl>
    <w:tblPr>
      <w:tblStyle w:val="StGen2"/>
      <w:tblW w:w="10598" w:type="dxa"/>
      <w:tblInd w:w="0" w:type="dxa"/>
      <w:tblLayout w:type="fixed"/>
      <w:tblLook w:val="0000" w:firstRow="0" w:lastRow="0" w:firstColumn="0" w:lastColumn="0" w:noHBand="0" w:noVBand="0"/>
    </w:tblPr>
    <w:tblGrid>
      <w:gridCol w:w="4786"/>
      <w:gridCol w:w="5812"/>
    </w:tblGrid>
    <w:tr w:rsidR="004532AD" w14:paraId="608D169D" w14:textId="77777777">
      <w:tc>
        <w:tcPr>
          <w:tcW w:w="4786" w:type="dxa"/>
        </w:tcPr>
        <w:p w14:paraId="33A2FBCE" w14:textId="77777777" w:rsidR="004532AD" w:rsidRDefault="0012230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rPr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440D736B" wp14:editId="5311B4A6">
                <wp:extent cx="5117658" cy="101594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 rotWithShape="1">
                        <a:blip r:embed="rId1"/>
                        <a:srcRect l="5228" t="2216" b="84492"/>
                        <a:stretch/>
                      </pic:blipFill>
                      <pic:spPr bwMode="auto">
                        <a:xfrm>
                          <a:off x="0" y="0"/>
                          <a:ext cx="5117658" cy="1015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</w:tcPr>
        <w:p w14:paraId="0EA2E01C" w14:textId="77777777" w:rsidR="004532AD" w:rsidRDefault="0012230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line="264" w:lineRule="auto"/>
            <w:rPr>
              <w:rFonts w:ascii="Inter" w:eastAsia="Inter" w:hAnsi="Inter" w:cs="Inter"/>
              <w:color w:val="000000"/>
              <w:lang w:val="en-US"/>
            </w:rPr>
          </w:pPr>
          <w:r>
            <w:rPr>
              <w:rFonts w:ascii="Inter" w:eastAsia="Inter" w:hAnsi="Inter" w:cs="Inter"/>
              <w:color w:val="000000"/>
            </w:rPr>
            <w:t>ИП</w:t>
          </w:r>
          <w:r>
            <w:rPr>
              <w:rFonts w:ascii="Inter" w:eastAsia="Inter" w:hAnsi="Inter" w:cs="Inter"/>
              <w:color w:val="000000"/>
              <w:lang w:val="en-US"/>
            </w:rPr>
            <w:t xml:space="preserve"> </w:t>
          </w:r>
          <w:r>
            <w:rPr>
              <w:rFonts w:ascii="Inter" w:eastAsia="Inter" w:hAnsi="Inter" w:cs="Inter"/>
              <w:color w:val="000000"/>
            </w:rPr>
            <w:t>ООО</w:t>
          </w:r>
          <w:r>
            <w:rPr>
              <w:rFonts w:ascii="Inter" w:eastAsia="Inter" w:hAnsi="Inter" w:cs="Inter"/>
              <w:color w:val="000000"/>
              <w:lang w:val="en-US"/>
            </w:rPr>
            <w:t xml:space="preserve"> «</w:t>
          </w:r>
          <w:proofErr w:type="spellStart"/>
          <w:r>
            <w:rPr>
              <w:rFonts w:ascii="Inter" w:eastAsia="Inter" w:hAnsi="Inter" w:cs="Inter"/>
              <w:color w:val="000000"/>
              <w:lang w:val="en-US"/>
            </w:rPr>
            <w:t>Uzum</w:t>
          </w:r>
          <w:proofErr w:type="spellEnd"/>
          <w:r>
            <w:rPr>
              <w:rFonts w:ascii="Inter" w:eastAsia="Inter" w:hAnsi="Inter" w:cs="Inter"/>
              <w:color w:val="000000"/>
              <w:lang w:val="en-US"/>
            </w:rPr>
            <w:t xml:space="preserve"> Market»</w:t>
          </w:r>
        </w:p>
        <w:p w14:paraId="197C5696" w14:textId="77777777" w:rsidR="004532AD" w:rsidRDefault="0012230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line="264" w:lineRule="auto"/>
            <w:rPr>
              <w:rFonts w:ascii="Inter" w:eastAsia="Inter" w:hAnsi="Inter" w:cs="Inter"/>
              <w:color w:val="000000"/>
              <w:lang w:val="en-US"/>
            </w:rPr>
          </w:pPr>
          <w:r>
            <w:rPr>
              <w:rFonts w:ascii="Inter" w:eastAsia="Inter" w:hAnsi="Inter" w:cs="Inter"/>
              <w:color w:val="000000"/>
            </w:rPr>
            <w:t>ИНН</w:t>
          </w:r>
          <w:r>
            <w:rPr>
              <w:rFonts w:ascii="Inter" w:eastAsia="Inter" w:hAnsi="Inter" w:cs="Inter"/>
              <w:color w:val="000000"/>
              <w:lang w:val="en-US"/>
            </w:rPr>
            <w:t xml:space="preserve"> </w:t>
          </w:r>
          <w:r>
            <w:rPr>
              <w:rFonts w:ascii="Times New Roman" w:eastAsia="Times New Roman" w:hAnsi="Times New Roman" w:cs="Times New Roman"/>
              <w:lang w:val="en-US"/>
            </w:rPr>
            <w:t xml:space="preserve">309376127 </w:t>
          </w:r>
        </w:p>
        <w:p w14:paraId="521265C0" w14:textId="77777777" w:rsidR="004532AD" w:rsidRDefault="0012230E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line="264" w:lineRule="auto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Республика Узбекистан</w:t>
          </w:r>
          <w:r>
            <w:rPr>
              <w:rFonts w:ascii="Times New Roman" w:eastAsia="Times New Roman" w:hAnsi="Times New Roman" w:cs="Times New Roman"/>
              <w:b/>
            </w:rPr>
            <w:t xml:space="preserve">, </w:t>
          </w:r>
          <w:r>
            <w:rPr>
              <w:rFonts w:ascii="Times New Roman" w:eastAsia="Times New Roman" w:hAnsi="Times New Roman" w:cs="Times New Roman"/>
            </w:rPr>
            <w:t xml:space="preserve">г. Ташкент, </w:t>
          </w:r>
          <w:proofErr w:type="spellStart"/>
          <w:r>
            <w:rPr>
              <w:rFonts w:ascii="Times New Roman" w:eastAsia="Times New Roman" w:hAnsi="Times New Roman" w:cs="Times New Roman"/>
            </w:rPr>
            <w:t>Яккасарайский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 район, улица </w:t>
          </w:r>
          <w:proofErr w:type="spellStart"/>
          <w:r>
            <w:rPr>
              <w:rFonts w:ascii="Times New Roman" w:eastAsia="Times New Roman" w:hAnsi="Times New Roman" w:cs="Times New Roman"/>
            </w:rPr>
            <w:t>Кичик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</w:rPr>
            <w:t>Бешагач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, 132А. </w:t>
          </w:r>
        </w:p>
        <w:p w14:paraId="26D64580" w14:textId="77777777" w:rsidR="004532AD" w:rsidRDefault="0012230E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Рег. Номер: 2040163</w:t>
          </w:r>
        </w:p>
        <w:p w14:paraId="053515AC" w14:textId="77777777" w:rsidR="004532AD" w:rsidRDefault="004532AD">
          <w:pPr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spacing w:line="264" w:lineRule="auto"/>
            <w:rPr>
              <w:color w:val="000000"/>
            </w:rPr>
          </w:pPr>
        </w:p>
      </w:tc>
    </w:tr>
  </w:tbl>
  <w:p w14:paraId="1FA9688B" w14:textId="77777777" w:rsidR="004532AD" w:rsidRDefault="004532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E89F0" w14:textId="77777777" w:rsidR="004532AD" w:rsidRDefault="0012230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  <w:r>
      <w:rPr>
        <w:noProof/>
        <w:color w:val="000000"/>
        <w:sz w:val="22"/>
        <w:szCs w:val="22"/>
      </w:rPr>
      <w:drawing>
        <wp:anchor distT="0" distB="0" distL="114300" distR="114300" simplePos="0" relativeHeight="251659264" behindDoc="1" locked="0" layoutInCell="1" allowOverlap="1" wp14:anchorId="694C29E8" wp14:editId="29F08ED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181100" cy="10655300"/>
          <wp:effectExtent l="0" t="0" r="0" b="0"/>
          <wp:wrapNone/>
          <wp:docPr id="3" name="WordPictureWatermark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image1"/>
                  <pic:cNvPicPr/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1181099" cy="1065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D4E8910" w14:textId="77777777" w:rsidR="004532AD" w:rsidRDefault="004532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</w:p>
  <w:p w14:paraId="28ED1297" w14:textId="77777777" w:rsidR="004532AD" w:rsidRDefault="004532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</w:p>
  <w:p w14:paraId="29EEF449" w14:textId="77777777" w:rsidR="004532AD" w:rsidRDefault="004532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</w:p>
  <w:p w14:paraId="4F1E6EA8" w14:textId="77777777" w:rsidR="004532AD" w:rsidRDefault="004532AD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</w:p>
  <w:p w14:paraId="5D881093" w14:textId="77777777" w:rsidR="004532AD" w:rsidRDefault="0012230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2AD"/>
    <w:rsid w:val="0012230E"/>
    <w:rsid w:val="004532AD"/>
    <w:rsid w:val="00623DEE"/>
    <w:rsid w:val="009117D0"/>
    <w:rsid w:val="00B24D91"/>
    <w:rsid w:val="00E3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2EA27"/>
  <w15:docId w15:val="{9BE08CFF-0547-439E-919F-9A2AC59F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d">
    <w:name w:val="Placeholder Text"/>
    <w:basedOn w:val="a0"/>
    <w:uiPriority w:val="99"/>
    <w:semiHidden/>
    <w:rPr>
      <w:color w:val="666666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1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table" w:customStyle="1" w:styleId="StGen1">
    <w:name w:val="StGen1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numbering" w:customStyle="1" w:styleId="13">
    <w:name w:val="Нет списка1"/>
    <w:next w:val="a2"/>
    <w:uiPriority w:val="99"/>
    <w:semiHidden/>
    <w:unhideWhenUsed/>
  </w:style>
  <w:style w:type="character" w:styleId="aff3">
    <w:name w:val="FollowedHyperlink"/>
    <w:basedOn w:val="a0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66">
    <w:name w:val="xl66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67">
    <w:name w:val="xl67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Arial" w:eastAsia="Times New Roman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ler.uzum.uz/manual/6.product-preparation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6p2GQNrp4qbsaS0iWDablPvGQ==">CgMxLjAaJQoBMBIgCh4IB0IaCg9UaW1lcyBOZXcgUm9tYW4SB0d1bmdzdWgyCGguZ2pkZ3hzOAByITE5Mm1VQlozV0RmLU1kSHpYakFHU1YtOW1DYU9kQkF6dw==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F298E60-8CA2-49E7-8B4D-B1C6240D4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Asus</cp:lastModifiedBy>
  <cp:revision>2</cp:revision>
  <cp:lastPrinted>2026-01-31T06:56:00Z</cp:lastPrinted>
  <dcterms:created xsi:type="dcterms:W3CDTF">2026-02-03T05:47:00Z</dcterms:created>
  <dcterms:modified xsi:type="dcterms:W3CDTF">2026-02-03T05:47:00Z</dcterms:modified>
</cp:coreProperties>
</file>