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B5" w:rsidRDefault="00BC62B5"/>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13" w:type="dxa"/>
          <w:bottom w:w="113" w:type="dxa"/>
        </w:tblCellMar>
        <w:tblLook w:val="01E0" w:firstRow="1" w:lastRow="1" w:firstColumn="1" w:lastColumn="1" w:noHBand="0" w:noVBand="0"/>
      </w:tblPr>
      <w:tblGrid>
        <w:gridCol w:w="2448"/>
        <w:gridCol w:w="5580"/>
        <w:gridCol w:w="6120"/>
      </w:tblGrid>
      <w:tr w:rsidR="00B2257E" w:rsidRPr="00154213" w:rsidTr="00154213">
        <w:tc>
          <w:tcPr>
            <w:tcW w:w="14148" w:type="dxa"/>
            <w:gridSpan w:val="3"/>
            <w:tcBorders>
              <w:top w:val="single" w:sz="4" w:space="0" w:color="808080"/>
              <w:left w:val="single" w:sz="4" w:space="0" w:color="808080"/>
              <w:bottom w:val="single" w:sz="4" w:space="0" w:color="808080"/>
              <w:right w:val="single" w:sz="4" w:space="0" w:color="808080"/>
            </w:tcBorders>
            <w:shd w:val="clear" w:color="auto" w:fill="E0E0E0"/>
          </w:tcPr>
          <w:p w:rsidR="00B2257E" w:rsidRPr="00154213" w:rsidRDefault="00F26058" w:rsidP="00834B22">
            <w:pPr>
              <w:spacing w:before="60" w:after="60"/>
              <w:rPr>
                <w:rFonts w:asciiTheme="minorHAnsi" w:hAnsiTheme="minorHAnsi"/>
                <w:sz w:val="24"/>
              </w:rPr>
            </w:pPr>
            <w:r>
              <w:rPr>
                <w:rFonts w:asciiTheme="minorHAnsi" w:hAnsiTheme="minorHAnsi"/>
                <w:b/>
                <w:sz w:val="28"/>
              </w:rPr>
              <w:t>Gaiman Prasetya</w:t>
            </w:r>
            <w:r w:rsidR="00B2257E" w:rsidRPr="00154213">
              <w:rPr>
                <w:rFonts w:asciiTheme="minorHAnsi" w:hAnsiTheme="minorHAnsi"/>
                <w:b/>
                <w:sz w:val="28"/>
              </w:rPr>
              <w:t xml:space="preserve"> –</w:t>
            </w:r>
            <w:r w:rsidR="00834B22">
              <w:rPr>
                <w:rFonts w:asciiTheme="minorHAnsi" w:hAnsiTheme="minorHAnsi"/>
                <w:b/>
                <w:sz w:val="28"/>
              </w:rPr>
              <w:t xml:space="preserve"> Mahasiswa</w:t>
            </w:r>
            <w:r w:rsidR="00B2257E" w:rsidRPr="00154213">
              <w:rPr>
                <w:rFonts w:asciiTheme="minorHAnsi" w:hAnsiTheme="minorHAnsi"/>
                <w:b/>
                <w:sz w:val="28"/>
              </w:rPr>
              <w:t xml:space="preserve"> </w:t>
            </w:r>
            <w:r w:rsidR="00834B22" w:rsidRPr="00834B22">
              <w:rPr>
                <w:rFonts w:asciiTheme="minorHAnsi" w:hAnsiTheme="minorHAnsi"/>
                <w:b/>
                <w:sz w:val="28"/>
              </w:rPr>
              <w:t>Departemen Pendayagunaan Sumberdaya Perikanan dan Kelautan</w:t>
            </w:r>
            <w:r>
              <w:rPr>
                <w:rFonts w:asciiTheme="minorHAnsi" w:hAnsiTheme="minorHAnsi"/>
                <w:b/>
                <w:sz w:val="28"/>
              </w:rPr>
              <w:t xml:space="preserve"> </w:t>
            </w:r>
          </w:p>
        </w:tc>
      </w:tr>
      <w:tr w:rsidR="00B2257E" w:rsidRPr="00154213" w:rsidTr="00154213">
        <w:trPr>
          <w:trHeight w:val="1971"/>
        </w:trPr>
        <w:tc>
          <w:tcPr>
            <w:tcW w:w="2448" w:type="dxa"/>
            <w:tcBorders>
              <w:top w:val="single" w:sz="4" w:space="0" w:color="808080"/>
              <w:left w:val="single" w:sz="4" w:space="0" w:color="808080"/>
              <w:bottom w:val="single" w:sz="4" w:space="0" w:color="808080"/>
              <w:right w:val="single" w:sz="4" w:space="0" w:color="808080"/>
            </w:tcBorders>
          </w:tcPr>
          <w:p w:rsidR="00B2257E" w:rsidRPr="00154213" w:rsidRDefault="001C5FFB" w:rsidP="009F3EEC">
            <w:pPr>
              <w:spacing w:before="60" w:after="60"/>
              <w:jc w:val="center"/>
              <w:rPr>
                <w:rFonts w:asciiTheme="minorHAnsi" w:hAnsiTheme="minorHAnsi"/>
                <w:sz w:val="24"/>
              </w:rPr>
            </w:pPr>
            <w:r>
              <w:rPr>
                <w:rFonts w:asciiTheme="minorHAnsi" w:hAnsiTheme="minorHAnsi"/>
                <w:noProof/>
                <w:sz w:val="24"/>
                <w:lang w:val="en-US" w:eastAsia="en-US"/>
              </w:rPr>
              <w:drawing>
                <wp:inline distT="0" distB="0" distL="0" distR="0">
                  <wp:extent cx="1417320" cy="1062990"/>
                  <wp:effectExtent l="571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ar Sani - Gemastik.jpg"/>
                          <pic:cNvPicPr/>
                        </pic:nvPicPr>
                        <pic:blipFill>
                          <a:blip r:embed="rId7" cstate="print">
                            <a:extLst>
                              <a:ext uri="{28A0092B-C50C-407E-A947-70E740481C1C}">
                                <a14:useLocalDpi xmlns:a14="http://schemas.microsoft.com/office/drawing/2010/main" val="0"/>
                              </a:ext>
                            </a:extLst>
                          </a:blip>
                          <a:stretch>
                            <a:fillRect/>
                          </a:stretch>
                        </pic:blipFill>
                        <pic:spPr>
                          <a:xfrm rot="16200000" flipV="1">
                            <a:off x="0" y="0"/>
                            <a:ext cx="1417320" cy="1062990"/>
                          </a:xfrm>
                          <a:prstGeom prst="rect">
                            <a:avLst/>
                          </a:prstGeom>
                        </pic:spPr>
                      </pic:pic>
                    </a:graphicData>
                  </a:graphic>
                </wp:inline>
              </w:drawing>
            </w:r>
          </w:p>
          <w:p w:rsidR="00B2257E" w:rsidRPr="00154213" w:rsidRDefault="00B2257E" w:rsidP="00406A1A">
            <w:pPr>
              <w:spacing w:before="60" w:after="60"/>
              <w:rPr>
                <w:rFonts w:asciiTheme="minorHAnsi" w:hAnsiTheme="minorHAnsi"/>
                <w:sz w:val="24"/>
              </w:rPr>
            </w:pPr>
            <w:r w:rsidRPr="00154213">
              <w:rPr>
                <w:rFonts w:asciiTheme="minorHAnsi" w:hAnsiTheme="minorHAnsi"/>
                <w:i/>
                <w:sz w:val="24"/>
              </w:rPr>
              <w:t>“</w:t>
            </w:r>
            <w:r w:rsidR="00834B22">
              <w:rPr>
                <w:rFonts w:asciiTheme="minorHAnsi" w:hAnsiTheme="minorHAnsi"/>
                <w:i/>
                <w:sz w:val="24"/>
              </w:rPr>
              <w:t>Save Ocean</w:t>
            </w:r>
            <w:r w:rsidR="000B2415">
              <w:rPr>
                <w:rFonts w:asciiTheme="minorHAnsi" w:hAnsiTheme="minorHAnsi"/>
                <w:i/>
                <w:sz w:val="24"/>
              </w:rPr>
              <w:t xml:space="preserve"> </w:t>
            </w:r>
            <w:r w:rsidR="00406A1A">
              <w:rPr>
                <w:rFonts w:asciiTheme="minorHAnsi" w:hAnsiTheme="minorHAnsi"/>
                <w:i/>
                <w:sz w:val="24"/>
              </w:rPr>
              <w:t xml:space="preserve">and </w:t>
            </w:r>
            <w:r w:rsidR="000B2415">
              <w:rPr>
                <w:rFonts w:asciiTheme="minorHAnsi" w:hAnsiTheme="minorHAnsi"/>
                <w:i/>
                <w:sz w:val="24"/>
              </w:rPr>
              <w:t>make it better</w:t>
            </w:r>
            <w:r w:rsidRPr="00154213">
              <w:rPr>
                <w:rFonts w:asciiTheme="minorHAnsi" w:hAnsiTheme="minorHAnsi"/>
                <w:i/>
                <w:sz w:val="24"/>
              </w:rPr>
              <w:t>”</w:t>
            </w:r>
          </w:p>
        </w:tc>
        <w:tc>
          <w:tcPr>
            <w:tcW w:w="5580" w:type="dxa"/>
            <w:tcBorders>
              <w:top w:val="single" w:sz="4" w:space="0" w:color="808080"/>
              <w:left w:val="single" w:sz="4" w:space="0" w:color="808080"/>
              <w:bottom w:val="single" w:sz="4" w:space="0" w:color="808080"/>
              <w:right w:val="single" w:sz="4" w:space="0" w:color="808080"/>
            </w:tcBorders>
          </w:tcPr>
          <w:p w:rsidR="009F0235" w:rsidRDefault="00834B22" w:rsidP="009F0235">
            <w:pPr>
              <w:spacing w:before="60" w:after="60"/>
              <w:rPr>
                <w:rFonts w:asciiTheme="minorHAnsi" w:hAnsiTheme="minorHAnsi"/>
                <w:sz w:val="24"/>
              </w:rPr>
            </w:pPr>
            <w:r>
              <w:rPr>
                <w:rFonts w:asciiTheme="minorHAnsi" w:hAnsiTheme="minorHAnsi"/>
                <w:b/>
                <w:sz w:val="24"/>
              </w:rPr>
              <w:t xml:space="preserve">Program Studi : </w:t>
            </w:r>
            <w:r>
              <w:rPr>
                <w:rFonts w:asciiTheme="minorHAnsi" w:hAnsiTheme="minorHAnsi"/>
                <w:sz w:val="24"/>
              </w:rPr>
              <w:t>Ilmu Kelautan</w:t>
            </w:r>
          </w:p>
          <w:p w:rsidR="00834B22" w:rsidRDefault="00834B22" w:rsidP="009F0235">
            <w:pPr>
              <w:spacing w:before="60" w:after="60"/>
              <w:rPr>
                <w:rFonts w:asciiTheme="minorHAnsi" w:hAnsiTheme="minorHAnsi"/>
                <w:sz w:val="24"/>
              </w:rPr>
            </w:pPr>
            <w:r>
              <w:rPr>
                <w:rFonts w:asciiTheme="minorHAnsi" w:hAnsiTheme="minorHAnsi"/>
                <w:b/>
                <w:sz w:val="24"/>
              </w:rPr>
              <w:t xml:space="preserve">Umur : </w:t>
            </w:r>
            <w:r>
              <w:rPr>
                <w:rFonts w:asciiTheme="minorHAnsi" w:hAnsiTheme="minorHAnsi"/>
                <w:sz w:val="24"/>
              </w:rPr>
              <w:t>21 tahun</w:t>
            </w:r>
          </w:p>
          <w:p w:rsidR="00834B22" w:rsidRDefault="00834B22" w:rsidP="009F0235">
            <w:pPr>
              <w:spacing w:before="60" w:after="60"/>
              <w:rPr>
                <w:rFonts w:asciiTheme="minorHAnsi" w:hAnsiTheme="minorHAnsi"/>
                <w:sz w:val="24"/>
              </w:rPr>
            </w:pPr>
            <w:r>
              <w:rPr>
                <w:rFonts w:asciiTheme="minorHAnsi" w:hAnsiTheme="minorHAnsi"/>
                <w:b/>
                <w:sz w:val="24"/>
              </w:rPr>
              <w:t xml:space="preserve">Status </w:t>
            </w:r>
            <w:r>
              <w:rPr>
                <w:rFonts w:asciiTheme="minorHAnsi" w:hAnsiTheme="minorHAnsi"/>
                <w:sz w:val="24"/>
              </w:rPr>
              <w:t>: belum menikah</w:t>
            </w:r>
          </w:p>
          <w:p w:rsidR="00834B22" w:rsidRDefault="00834B22" w:rsidP="009F0235">
            <w:pPr>
              <w:spacing w:before="60" w:after="60"/>
              <w:rPr>
                <w:rFonts w:asciiTheme="minorHAnsi" w:hAnsiTheme="minorHAnsi"/>
                <w:sz w:val="24"/>
              </w:rPr>
            </w:pPr>
            <w:r>
              <w:rPr>
                <w:rFonts w:asciiTheme="minorHAnsi" w:hAnsiTheme="minorHAnsi"/>
                <w:b/>
                <w:sz w:val="24"/>
              </w:rPr>
              <w:t xml:space="preserve">Organisasi : </w:t>
            </w:r>
            <w:r w:rsidRPr="00834B22">
              <w:rPr>
                <w:rFonts w:asciiTheme="minorHAnsi" w:hAnsiTheme="minorHAnsi"/>
                <w:sz w:val="24"/>
              </w:rPr>
              <w:t>Fisheries Diving Club</w:t>
            </w:r>
            <w:r>
              <w:rPr>
                <w:rFonts w:asciiTheme="minorHAnsi" w:hAnsiTheme="minorHAnsi"/>
                <w:sz w:val="24"/>
              </w:rPr>
              <w:t xml:space="preserve"> (pengurus)</w:t>
            </w:r>
          </w:p>
          <w:p w:rsidR="00834B22" w:rsidRPr="00B934B0" w:rsidRDefault="00B934B0" w:rsidP="009F0235">
            <w:pPr>
              <w:spacing w:before="60" w:after="60"/>
              <w:rPr>
                <w:rFonts w:asciiTheme="minorHAnsi" w:hAnsiTheme="minorHAnsi"/>
                <w:sz w:val="24"/>
              </w:rPr>
            </w:pPr>
            <w:r>
              <w:rPr>
                <w:rFonts w:asciiTheme="minorHAnsi" w:hAnsiTheme="minorHAnsi"/>
                <w:b/>
                <w:sz w:val="24"/>
              </w:rPr>
              <w:t xml:space="preserve">Alamat : </w:t>
            </w:r>
            <w:r>
              <w:rPr>
                <w:rFonts w:asciiTheme="minorHAnsi" w:hAnsiTheme="minorHAnsi"/>
                <w:sz w:val="24"/>
              </w:rPr>
              <w:t>Tulunggagung, Jawa Timur</w:t>
            </w:r>
          </w:p>
          <w:p w:rsidR="00834B22" w:rsidRPr="00834B22" w:rsidRDefault="00834B22" w:rsidP="009F0235">
            <w:pPr>
              <w:spacing w:before="60" w:after="60"/>
              <w:rPr>
                <w:rFonts w:asciiTheme="minorHAnsi" w:hAnsiTheme="minorHAnsi"/>
                <w:b/>
                <w:sz w:val="24"/>
              </w:rPr>
            </w:pPr>
          </w:p>
          <w:p w:rsidR="00834B22" w:rsidRDefault="00834B22" w:rsidP="009F0235">
            <w:pPr>
              <w:spacing w:before="60" w:after="60"/>
              <w:rPr>
                <w:rFonts w:asciiTheme="minorHAnsi" w:hAnsiTheme="minorHAnsi"/>
                <w:b/>
                <w:sz w:val="24"/>
              </w:rPr>
            </w:pPr>
          </w:p>
          <w:p w:rsidR="00834B22" w:rsidRPr="00834B22" w:rsidRDefault="00834B22" w:rsidP="009F0235">
            <w:pPr>
              <w:spacing w:before="60" w:after="60"/>
              <w:rPr>
                <w:rFonts w:asciiTheme="minorHAnsi" w:hAnsiTheme="minorHAnsi"/>
                <w:b/>
                <w:sz w:val="24"/>
              </w:rPr>
            </w:pPr>
          </w:p>
          <w:p w:rsidR="00834B22" w:rsidRPr="00154213" w:rsidRDefault="00834B22" w:rsidP="009F0235">
            <w:pPr>
              <w:spacing w:before="60" w:after="60"/>
              <w:rPr>
                <w:rFonts w:asciiTheme="minorHAnsi" w:hAnsiTheme="minorHAnsi"/>
                <w:sz w:val="24"/>
              </w:rPr>
            </w:pPr>
          </w:p>
        </w:tc>
        <w:tc>
          <w:tcPr>
            <w:tcW w:w="6120" w:type="dxa"/>
            <w:tcBorders>
              <w:top w:val="single" w:sz="4" w:space="0" w:color="808080"/>
              <w:left w:val="single" w:sz="4" w:space="0" w:color="808080"/>
              <w:bottom w:val="single" w:sz="4" w:space="0" w:color="808080"/>
              <w:right w:val="single" w:sz="4" w:space="0" w:color="808080"/>
            </w:tcBorders>
          </w:tcPr>
          <w:p w:rsidR="009F0235" w:rsidRPr="00154213" w:rsidRDefault="009F0235" w:rsidP="009F0235">
            <w:pPr>
              <w:spacing w:before="60"/>
              <w:rPr>
                <w:rFonts w:asciiTheme="minorHAnsi" w:hAnsiTheme="minorHAnsi"/>
                <w:b/>
                <w:sz w:val="24"/>
              </w:rPr>
            </w:pPr>
            <w:r w:rsidRPr="00154213">
              <w:rPr>
                <w:rFonts w:asciiTheme="minorHAnsi" w:hAnsiTheme="minorHAnsi"/>
                <w:b/>
                <w:sz w:val="24"/>
              </w:rPr>
              <w:t>Needs to be able to:</w:t>
            </w:r>
          </w:p>
          <w:p w:rsidR="00B934B0" w:rsidRDefault="00A035CD" w:rsidP="00B934B0">
            <w:pPr>
              <w:pStyle w:val="ListParagraph"/>
              <w:numPr>
                <w:ilvl w:val="0"/>
                <w:numId w:val="42"/>
              </w:numPr>
              <w:ind w:left="477"/>
            </w:pPr>
            <w:r>
              <w:t>Membutuhkan sekumpulan orang yang memiliki tujuan yang sama yaitu konservasi laut untuk diajak dalam sebuah aksi sosial.</w:t>
            </w:r>
          </w:p>
          <w:p w:rsidR="00B934B0" w:rsidRDefault="00B934B0" w:rsidP="00B934B0">
            <w:pPr>
              <w:pStyle w:val="ListParagraph"/>
              <w:numPr>
                <w:ilvl w:val="0"/>
                <w:numId w:val="42"/>
              </w:numPr>
              <w:ind w:left="477"/>
            </w:pPr>
            <w:r>
              <w:t>Membutuhkan i</w:t>
            </w:r>
            <w:r>
              <w:t>nformasi lengkap mengenai komunitas yang ada</w:t>
            </w:r>
            <w:r>
              <w:t xml:space="preserve"> di sekitar lingkungannya atau komunitas yang memiliki kegiatan konservasi laut di sekitar lingkungannya</w:t>
            </w:r>
            <w:r>
              <w:t>.</w:t>
            </w:r>
          </w:p>
          <w:p w:rsidR="00B934B0" w:rsidRDefault="00B934B0" w:rsidP="00B934B0">
            <w:pPr>
              <w:pStyle w:val="ListParagraph"/>
              <w:numPr>
                <w:ilvl w:val="0"/>
                <w:numId w:val="42"/>
              </w:numPr>
              <w:ind w:left="477"/>
            </w:pPr>
            <w:r>
              <w:t>Membutuhkan w</w:t>
            </w:r>
            <w:r w:rsidR="00A035CD">
              <w:t>adah untuk membentuk atau mengkoordinasi komunitas dalam pelaksanaan aksi sosial konservasi laut.</w:t>
            </w:r>
          </w:p>
          <w:p w:rsidR="006B40C6" w:rsidRPr="00154213" w:rsidRDefault="006B40C6" w:rsidP="006B40C6">
            <w:pPr>
              <w:spacing w:before="60"/>
              <w:rPr>
                <w:rFonts w:asciiTheme="minorHAnsi" w:hAnsiTheme="minorHAnsi"/>
                <w:b/>
                <w:sz w:val="24"/>
              </w:rPr>
            </w:pPr>
            <w:r w:rsidRPr="00154213">
              <w:rPr>
                <w:rFonts w:asciiTheme="minorHAnsi" w:hAnsiTheme="minorHAnsi"/>
                <w:b/>
                <w:sz w:val="24"/>
              </w:rPr>
              <w:br/>
              <w:t>Key questions:</w:t>
            </w:r>
          </w:p>
          <w:p w:rsidR="006B40C6" w:rsidRPr="00154213" w:rsidRDefault="00B934B0" w:rsidP="006B40C6">
            <w:pPr>
              <w:numPr>
                <w:ilvl w:val="0"/>
                <w:numId w:val="40"/>
              </w:numPr>
              <w:spacing w:before="60"/>
              <w:ind w:left="419" w:hanging="357"/>
              <w:rPr>
                <w:rFonts w:asciiTheme="minorHAnsi" w:hAnsiTheme="minorHAnsi"/>
                <w:sz w:val="24"/>
              </w:rPr>
            </w:pPr>
            <w:r>
              <w:rPr>
                <w:rFonts w:asciiTheme="minorHAnsi" w:hAnsiTheme="minorHAnsi"/>
                <w:sz w:val="24"/>
              </w:rPr>
              <w:t>Bagaimana cara termudah untuk mencari</w:t>
            </w:r>
            <w:r w:rsidR="00DC741B">
              <w:rPr>
                <w:rFonts w:asciiTheme="minorHAnsi" w:hAnsiTheme="minorHAnsi"/>
                <w:sz w:val="24"/>
              </w:rPr>
              <w:t xml:space="preserve"> atau membetuk</w:t>
            </w:r>
            <w:r>
              <w:rPr>
                <w:rFonts w:asciiTheme="minorHAnsi" w:hAnsiTheme="minorHAnsi"/>
                <w:sz w:val="24"/>
              </w:rPr>
              <w:t xml:space="preserve"> komunitas yang bergerak pada bidang kelautan?</w:t>
            </w:r>
          </w:p>
          <w:p w:rsidR="006B40C6" w:rsidRPr="00154213" w:rsidRDefault="006B3CE1" w:rsidP="006B40C6">
            <w:pPr>
              <w:numPr>
                <w:ilvl w:val="0"/>
                <w:numId w:val="40"/>
              </w:numPr>
              <w:spacing w:before="60"/>
              <w:ind w:left="419" w:hanging="357"/>
              <w:rPr>
                <w:rFonts w:asciiTheme="minorHAnsi" w:hAnsiTheme="minorHAnsi"/>
                <w:sz w:val="24"/>
              </w:rPr>
            </w:pPr>
            <w:r>
              <w:rPr>
                <w:rFonts w:asciiTheme="minorHAnsi" w:hAnsiTheme="minorHAnsi"/>
                <w:sz w:val="24"/>
              </w:rPr>
              <w:t>Bagaimana cara melaksanakan kegiatan atau aksi sosial mengenai perlindungan ekosistem laut dengan lancar?</w:t>
            </w:r>
          </w:p>
          <w:p w:rsidR="006B40C6" w:rsidRPr="00154213" w:rsidRDefault="006B40C6" w:rsidP="006B40C6">
            <w:pPr>
              <w:spacing w:before="60"/>
              <w:ind w:left="62"/>
              <w:rPr>
                <w:rFonts w:asciiTheme="minorHAnsi" w:hAnsiTheme="minorHAnsi"/>
                <w:sz w:val="24"/>
              </w:rPr>
            </w:pPr>
          </w:p>
        </w:tc>
      </w:tr>
    </w:tbl>
    <w:p w:rsidR="009F0235" w:rsidRDefault="009F0235" w:rsidP="00186032"/>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13" w:type="dxa"/>
          <w:bottom w:w="113" w:type="dxa"/>
        </w:tblCellMar>
        <w:tblLook w:val="01E0" w:firstRow="1" w:lastRow="1" w:firstColumn="1" w:lastColumn="1" w:noHBand="0" w:noVBand="0"/>
      </w:tblPr>
      <w:tblGrid>
        <w:gridCol w:w="10908"/>
        <w:gridCol w:w="3266"/>
      </w:tblGrid>
      <w:tr w:rsidR="00A729FB" w:rsidRPr="00154213" w:rsidTr="00154213">
        <w:tc>
          <w:tcPr>
            <w:tcW w:w="14174" w:type="dxa"/>
            <w:gridSpan w:val="2"/>
            <w:tcBorders>
              <w:top w:val="single" w:sz="4" w:space="0" w:color="808080"/>
              <w:left w:val="single" w:sz="4" w:space="0" w:color="808080"/>
              <w:bottom w:val="single" w:sz="4" w:space="0" w:color="808080"/>
              <w:right w:val="single" w:sz="4" w:space="0" w:color="808080"/>
            </w:tcBorders>
            <w:shd w:val="clear" w:color="auto" w:fill="E0E0E0"/>
          </w:tcPr>
          <w:p w:rsidR="00A729FB" w:rsidRPr="00154213" w:rsidRDefault="00AE1B3C" w:rsidP="00DE0CD9">
            <w:pPr>
              <w:pStyle w:val="Heading2"/>
              <w:spacing w:before="60"/>
              <w:rPr>
                <w:rFonts w:asciiTheme="minorHAnsi" w:hAnsiTheme="minorHAnsi"/>
                <w:sz w:val="24"/>
                <w:szCs w:val="24"/>
              </w:rPr>
            </w:pPr>
            <w:r w:rsidRPr="00154213">
              <w:rPr>
                <w:rFonts w:asciiTheme="minorHAnsi" w:hAnsiTheme="minorHAnsi"/>
                <w:sz w:val="28"/>
                <w:szCs w:val="24"/>
              </w:rPr>
              <w:lastRenderedPageBreak/>
              <w:t>Scenario 1 -</w:t>
            </w:r>
            <w:r w:rsidR="00A729FB" w:rsidRPr="00154213">
              <w:rPr>
                <w:rFonts w:asciiTheme="minorHAnsi" w:hAnsiTheme="minorHAnsi"/>
                <w:sz w:val="28"/>
                <w:szCs w:val="24"/>
              </w:rPr>
              <w:t xml:space="preserve"> </w:t>
            </w:r>
            <w:r w:rsidR="00DE0CD9">
              <w:rPr>
                <w:rFonts w:asciiTheme="minorHAnsi" w:hAnsiTheme="minorHAnsi"/>
                <w:sz w:val="28"/>
                <w:szCs w:val="24"/>
              </w:rPr>
              <w:t>Melakukan Aksi Perlindungan Ekosistem Laut</w:t>
            </w:r>
          </w:p>
        </w:tc>
      </w:tr>
      <w:tr w:rsidR="007D3518" w:rsidRPr="00154213" w:rsidTr="00154213">
        <w:trPr>
          <w:trHeight w:val="1453"/>
        </w:trPr>
        <w:tc>
          <w:tcPr>
            <w:tcW w:w="10908" w:type="dxa"/>
            <w:tcBorders>
              <w:top w:val="single" w:sz="4" w:space="0" w:color="808080"/>
              <w:left w:val="single" w:sz="4" w:space="0" w:color="808080"/>
              <w:bottom w:val="single" w:sz="4" w:space="0" w:color="808080"/>
              <w:right w:val="single" w:sz="4" w:space="0" w:color="808080"/>
            </w:tcBorders>
          </w:tcPr>
          <w:p w:rsidR="007D3518" w:rsidRPr="00154213" w:rsidRDefault="000072F1" w:rsidP="000072F1">
            <w:pPr>
              <w:numPr>
                <w:ilvl w:val="0"/>
                <w:numId w:val="34"/>
              </w:numPr>
              <w:spacing w:before="60"/>
              <w:jc w:val="both"/>
              <w:rPr>
                <w:rFonts w:asciiTheme="minorHAnsi" w:hAnsiTheme="minorHAnsi"/>
                <w:sz w:val="24"/>
              </w:rPr>
            </w:pPr>
            <w:r>
              <w:rPr>
                <w:rFonts w:asciiTheme="minorHAnsi" w:hAnsiTheme="minorHAnsi"/>
                <w:sz w:val="24"/>
              </w:rPr>
              <w:t xml:space="preserve">Semenjak Gaiman masuk ke departemen Pendayagunaan Sumberdaya Perikanan dan Kelautan, dia memiliki keinginan untuk menjaga ekosistem laut di daerahnya. Namun, Gaiman tidak dapat bergerak sendiri karena keterbatasan sumberdaya perlengkapan. Alhasil Gaiman harus mencari komunitas yang bergerak pada bidang kelautan atau membentuk komunitas dengan visinya. </w:t>
            </w:r>
            <w:r w:rsidR="00BD1B96">
              <w:rPr>
                <w:rFonts w:asciiTheme="minorHAnsi" w:hAnsiTheme="minorHAnsi"/>
                <w:sz w:val="24"/>
              </w:rPr>
              <w:t>Berhubung Gaiman seorang mahasiswa</w:t>
            </w:r>
            <w:r>
              <w:rPr>
                <w:rFonts w:asciiTheme="minorHAnsi" w:hAnsiTheme="minorHAnsi"/>
                <w:sz w:val="24"/>
              </w:rPr>
              <w:t>, Gaiman mungkin kesulitan untuk mencari relasi atau orang yang memiliki visi yang sama selain di dalam universitasnya.</w:t>
            </w:r>
            <w:r w:rsidR="00C70210">
              <w:rPr>
                <w:rFonts w:asciiTheme="minorHAnsi" w:hAnsiTheme="minorHAnsi"/>
                <w:sz w:val="24"/>
              </w:rPr>
              <w:t xml:space="preserve"> Jadi, Gaiman akan mengawali usahanya dengan mengajak orang sekitar dan/atau mencari komunitas luar.</w:t>
            </w:r>
          </w:p>
        </w:tc>
        <w:tc>
          <w:tcPr>
            <w:tcW w:w="3266" w:type="dxa"/>
            <w:tcBorders>
              <w:top w:val="single" w:sz="4" w:space="0" w:color="808080"/>
              <w:left w:val="single" w:sz="4" w:space="0" w:color="808080"/>
              <w:bottom w:val="single" w:sz="4" w:space="0" w:color="808080"/>
              <w:right w:val="single" w:sz="4" w:space="0" w:color="808080"/>
            </w:tcBorders>
          </w:tcPr>
          <w:p w:rsidR="007D3518" w:rsidRPr="00154213" w:rsidRDefault="007D3518" w:rsidP="007D3518">
            <w:pPr>
              <w:spacing w:before="60"/>
              <w:rPr>
                <w:rFonts w:asciiTheme="minorHAnsi" w:hAnsiTheme="minorHAnsi"/>
                <w:b/>
                <w:sz w:val="24"/>
              </w:rPr>
            </w:pPr>
            <w:r w:rsidRPr="00154213">
              <w:rPr>
                <w:rFonts w:asciiTheme="minorHAnsi" w:hAnsiTheme="minorHAnsi"/>
                <w:b/>
                <w:sz w:val="24"/>
              </w:rPr>
              <w:t xml:space="preserve">Importance: </w:t>
            </w:r>
            <w:r w:rsidR="000072F1">
              <w:rPr>
                <w:rFonts w:asciiTheme="minorHAnsi" w:hAnsiTheme="minorHAnsi"/>
                <w:sz w:val="24"/>
              </w:rPr>
              <w:t>Medium</w:t>
            </w:r>
          </w:p>
          <w:p w:rsidR="007D3518" w:rsidRPr="00154213" w:rsidRDefault="007D3518" w:rsidP="007D3518">
            <w:pPr>
              <w:spacing w:before="60"/>
              <w:rPr>
                <w:rFonts w:asciiTheme="minorHAnsi" w:hAnsiTheme="minorHAnsi"/>
                <w:b/>
                <w:sz w:val="24"/>
              </w:rPr>
            </w:pPr>
            <w:r w:rsidRPr="00154213">
              <w:rPr>
                <w:rFonts w:asciiTheme="minorHAnsi" w:hAnsiTheme="minorHAnsi"/>
                <w:b/>
                <w:sz w:val="24"/>
              </w:rPr>
              <w:t xml:space="preserve">Frequency: </w:t>
            </w:r>
            <w:r w:rsidRPr="00154213">
              <w:rPr>
                <w:rFonts w:asciiTheme="minorHAnsi" w:hAnsiTheme="minorHAnsi"/>
                <w:sz w:val="24"/>
              </w:rPr>
              <w:t>Medium</w:t>
            </w:r>
          </w:p>
          <w:p w:rsidR="007D3518" w:rsidRPr="00154213" w:rsidRDefault="007D3518" w:rsidP="007D3518">
            <w:pPr>
              <w:spacing w:before="60"/>
              <w:ind w:left="60"/>
              <w:rPr>
                <w:rFonts w:asciiTheme="minorHAnsi" w:hAnsiTheme="minorHAnsi"/>
                <w:sz w:val="24"/>
              </w:rPr>
            </w:pPr>
          </w:p>
        </w:tc>
      </w:tr>
    </w:tbl>
    <w:p w:rsidR="009A1B10" w:rsidRPr="009A1B10" w:rsidRDefault="009A1B10" w:rsidP="009A1B10"/>
    <w:tbl>
      <w:tblPr>
        <w:tblStyle w:val="TableGrid"/>
        <w:tblW w:w="142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13" w:type="dxa"/>
          <w:bottom w:w="113" w:type="dxa"/>
        </w:tblCellMar>
        <w:tblLook w:val="01E0" w:firstRow="1" w:lastRow="1" w:firstColumn="1" w:lastColumn="1" w:noHBand="0" w:noVBand="0"/>
      </w:tblPr>
      <w:tblGrid>
        <w:gridCol w:w="4428"/>
        <w:gridCol w:w="3279"/>
        <w:gridCol w:w="3266"/>
        <w:gridCol w:w="3266"/>
      </w:tblGrid>
      <w:tr w:rsidR="00D64A08" w:rsidRPr="00154213" w:rsidTr="00154213">
        <w:trPr>
          <w:trHeight w:val="323"/>
        </w:trPr>
        <w:tc>
          <w:tcPr>
            <w:tcW w:w="4428" w:type="dxa"/>
            <w:tcBorders>
              <w:top w:val="single" w:sz="4" w:space="0" w:color="808080"/>
              <w:left w:val="single" w:sz="4" w:space="0" w:color="808080"/>
              <w:bottom w:val="single" w:sz="4" w:space="0" w:color="808080"/>
              <w:right w:val="single" w:sz="4" w:space="0" w:color="808080"/>
            </w:tcBorders>
            <w:shd w:val="clear" w:color="auto" w:fill="E0E0E0"/>
          </w:tcPr>
          <w:p w:rsidR="00D64A08" w:rsidRPr="00154213" w:rsidRDefault="00D64A08" w:rsidP="006905C6">
            <w:pPr>
              <w:spacing w:before="60" w:after="60"/>
              <w:ind w:left="62"/>
              <w:rPr>
                <w:rFonts w:asciiTheme="minorHAnsi" w:hAnsiTheme="minorHAnsi"/>
                <w:b/>
                <w:sz w:val="24"/>
              </w:rPr>
            </w:pPr>
            <w:r w:rsidRPr="00154213">
              <w:rPr>
                <w:rFonts w:asciiTheme="minorHAnsi" w:hAnsiTheme="minorHAnsi"/>
                <w:b/>
                <w:sz w:val="24"/>
              </w:rPr>
              <w:t>Scenario steps</w:t>
            </w:r>
          </w:p>
        </w:tc>
        <w:tc>
          <w:tcPr>
            <w:tcW w:w="3279" w:type="dxa"/>
            <w:tcBorders>
              <w:top w:val="single" w:sz="4" w:space="0" w:color="808080"/>
              <w:left w:val="single" w:sz="4" w:space="0" w:color="808080"/>
              <w:bottom w:val="single" w:sz="4" w:space="0" w:color="808080"/>
              <w:right w:val="single" w:sz="4" w:space="0" w:color="808080"/>
            </w:tcBorders>
            <w:shd w:val="clear" w:color="auto" w:fill="E0E0E0"/>
          </w:tcPr>
          <w:p w:rsidR="00D64A08" w:rsidRPr="00154213" w:rsidRDefault="00D64A08" w:rsidP="006905C6">
            <w:pPr>
              <w:spacing w:before="60" w:after="60"/>
              <w:rPr>
                <w:rFonts w:asciiTheme="minorHAnsi" w:hAnsiTheme="minorHAnsi"/>
                <w:b/>
                <w:sz w:val="24"/>
              </w:rPr>
            </w:pPr>
            <w:r w:rsidRPr="00154213">
              <w:rPr>
                <w:rFonts w:asciiTheme="minorHAnsi" w:hAnsiTheme="minorHAnsi"/>
                <w:b/>
                <w:sz w:val="24"/>
              </w:rPr>
              <w:t>Comments</w:t>
            </w:r>
          </w:p>
        </w:tc>
        <w:tc>
          <w:tcPr>
            <w:tcW w:w="3266" w:type="dxa"/>
            <w:tcBorders>
              <w:top w:val="single" w:sz="4" w:space="0" w:color="808080"/>
              <w:left w:val="single" w:sz="4" w:space="0" w:color="808080"/>
              <w:bottom w:val="single" w:sz="4" w:space="0" w:color="808080"/>
              <w:right w:val="single" w:sz="4" w:space="0" w:color="808080"/>
            </w:tcBorders>
            <w:shd w:val="clear" w:color="auto" w:fill="E0E0E0"/>
          </w:tcPr>
          <w:p w:rsidR="00D64A08" w:rsidRPr="00154213" w:rsidRDefault="00667EAF" w:rsidP="00D64A08">
            <w:pPr>
              <w:spacing w:before="60" w:after="60"/>
              <w:rPr>
                <w:rFonts w:asciiTheme="minorHAnsi" w:hAnsiTheme="minorHAnsi"/>
                <w:b/>
                <w:sz w:val="24"/>
              </w:rPr>
            </w:pPr>
            <w:r w:rsidRPr="00154213">
              <w:rPr>
                <w:rFonts w:asciiTheme="minorHAnsi" w:hAnsiTheme="minorHAnsi"/>
                <w:b/>
                <w:sz w:val="24"/>
              </w:rPr>
              <w:t>Outstanding q</w:t>
            </w:r>
            <w:r w:rsidR="00D64A08" w:rsidRPr="00154213">
              <w:rPr>
                <w:rFonts w:asciiTheme="minorHAnsi" w:hAnsiTheme="minorHAnsi"/>
                <w:b/>
                <w:sz w:val="24"/>
              </w:rPr>
              <w:t>uestions</w:t>
            </w:r>
          </w:p>
        </w:tc>
        <w:tc>
          <w:tcPr>
            <w:tcW w:w="3266" w:type="dxa"/>
            <w:tcBorders>
              <w:top w:val="single" w:sz="4" w:space="0" w:color="808080"/>
              <w:left w:val="single" w:sz="4" w:space="0" w:color="808080"/>
              <w:bottom w:val="single" w:sz="4" w:space="0" w:color="808080"/>
              <w:right w:val="single" w:sz="4" w:space="0" w:color="808080"/>
            </w:tcBorders>
            <w:shd w:val="clear" w:color="auto" w:fill="E0E0E0"/>
          </w:tcPr>
          <w:p w:rsidR="00D64A08" w:rsidRPr="00154213" w:rsidRDefault="00D64A08" w:rsidP="00D64A08">
            <w:pPr>
              <w:spacing w:before="60" w:after="60"/>
              <w:rPr>
                <w:rFonts w:asciiTheme="minorHAnsi" w:hAnsiTheme="minorHAnsi"/>
                <w:b/>
                <w:sz w:val="24"/>
              </w:rPr>
            </w:pPr>
            <w:r w:rsidRPr="00154213">
              <w:rPr>
                <w:rFonts w:asciiTheme="minorHAnsi" w:hAnsiTheme="minorHAnsi"/>
                <w:b/>
                <w:sz w:val="24"/>
              </w:rPr>
              <w:t>Required functionality</w:t>
            </w: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C70210" w:rsidP="006905C6">
            <w:pPr>
              <w:spacing w:before="60" w:after="60"/>
              <w:ind w:left="62"/>
              <w:rPr>
                <w:rFonts w:asciiTheme="minorHAnsi" w:hAnsiTheme="minorHAnsi"/>
                <w:sz w:val="24"/>
              </w:rPr>
            </w:pPr>
            <w:r>
              <w:rPr>
                <w:rFonts w:asciiTheme="minorHAnsi" w:hAnsiTheme="minorHAnsi"/>
                <w:sz w:val="24"/>
              </w:rPr>
              <w:t xml:space="preserve">Gaiman bergabung ke dalam organisasi </w:t>
            </w:r>
            <w:r w:rsidRPr="00834B22">
              <w:rPr>
                <w:rFonts w:asciiTheme="minorHAnsi" w:hAnsiTheme="minorHAnsi"/>
                <w:sz w:val="24"/>
              </w:rPr>
              <w:t>Fisheries Diving Club</w:t>
            </w:r>
            <w:r>
              <w:rPr>
                <w:rFonts w:asciiTheme="minorHAnsi" w:hAnsiTheme="minorHAnsi"/>
                <w:sz w:val="24"/>
              </w:rPr>
              <w:t>. Organisasi tersebut bergerak d</w:t>
            </w:r>
            <w:r w:rsidRPr="00C70210">
              <w:rPr>
                <w:rFonts w:asciiTheme="minorHAnsi" w:hAnsiTheme="minorHAnsi"/>
                <w:sz w:val="24"/>
              </w:rPr>
              <w:t>alam bidang eksplorasi, eksploitasi dan konservasi Sumber Daya Hayati Laut.</w:t>
            </w:r>
            <w:r>
              <w:rPr>
                <w:rFonts w:asciiTheme="minorHAnsi" w:hAnsiTheme="minorHAnsi"/>
                <w:sz w:val="24"/>
              </w:rPr>
              <w:t xml:space="preserve"> Langkah pertama Gaiman </w:t>
            </w:r>
            <w:r w:rsidR="00F56611">
              <w:rPr>
                <w:rFonts w:asciiTheme="minorHAnsi" w:hAnsiTheme="minorHAnsi"/>
                <w:sz w:val="24"/>
              </w:rPr>
              <w:t>a</w:t>
            </w:r>
            <w:r>
              <w:rPr>
                <w:rFonts w:asciiTheme="minorHAnsi" w:hAnsiTheme="minorHAnsi"/>
                <w:sz w:val="24"/>
              </w:rPr>
              <w:t>kan mengajak rekan organisasinya dalam melakukan aksi sosial konservasi laut</w:t>
            </w:r>
            <w:r w:rsidR="003C7355">
              <w:rPr>
                <w:rFonts w:asciiTheme="minorHAnsi" w:hAnsiTheme="minorHAnsi"/>
                <w:sz w:val="24"/>
              </w:rPr>
              <w:t xml:space="preserve"> dengan menanyainya satu persatu</w:t>
            </w:r>
            <w:r>
              <w:rPr>
                <w:rFonts w:asciiTheme="minorHAnsi" w:hAnsiTheme="minorHAnsi"/>
                <w:sz w:val="24"/>
              </w:rPr>
              <w:t>.</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64A08" w:rsidP="00FE422A">
            <w:pPr>
              <w:spacing w:before="60" w:after="60"/>
              <w:ind w:left="62"/>
              <w:rPr>
                <w:rFonts w:asciiTheme="minorHAnsi" w:hAnsiTheme="minorHAnsi"/>
                <w:b/>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Default="006F7C09" w:rsidP="00D64A08">
            <w:pPr>
              <w:spacing w:before="60" w:after="60"/>
              <w:ind w:left="62"/>
              <w:rPr>
                <w:rFonts w:asciiTheme="minorHAnsi" w:hAnsiTheme="minorHAnsi"/>
                <w:sz w:val="24"/>
              </w:rPr>
            </w:pPr>
            <w:r>
              <w:rPr>
                <w:rFonts w:asciiTheme="minorHAnsi" w:hAnsiTheme="minorHAnsi"/>
                <w:sz w:val="24"/>
              </w:rPr>
              <w:t>Apakah dengan mengajak rekan se-organisasi dengan visi yang sama dengan tujuan Gaiman akan mewujudkan tujuan Gaiman dalam aksi perlindungan ekosistem laut?</w:t>
            </w:r>
          </w:p>
          <w:p w:rsidR="006F7C09" w:rsidRPr="00154213" w:rsidRDefault="006F7C09" w:rsidP="00D64A08">
            <w:pPr>
              <w:spacing w:before="60" w:after="60"/>
              <w:ind w:left="62"/>
              <w:rPr>
                <w:rFonts w:asciiTheme="minorHAnsi" w:hAnsiTheme="minorHAnsi"/>
                <w:sz w:val="24"/>
              </w:rPr>
            </w:pPr>
            <w:r>
              <w:rPr>
                <w:rFonts w:asciiTheme="minorHAnsi" w:hAnsiTheme="minorHAnsi"/>
                <w:sz w:val="24"/>
              </w:rPr>
              <w:t>Akankah rekan Gaiman menyetujui ajakan Gaiman?</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B21603" w:rsidP="00B21603">
            <w:pPr>
              <w:spacing w:before="60" w:after="60"/>
              <w:rPr>
                <w:rFonts w:asciiTheme="minorHAnsi" w:hAnsiTheme="minorHAnsi"/>
                <w:sz w:val="24"/>
              </w:rPr>
            </w:pPr>
            <w:r>
              <w:rPr>
                <w:rFonts w:asciiTheme="minorHAnsi" w:hAnsiTheme="minorHAnsi"/>
                <w:sz w:val="24"/>
              </w:rPr>
              <w:t>Menyetujui ajakan Gaiman mengenai aksi sosial konservasi luat.</w:t>
            </w: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C70210" w:rsidP="003C7355">
            <w:pPr>
              <w:spacing w:before="60" w:after="60"/>
              <w:ind w:left="62"/>
              <w:rPr>
                <w:rFonts w:asciiTheme="minorHAnsi" w:hAnsiTheme="minorHAnsi"/>
                <w:sz w:val="24"/>
              </w:rPr>
            </w:pPr>
            <w:r>
              <w:rPr>
                <w:rFonts w:asciiTheme="minorHAnsi" w:hAnsiTheme="minorHAnsi"/>
                <w:sz w:val="24"/>
              </w:rPr>
              <w:t xml:space="preserve">Jika </w:t>
            </w:r>
            <w:r w:rsidR="003C7355">
              <w:rPr>
                <w:rFonts w:asciiTheme="minorHAnsi" w:hAnsiTheme="minorHAnsi"/>
                <w:sz w:val="24"/>
              </w:rPr>
              <w:t xml:space="preserve">tidak ada satupun </w:t>
            </w:r>
            <w:r>
              <w:rPr>
                <w:rFonts w:asciiTheme="minorHAnsi" w:hAnsiTheme="minorHAnsi"/>
                <w:sz w:val="24"/>
              </w:rPr>
              <w:t xml:space="preserve">rekan-rekan pada organisasi </w:t>
            </w:r>
            <w:r w:rsidRPr="00834B22">
              <w:rPr>
                <w:rFonts w:asciiTheme="minorHAnsi" w:hAnsiTheme="minorHAnsi"/>
                <w:sz w:val="24"/>
              </w:rPr>
              <w:t>Fisheries Diving Club</w:t>
            </w:r>
            <w:r>
              <w:rPr>
                <w:rFonts w:asciiTheme="minorHAnsi" w:hAnsiTheme="minorHAnsi"/>
                <w:sz w:val="24"/>
              </w:rPr>
              <w:t xml:space="preserve"> </w:t>
            </w:r>
            <w:r w:rsidR="003C7355">
              <w:rPr>
                <w:rFonts w:asciiTheme="minorHAnsi" w:hAnsiTheme="minorHAnsi"/>
                <w:sz w:val="24"/>
              </w:rPr>
              <w:t>yang</w:t>
            </w:r>
            <w:r>
              <w:rPr>
                <w:rFonts w:asciiTheme="minorHAnsi" w:hAnsiTheme="minorHAnsi"/>
                <w:sz w:val="24"/>
              </w:rPr>
              <w:t xml:space="preserve"> berkenan atau </w:t>
            </w:r>
            <w:r w:rsidR="003C7355">
              <w:rPr>
                <w:rFonts w:asciiTheme="minorHAnsi" w:hAnsiTheme="minorHAnsi"/>
                <w:sz w:val="24"/>
              </w:rPr>
              <w:t xml:space="preserve">karena </w:t>
            </w:r>
            <w:r>
              <w:rPr>
                <w:rFonts w:asciiTheme="minorHAnsi" w:hAnsiTheme="minorHAnsi"/>
                <w:sz w:val="24"/>
              </w:rPr>
              <w:t>memiliki kesibukan organisasi, maka Gaiman akan mencari orang dalam lingkungan universitas yang memiliki tujuan yang sama.</w:t>
            </w:r>
            <w:r w:rsidR="003C7355">
              <w:rPr>
                <w:rFonts w:asciiTheme="minorHAnsi" w:hAnsiTheme="minorHAnsi"/>
                <w:sz w:val="24"/>
              </w:rPr>
              <w:t xml:space="preserve"> Cara yang dilakukan Gaiman adalah dengan </w:t>
            </w:r>
            <w:r w:rsidR="003C7355">
              <w:rPr>
                <w:rFonts w:asciiTheme="minorHAnsi" w:hAnsiTheme="minorHAnsi"/>
                <w:sz w:val="24"/>
              </w:rPr>
              <w:lastRenderedPageBreak/>
              <w:t>menyebar formulir ajakan kegiatan sosial konservasi laut.</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64A08" w:rsidP="006905C6">
            <w:pPr>
              <w:spacing w:before="60" w:after="60"/>
              <w:ind w:left="62"/>
              <w:rPr>
                <w:rFonts w:asciiTheme="minorHAnsi" w:hAnsiTheme="minorHAnsi"/>
                <w:b/>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E916F4" w:rsidP="00D64A08">
            <w:pPr>
              <w:spacing w:before="60" w:after="60"/>
              <w:ind w:left="62"/>
              <w:rPr>
                <w:rFonts w:asciiTheme="minorHAnsi" w:hAnsiTheme="minorHAnsi"/>
                <w:sz w:val="24"/>
              </w:rPr>
            </w:pPr>
            <w:r>
              <w:rPr>
                <w:rFonts w:asciiTheme="minorHAnsi" w:hAnsiTheme="minorHAnsi"/>
                <w:sz w:val="24"/>
              </w:rPr>
              <w:t>Apakah dengan menyebar formulir atau semcamnya membuat orang tertarik dengan ajakan Gaiman?</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B21603" w:rsidP="00D64A08">
            <w:pPr>
              <w:spacing w:before="60" w:after="60"/>
              <w:rPr>
                <w:rFonts w:asciiTheme="minorHAnsi" w:hAnsiTheme="minorHAnsi"/>
                <w:sz w:val="24"/>
              </w:rPr>
            </w:pPr>
            <w:r>
              <w:rPr>
                <w:rFonts w:asciiTheme="minorHAnsi" w:hAnsiTheme="minorHAnsi"/>
                <w:sz w:val="24"/>
              </w:rPr>
              <w:t>Mengisi formulir atau semacamnya yang menyetujui ajakan Gaiman untuk mengikuti kegiatan sosialnya.</w:t>
            </w:r>
          </w:p>
          <w:p w:rsidR="00D64A08" w:rsidRPr="00154213" w:rsidRDefault="00D64A08" w:rsidP="00D64A08">
            <w:pPr>
              <w:spacing w:before="60" w:after="60"/>
              <w:ind w:left="62"/>
              <w:rPr>
                <w:rFonts w:asciiTheme="minorHAnsi" w:hAnsiTheme="minorHAnsi"/>
                <w:sz w:val="24"/>
              </w:rPr>
            </w:pP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3C7355" w:rsidP="006905C6">
            <w:pPr>
              <w:spacing w:before="60" w:after="60"/>
              <w:ind w:left="62"/>
              <w:rPr>
                <w:rFonts w:asciiTheme="minorHAnsi" w:hAnsiTheme="minorHAnsi"/>
                <w:sz w:val="24"/>
              </w:rPr>
            </w:pPr>
            <w:r>
              <w:rPr>
                <w:rFonts w:asciiTheme="minorHAnsi" w:hAnsiTheme="minorHAnsi"/>
                <w:sz w:val="24"/>
              </w:rPr>
              <w:lastRenderedPageBreak/>
              <w:t>Jika tidak ada satupun orang yang tertarik dengan ajakan Gaiman, maka Gaiman akan mencari komunitas yang sudah ada dan bergerak pada perlindungan ekosistem laut. Gaiman akan mencari informasi secara online melewati sosial media dan secara offline dengan bertanya kepada kelurahan setempat.</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7147C" w:rsidP="00B03357">
            <w:pPr>
              <w:spacing w:before="60" w:after="60"/>
              <w:ind w:left="62"/>
              <w:rPr>
                <w:rFonts w:asciiTheme="minorHAnsi" w:hAnsiTheme="minorHAnsi"/>
                <w:b/>
                <w:sz w:val="24"/>
              </w:rPr>
            </w:pPr>
            <w:r>
              <w:rPr>
                <w:rFonts w:asciiTheme="minorHAnsi" w:hAnsiTheme="minorHAnsi"/>
                <w:sz w:val="24"/>
              </w:rPr>
              <w:t>Percarian informasi secara online akan lebih muda jika terdapat aplikasi atau situs yang mewadahi komunitas perlindungan komunitas laut. Pencarian secara offline melewati kelurahan mungkin akan sia-sia karena jarang sekali komunitas yang mendaftar ke kelurahan.</w:t>
            </w:r>
          </w:p>
        </w:tc>
        <w:tc>
          <w:tcPr>
            <w:tcW w:w="3266" w:type="dxa"/>
            <w:tcBorders>
              <w:top w:val="single" w:sz="4" w:space="0" w:color="808080"/>
              <w:left w:val="single" w:sz="4" w:space="0" w:color="808080"/>
              <w:bottom w:val="single" w:sz="4" w:space="0" w:color="808080"/>
              <w:right w:val="single" w:sz="4" w:space="0" w:color="808080"/>
            </w:tcBorders>
          </w:tcPr>
          <w:p w:rsidR="00D64A08" w:rsidRDefault="00E916F4" w:rsidP="00D64A08">
            <w:pPr>
              <w:spacing w:before="60" w:after="60"/>
              <w:ind w:left="62"/>
              <w:rPr>
                <w:rFonts w:asciiTheme="minorHAnsi" w:hAnsiTheme="minorHAnsi"/>
                <w:sz w:val="24"/>
              </w:rPr>
            </w:pPr>
            <w:r>
              <w:rPr>
                <w:rFonts w:asciiTheme="minorHAnsi" w:hAnsiTheme="minorHAnsi"/>
                <w:sz w:val="24"/>
              </w:rPr>
              <w:t>Adakah komunitas yang mempromosikan dirinya melewati sosial media?</w:t>
            </w:r>
          </w:p>
          <w:p w:rsidR="00E916F4" w:rsidRPr="00154213" w:rsidRDefault="00E916F4" w:rsidP="00E916F4">
            <w:pPr>
              <w:spacing w:before="60" w:after="60"/>
              <w:ind w:left="62"/>
              <w:rPr>
                <w:rFonts w:asciiTheme="minorHAnsi" w:hAnsiTheme="minorHAnsi"/>
                <w:sz w:val="24"/>
              </w:rPr>
            </w:pPr>
            <w:r>
              <w:rPr>
                <w:rFonts w:asciiTheme="minorHAnsi" w:hAnsiTheme="minorHAnsi"/>
                <w:sz w:val="24"/>
              </w:rPr>
              <w:t>Adakah komunitas yang izin pendiriannya kepada kelurahan?</w:t>
            </w:r>
          </w:p>
        </w:tc>
        <w:tc>
          <w:tcPr>
            <w:tcW w:w="3266" w:type="dxa"/>
            <w:tcBorders>
              <w:top w:val="single" w:sz="4" w:space="0" w:color="808080"/>
              <w:left w:val="single" w:sz="4" w:space="0" w:color="808080"/>
              <w:bottom w:val="single" w:sz="4" w:space="0" w:color="808080"/>
              <w:right w:val="single" w:sz="4" w:space="0" w:color="808080"/>
            </w:tcBorders>
          </w:tcPr>
          <w:p w:rsidR="00D64A08" w:rsidRDefault="00625429" w:rsidP="00D64A08">
            <w:pPr>
              <w:spacing w:before="60" w:after="60"/>
              <w:rPr>
                <w:rFonts w:asciiTheme="minorHAnsi" w:hAnsiTheme="minorHAnsi"/>
                <w:sz w:val="24"/>
              </w:rPr>
            </w:pPr>
            <w:r>
              <w:rPr>
                <w:rFonts w:asciiTheme="minorHAnsi" w:hAnsiTheme="minorHAnsi"/>
                <w:sz w:val="24"/>
              </w:rPr>
              <w:t>Mengizinkan Gaiman untuk bertanya ke kelurahaan setempat.</w:t>
            </w:r>
          </w:p>
          <w:p w:rsidR="00625429" w:rsidRPr="00154213" w:rsidRDefault="00625429" w:rsidP="00D64A08">
            <w:pPr>
              <w:spacing w:before="60" w:after="60"/>
              <w:rPr>
                <w:rFonts w:asciiTheme="minorHAnsi" w:hAnsiTheme="minorHAnsi"/>
                <w:sz w:val="24"/>
              </w:rPr>
            </w:pPr>
          </w:p>
          <w:p w:rsidR="00D64A08" w:rsidRPr="00154213" w:rsidRDefault="00D64A08" w:rsidP="00D64A08">
            <w:pPr>
              <w:spacing w:before="60" w:after="60"/>
              <w:ind w:left="62"/>
              <w:rPr>
                <w:rFonts w:asciiTheme="minorHAnsi" w:hAnsiTheme="minorHAnsi"/>
                <w:sz w:val="24"/>
              </w:rPr>
            </w:pP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3C7355" w:rsidP="006905C6">
            <w:pPr>
              <w:spacing w:before="60" w:after="60"/>
              <w:ind w:left="62"/>
              <w:rPr>
                <w:rFonts w:asciiTheme="minorHAnsi" w:hAnsiTheme="minorHAnsi"/>
                <w:sz w:val="24"/>
              </w:rPr>
            </w:pPr>
            <w:r>
              <w:rPr>
                <w:rFonts w:asciiTheme="minorHAnsi" w:hAnsiTheme="minorHAnsi"/>
                <w:sz w:val="24"/>
              </w:rPr>
              <w:t>Jika tidak terdapat komunitas yang Gaimana cari, maka Gaiman akan mengajak dan mencari orang-orang yang memiliki tujuan yang sama sampai terbentuknya komunitas tersebut.</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64A08" w:rsidP="006905C6">
            <w:pPr>
              <w:spacing w:before="60" w:after="60"/>
              <w:ind w:left="62"/>
              <w:rPr>
                <w:rFonts w:asciiTheme="minorHAnsi" w:hAnsiTheme="minorHAnsi"/>
                <w:b/>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E916F4" w:rsidP="00D64A08">
            <w:pPr>
              <w:spacing w:before="60" w:after="60"/>
              <w:rPr>
                <w:rFonts w:asciiTheme="minorHAnsi" w:hAnsiTheme="minorHAnsi"/>
                <w:sz w:val="24"/>
              </w:rPr>
            </w:pPr>
            <w:r>
              <w:rPr>
                <w:rFonts w:asciiTheme="minorHAnsi" w:hAnsiTheme="minorHAnsi"/>
                <w:sz w:val="24"/>
              </w:rPr>
              <w:t>Sampai kapan Gaiman akan menunggu orang-orang yang memiliki tujuan yang sama mau mengikuti ajakan Gaiman?</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625429" w:rsidP="00D64A08">
            <w:pPr>
              <w:spacing w:before="60" w:after="60"/>
              <w:rPr>
                <w:rFonts w:asciiTheme="minorHAnsi" w:hAnsiTheme="minorHAnsi"/>
                <w:sz w:val="24"/>
              </w:rPr>
            </w:pPr>
            <w:r>
              <w:rPr>
                <w:rFonts w:asciiTheme="minorHAnsi" w:hAnsiTheme="minorHAnsi"/>
                <w:sz w:val="24"/>
              </w:rPr>
              <w:t>Memberi pengertian dan ajakan ke pada orang orang di sekitar Gaiman.</w:t>
            </w:r>
          </w:p>
          <w:p w:rsidR="00D64A08" w:rsidRPr="00154213" w:rsidRDefault="00D64A08" w:rsidP="00D64A08">
            <w:pPr>
              <w:spacing w:before="60" w:after="60"/>
              <w:ind w:left="62"/>
              <w:rPr>
                <w:rFonts w:asciiTheme="minorHAnsi" w:hAnsiTheme="minorHAnsi"/>
                <w:sz w:val="24"/>
              </w:rPr>
            </w:pP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3C7355" w:rsidP="00DE0CD9">
            <w:pPr>
              <w:spacing w:before="60" w:after="60"/>
              <w:ind w:left="62"/>
              <w:rPr>
                <w:rFonts w:asciiTheme="minorHAnsi" w:hAnsiTheme="minorHAnsi"/>
                <w:sz w:val="24"/>
              </w:rPr>
            </w:pPr>
            <w:r>
              <w:rPr>
                <w:rFonts w:asciiTheme="minorHAnsi" w:hAnsiTheme="minorHAnsi"/>
                <w:sz w:val="24"/>
              </w:rPr>
              <w:t xml:space="preserve">Jika Gaiman telah menemukan sebuah komunitas yang Gaiman inginkan, maka Gaiman akan langsung bergabung dan mengikuti seluruh kegiatan </w:t>
            </w:r>
            <w:r w:rsidR="00DE0CD9">
              <w:rPr>
                <w:rFonts w:asciiTheme="minorHAnsi" w:hAnsiTheme="minorHAnsi"/>
                <w:sz w:val="24"/>
              </w:rPr>
              <w:t>komunitas</w:t>
            </w:r>
            <w:r>
              <w:rPr>
                <w:rFonts w:asciiTheme="minorHAnsi" w:hAnsiTheme="minorHAnsi"/>
                <w:sz w:val="24"/>
              </w:rPr>
              <w:t xml:space="preserve"> tersebut. Gaiman tetap mengajak orang-orang disekitar </w:t>
            </w:r>
            <w:r w:rsidR="00DE0CD9">
              <w:rPr>
                <w:rFonts w:asciiTheme="minorHAnsi" w:hAnsiTheme="minorHAnsi"/>
                <w:sz w:val="24"/>
              </w:rPr>
              <w:t>untuk bergabung ke dalam aksi sosial komunitas tersebut.</w:t>
            </w:r>
          </w:p>
        </w:tc>
        <w:tc>
          <w:tcPr>
            <w:tcW w:w="3279" w:type="dxa"/>
            <w:tcBorders>
              <w:top w:val="single" w:sz="4" w:space="0" w:color="808080"/>
              <w:left w:val="single" w:sz="4" w:space="0" w:color="808080"/>
              <w:bottom w:val="single" w:sz="4" w:space="0" w:color="808080"/>
              <w:right w:val="single" w:sz="4" w:space="0" w:color="808080"/>
            </w:tcBorders>
          </w:tcPr>
          <w:p w:rsidR="00D64A08" w:rsidRPr="00D7147C" w:rsidRDefault="00467283" w:rsidP="006905C6">
            <w:pPr>
              <w:spacing w:before="60" w:after="60"/>
              <w:ind w:left="62"/>
              <w:rPr>
                <w:rFonts w:asciiTheme="minorHAnsi" w:hAnsiTheme="minorHAnsi"/>
                <w:sz w:val="24"/>
              </w:rPr>
            </w:pPr>
            <w:r>
              <w:rPr>
                <w:rFonts w:asciiTheme="minorHAnsi" w:hAnsiTheme="minorHAnsi"/>
                <w:sz w:val="24"/>
              </w:rPr>
              <w:t xml:space="preserve">Gaiman tidak bisa memilih aksi sosial yang dilakukan komunitas yang akan dia ikuti. Gaiman harus mengikuti semua kegiatan meskipun suka atau tidak. </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D64A08" w:rsidP="00D64A08">
            <w:pPr>
              <w:spacing w:before="60" w:after="60"/>
              <w:ind w:left="62"/>
              <w:rPr>
                <w:rFonts w:asciiTheme="minorHAnsi" w:hAnsiTheme="minorHAnsi"/>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625429" w:rsidP="00D64A08">
            <w:pPr>
              <w:spacing w:before="60" w:after="60"/>
              <w:rPr>
                <w:rFonts w:asciiTheme="minorHAnsi" w:hAnsiTheme="minorHAnsi"/>
                <w:sz w:val="24"/>
              </w:rPr>
            </w:pPr>
            <w:r>
              <w:rPr>
                <w:rFonts w:asciiTheme="minorHAnsi" w:hAnsiTheme="minorHAnsi"/>
                <w:sz w:val="24"/>
              </w:rPr>
              <w:t>Mengizinkan Gaiman bergabung ke dalam organisasi yang bertujuan sama dengan tujuan Gaiman.</w:t>
            </w: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DE0CD9" w:rsidP="006905C6">
            <w:pPr>
              <w:spacing w:before="60" w:after="60"/>
              <w:ind w:left="62"/>
              <w:rPr>
                <w:rFonts w:asciiTheme="minorHAnsi" w:hAnsiTheme="minorHAnsi"/>
                <w:sz w:val="24"/>
              </w:rPr>
            </w:pPr>
            <w:r>
              <w:rPr>
                <w:rFonts w:asciiTheme="minorHAnsi" w:hAnsiTheme="minorHAnsi"/>
                <w:sz w:val="24"/>
              </w:rPr>
              <w:lastRenderedPageBreak/>
              <w:t>Kemudian, Gaiman akan membuat komunitas dengan orang-orang yang bertujuan sama jika berhasil mengajak orang-orang disekitarnya. Kemudian merencanakan kegiatan sosial sesuai dengan ajakan Gaiman.</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7147C" w:rsidP="00D7147C">
            <w:pPr>
              <w:spacing w:before="60" w:after="60"/>
              <w:ind w:left="62"/>
              <w:rPr>
                <w:rFonts w:asciiTheme="minorHAnsi" w:hAnsiTheme="minorHAnsi"/>
                <w:b/>
                <w:sz w:val="24"/>
              </w:rPr>
            </w:pPr>
            <w:r>
              <w:rPr>
                <w:rFonts w:asciiTheme="minorHAnsi" w:hAnsiTheme="minorHAnsi"/>
                <w:sz w:val="24"/>
              </w:rPr>
              <w:t>Pembuatan komunitas membutuhkan waktu yang lama. Kecuali jika diikuti mitra yang mendukung visi komunitas tersebut tersebut.</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D64A08" w:rsidP="00D64A08">
            <w:pPr>
              <w:spacing w:before="60" w:after="60"/>
              <w:ind w:left="62"/>
              <w:rPr>
                <w:rFonts w:asciiTheme="minorHAnsi" w:hAnsiTheme="minorHAnsi"/>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E54F18" w:rsidP="00D64A08">
            <w:pPr>
              <w:spacing w:before="60" w:after="60"/>
              <w:rPr>
                <w:rFonts w:asciiTheme="minorHAnsi" w:hAnsiTheme="minorHAnsi"/>
                <w:sz w:val="24"/>
              </w:rPr>
            </w:pPr>
            <w:r>
              <w:rPr>
                <w:rFonts w:asciiTheme="minorHAnsi" w:hAnsiTheme="minorHAnsi"/>
                <w:sz w:val="24"/>
              </w:rPr>
              <w:t>Membangun komunitas dengan visi dan misi yang jelas dengan semangat yang kuat pada setiap anggotanya.</w:t>
            </w:r>
          </w:p>
        </w:tc>
      </w:tr>
      <w:tr w:rsidR="00D64A08" w:rsidRPr="00154213" w:rsidTr="00154213">
        <w:trPr>
          <w:trHeight w:val="552"/>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DE0CD9" w:rsidP="00DE0CD9">
            <w:pPr>
              <w:spacing w:before="60" w:after="60"/>
              <w:ind w:left="62"/>
              <w:rPr>
                <w:rFonts w:asciiTheme="minorHAnsi" w:hAnsiTheme="minorHAnsi"/>
                <w:sz w:val="24"/>
              </w:rPr>
            </w:pPr>
            <w:r>
              <w:rPr>
                <w:rFonts w:asciiTheme="minorHAnsi" w:hAnsiTheme="minorHAnsi"/>
                <w:sz w:val="24"/>
              </w:rPr>
              <w:t>Gaiman harus merencanakan kegiatan dengan matang. Dana, sumberdaya manusia, dan perlengkapan harus tersedia.  Jika komunitas Gaiman kesulitas dalam mengumpulkan dana, Gaiman dapat mencari bantuan dengan menggalang dana.</w:t>
            </w:r>
          </w:p>
        </w:tc>
        <w:tc>
          <w:tcPr>
            <w:tcW w:w="3279" w:type="dxa"/>
            <w:tcBorders>
              <w:top w:val="single" w:sz="4" w:space="0" w:color="808080"/>
              <w:left w:val="single" w:sz="4" w:space="0" w:color="808080"/>
              <w:bottom w:val="single" w:sz="4" w:space="0" w:color="808080"/>
              <w:right w:val="single" w:sz="4" w:space="0" w:color="808080"/>
            </w:tcBorders>
          </w:tcPr>
          <w:p w:rsidR="00D64A08" w:rsidRPr="00B21603" w:rsidRDefault="00B21603" w:rsidP="006905C6">
            <w:pPr>
              <w:spacing w:before="60" w:after="60"/>
              <w:ind w:left="62"/>
              <w:rPr>
                <w:rFonts w:asciiTheme="minorHAnsi" w:hAnsiTheme="minorHAnsi"/>
                <w:sz w:val="24"/>
              </w:rPr>
            </w:pPr>
            <w:r>
              <w:rPr>
                <w:rFonts w:asciiTheme="minorHAnsi" w:hAnsiTheme="minorHAnsi"/>
                <w:sz w:val="24"/>
              </w:rPr>
              <w:t>Penggalangan dana akan lebih mudah dilakukan jika dilakukan di situs penggalangan dana dari pada menggalang dana secara manual.</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B21603" w:rsidP="00D64A08">
            <w:pPr>
              <w:spacing w:before="60" w:after="60"/>
              <w:ind w:left="62"/>
              <w:rPr>
                <w:rFonts w:asciiTheme="minorHAnsi" w:hAnsiTheme="minorHAnsi"/>
                <w:sz w:val="24"/>
              </w:rPr>
            </w:pPr>
            <w:r>
              <w:rPr>
                <w:rFonts w:asciiTheme="minorHAnsi" w:hAnsiTheme="minorHAnsi"/>
                <w:sz w:val="24"/>
              </w:rPr>
              <w:t>Apakah terdapat orang yang mau membantu dana kegiatan komunitas Gaiman?</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E54F18" w:rsidP="00E54F18">
            <w:pPr>
              <w:spacing w:before="60" w:after="60"/>
              <w:rPr>
                <w:rFonts w:asciiTheme="minorHAnsi" w:hAnsiTheme="minorHAnsi"/>
                <w:sz w:val="24"/>
              </w:rPr>
            </w:pPr>
            <w:r>
              <w:rPr>
                <w:rFonts w:asciiTheme="minorHAnsi" w:hAnsiTheme="minorHAnsi"/>
                <w:sz w:val="24"/>
              </w:rPr>
              <w:t>Mendapatkan investor yang dapat membantu aksi sosial Gaiman.</w:t>
            </w:r>
          </w:p>
        </w:tc>
      </w:tr>
      <w:tr w:rsidR="00D64A08" w:rsidRPr="00154213" w:rsidTr="00154213">
        <w:trPr>
          <w:trHeight w:val="540"/>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DE0CD9" w:rsidP="006905C6">
            <w:pPr>
              <w:spacing w:before="60" w:after="60"/>
              <w:ind w:left="62"/>
              <w:rPr>
                <w:rFonts w:asciiTheme="minorHAnsi" w:hAnsiTheme="minorHAnsi"/>
                <w:sz w:val="24"/>
              </w:rPr>
            </w:pPr>
            <w:r>
              <w:rPr>
                <w:rFonts w:asciiTheme="minorHAnsi" w:hAnsiTheme="minorHAnsi"/>
                <w:sz w:val="24"/>
              </w:rPr>
              <w:t>Gaiman mungkin juga akan memperbolehkan orang diluar komunitas untuk bergabung dalam melancarkan kegiatas sosial tersebut.</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64A08" w:rsidP="006905C6">
            <w:pPr>
              <w:spacing w:before="60" w:after="60"/>
              <w:ind w:left="62"/>
              <w:rPr>
                <w:rFonts w:asciiTheme="minorHAnsi" w:hAnsiTheme="minorHAnsi"/>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D64A08" w:rsidP="00D64A08">
            <w:pPr>
              <w:spacing w:before="60" w:after="60"/>
              <w:ind w:left="62"/>
              <w:rPr>
                <w:rFonts w:asciiTheme="minorHAnsi" w:hAnsiTheme="minorHAnsi"/>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D64A08" w:rsidP="00D64A08">
            <w:pPr>
              <w:spacing w:before="60" w:after="60"/>
              <w:rPr>
                <w:rFonts w:asciiTheme="minorHAnsi" w:hAnsiTheme="minorHAnsi"/>
                <w:sz w:val="24"/>
              </w:rPr>
            </w:pPr>
          </w:p>
        </w:tc>
      </w:tr>
      <w:tr w:rsidR="00D64A08" w:rsidRPr="00154213" w:rsidTr="00154213">
        <w:trPr>
          <w:trHeight w:val="540"/>
        </w:trPr>
        <w:tc>
          <w:tcPr>
            <w:tcW w:w="4428" w:type="dxa"/>
            <w:tcBorders>
              <w:top w:val="single" w:sz="4" w:space="0" w:color="808080"/>
              <w:left w:val="single" w:sz="4" w:space="0" w:color="808080"/>
              <w:bottom w:val="single" w:sz="4" w:space="0" w:color="808080"/>
              <w:right w:val="single" w:sz="4" w:space="0" w:color="808080"/>
            </w:tcBorders>
          </w:tcPr>
          <w:p w:rsidR="00D64A08" w:rsidRPr="00154213" w:rsidRDefault="00D7147C" w:rsidP="006905C6">
            <w:pPr>
              <w:spacing w:before="60" w:after="60"/>
              <w:ind w:left="62"/>
              <w:rPr>
                <w:rFonts w:asciiTheme="minorHAnsi" w:hAnsiTheme="minorHAnsi"/>
                <w:sz w:val="24"/>
              </w:rPr>
            </w:pPr>
            <w:r>
              <w:rPr>
                <w:rFonts w:asciiTheme="minorHAnsi" w:hAnsiTheme="minorHAnsi"/>
                <w:sz w:val="24"/>
              </w:rPr>
              <w:t>Komunitas Gaiman mungkin akan dimudahkan jika penyebaran informasi mengenai kegiatan yang akan dilakukan komunitas G</w:t>
            </w:r>
            <w:r w:rsidR="00E54F18">
              <w:rPr>
                <w:rFonts w:asciiTheme="minorHAnsi" w:hAnsiTheme="minorHAnsi"/>
                <w:sz w:val="24"/>
              </w:rPr>
              <w:t>aiman tersebar</w:t>
            </w:r>
            <w:r>
              <w:rPr>
                <w:rFonts w:asciiTheme="minorHAnsi" w:hAnsiTheme="minorHAnsi"/>
                <w:sz w:val="24"/>
              </w:rPr>
              <w:t xml:space="preserve"> dengan baik.</w:t>
            </w:r>
          </w:p>
        </w:tc>
        <w:tc>
          <w:tcPr>
            <w:tcW w:w="3279" w:type="dxa"/>
            <w:tcBorders>
              <w:top w:val="single" w:sz="4" w:space="0" w:color="808080"/>
              <w:left w:val="single" w:sz="4" w:space="0" w:color="808080"/>
              <w:bottom w:val="single" w:sz="4" w:space="0" w:color="808080"/>
              <w:right w:val="single" w:sz="4" w:space="0" w:color="808080"/>
            </w:tcBorders>
          </w:tcPr>
          <w:p w:rsidR="00D64A08" w:rsidRPr="00154213" w:rsidRDefault="00D7147C" w:rsidP="006905C6">
            <w:pPr>
              <w:spacing w:before="60" w:after="60"/>
              <w:ind w:left="62"/>
              <w:rPr>
                <w:rFonts w:asciiTheme="minorHAnsi" w:hAnsiTheme="minorHAnsi"/>
                <w:sz w:val="24"/>
              </w:rPr>
            </w:pPr>
            <w:r>
              <w:rPr>
                <w:rFonts w:asciiTheme="minorHAnsi" w:hAnsiTheme="minorHAnsi"/>
                <w:sz w:val="24"/>
              </w:rPr>
              <w:t>Penyebaran informasi melewati sosial media bagus namun kurang cukup. Lebih baik jika terdapat wadah yang sudah terbentuk lama yang mewadahi perlindungan ekosistem laut.</w:t>
            </w: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D64A08" w:rsidP="00D64A08">
            <w:pPr>
              <w:spacing w:before="60" w:after="60"/>
              <w:ind w:left="62"/>
              <w:rPr>
                <w:rFonts w:asciiTheme="minorHAnsi" w:hAnsiTheme="minorHAnsi"/>
                <w:sz w:val="24"/>
              </w:rPr>
            </w:pPr>
          </w:p>
        </w:tc>
        <w:tc>
          <w:tcPr>
            <w:tcW w:w="3266" w:type="dxa"/>
            <w:tcBorders>
              <w:top w:val="single" w:sz="4" w:space="0" w:color="808080"/>
              <w:left w:val="single" w:sz="4" w:space="0" w:color="808080"/>
              <w:bottom w:val="single" w:sz="4" w:space="0" w:color="808080"/>
              <w:right w:val="single" w:sz="4" w:space="0" w:color="808080"/>
            </w:tcBorders>
          </w:tcPr>
          <w:p w:rsidR="00D64A08" w:rsidRPr="00154213" w:rsidRDefault="00E54F18" w:rsidP="00D64A08">
            <w:pPr>
              <w:spacing w:before="60" w:after="60"/>
              <w:rPr>
                <w:rFonts w:asciiTheme="minorHAnsi" w:hAnsiTheme="minorHAnsi"/>
                <w:sz w:val="24"/>
              </w:rPr>
            </w:pPr>
            <w:r>
              <w:rPr>
                <w:rFonts w:asciiTheme="minorHAnsi" w:hAnsiTheme="minorHAnsi"/>
                <w:sz w:val="24"/>
              </w:rPr>
              <w:t>Mendapatkan wadah yang bagus untuk penyebaran informasi mengenai kegiatan k</w:t>
            </w:r>
            <w:bookmarkStart w:id="0" w:name="_GoBack"/>
            <w:bookmarkEnd w:id="0"/>
            <w:r>
              <w:rPr>
                <w:rFonts w:asciiTheme="minorHAnsi" w:hAnsiTheme="minorHAnsi"/>
                <w:sz w:val="24"/>
              </w:rPr>
              <w:t>omunitas Gaiman.</w:t>
            </w:r>
          </w:p>
        </w:tc>
      </w:tr>
    </w:tbl>
    <w:p w:rsidR="00587C98" w:rsidRDefault="00587C98"/>
    <w:sectPr w:rsidR="00587C98" w:rsidSect="00917F69">
      <w:headerReference w:type="default" r:id="rId8"/>
      <w:footerReference w:type="default" r:id="rId9"/>
      <w:pgSz w:w="16838" w:h="11906" w:orient="landscape"/>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0AE" w:rsidRDefault="007C50AE">
      <w:r>
        <w:separator/>
      </w:r>
    </w:p>
  </w:endnote>
  <w:endnote w:type="continuationSeparator" w:id="0">
    <w:p w:rsidR="007C50AE" w:rsidRDefault="007C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AE1" w:rsidRPr="00667EAF" w:rsidRDefault="005E348B" w:rsidP="002D015A">
    <w:pPr>
      <w:pStyle w:val="Footer"/>
      <w:rPr>
        <w:color w:val="333333"/>
        <w:sz w:val="16"/>
        <w:szCs w:val="16"/>
      </w:rPr>
    </w:pPr>
    <w:r>
      <w:rPr>
        <w:noProof/>
        <w:lang w:val="en-US" w:eastAsia="en-US"/>
      </w:rPr>
      <w:drawing>
        <wp:anchor distT="0" distB="0" distL="114300" distR="114300" simplePos="0" relativeHeight="251659264" behindDoc="0" locked="0" layoutInCell="0" allowOverlap="1">
          <wp:simplePos x="0" y="0"/>
          <wp:positionH relativeFrom="column">
            <wp:posOffset>7592060</wp:posOffset>
          </wp:positionH>
          <wp:positionV relativeFrom="paragraph">
            <wp:posOffset>-172720</wp:posOffset>
          </wp:positionV>
          <wp:extent cx="1362075" cy="276225"/>
          <wp:effectExtent l="0" t="0" r="9525"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B10" w:rsidRPr="00667EAF">
      <w:rPr>
        <w:color w:val="333333"/>
        <w:sz w:val="18"/>
        <w:szCs w:val="18"/>
      </w:rPr>
      <w:fldChar w:fldCharType="begin"/>
    </w:r>
    <w:r w:rsidR="009A1B10" w:rsidRPr="00667EAF">
      <w:rPr>
        <w:color w:val="333333"/>
        <w:sz w:val="18"/>
        <w:szCs w:val="18"/>
      </w:rPr>
      <w:instrText xml:space="preserve"> DATE \@ "dd/MM/yyyy" </w:instrText>
    </w:r>
    <w:r w:rsidR="009A1B10" w:rsidRPr="00667EAF">
      <w:rPr>
        <w:color w:val="333333"/>
        <w:sz w:val="18"/>
        <w:szCs w:val="18"/>
      </w:rPr>
      <w:fldChar w:fldCharType="separate"/>
    </w:r>
    <w:r w:rsidR="00F26058">
      <w:rPr>
        <w:noProof/>
        <w:color w:val="333333"/>
        <w:sz w:val="18"/>
        <w:szCs w:val="18"/>
      </w:rPr>
      <w:t>15/11/2020</w:t>
    </w:r>
    <w:r w:rsidR="009A1B10" w:rsidRPr="00667EAF">
      <w:rPr>
        <w:color w:val="333333"/>
        <w:sz w:val="18"/>
        <w:szCs w:val="18"/>
      </w:rPr>
      <w:fldChar w:fldCharType="end"/>
    </w:r>
    <w:r w:rsidR="00290AE1" w:rsidRPr="00667EAF">
      <w:rPr>
        <w:color w:val="333333"/>
        <w:sz w:val="16"/>
        <w:szCs w:val="16"/>
      </w:rPr>
      <w:tab/>
    </w:r>
    <w:r w:rsidR="002D015A">
      <w:rPr>
        <w:color w:val="333333"/>
        <w:sz w:val="16"/>
        <w:szCs w:val="16"/>
      </w:rPr>
      <w:t xml:space="preserve">                                                                                                                        </w:t>
    </w:r>
    <w:r w:rsidR="00290AE1" w:rsidRPr="00667EAF">
      <w:rPr>
        <w:color w:val="333333"/>
        <w:sz w:val="18"/>
        <w:szCs w:val="18"/>
      </w:rPr>
      <w:t xml:space="preserve">Page </w:t>
    </w:r>
    <w:r w:rsidR="00290AE1" w:rsidRPr="00667EAF">
      <w:rPr>
        <w:color w:val="333333"/>
        <w:sz w:val="18"/>
        <w:szCs w:val="18"/>
      </w:rPr>
      <w:fldChar w:fldCharType="begin"/>
    </w:r>
    <w:r w:rsidR="00290AE1" w:rsidRPr="00667EAF">
      <w:rPr>
        <w:color w:val="333333"/>
        <w:sz w:val="18"/>
        <w:szCs w:val="18"/>
      </w:rPr>
      <w:instrText xml:space="preserve"> PAGE </w:instrText>
    </w:r>
    <w:r w:rsidR="00290AE1" w:rsidRPr="00667EAF">
      <w:rPr>
        <w:color w:val="333333"/>
        <w:sz w:val="18"/>
        <w:szCs w:val="18"/>
      </w:rPr>
      <w:fldChar w:fldCharType="separate"/>
    </w:r>
    <w:r w:rsidR="001C5FFB">
      <w:rPr>
        <w:noProof/>
        <w:color w:val="333333"/>
        <w:sz w:val="18"/>
        <w:szCs w:val="18"/>
      </w:rPr>
      <w:t>1</w:t>
    </w:r>
    <w:r w:rsidR="00290AE1" w:rsidRPr="00667EAF">
      <w:rPr>
        <w:color w:val="333333"/>
        <w:sz w:val="18"/>
        <w:szCs w:val="18"/>
      </w:rPr>
      <w:fldChar w:fldCharType="end"/>
    </w:r>
    <w:r w:rsidR="00290AE1" w:rsidRPr="00667EAF">
      <w:rPr>
        <w:color w:val="333333"/>
        <w:sz w:val="18"/>
        <w:szCs w:val="18"/>
      </w:rPr>
      <w:t xml:space="preserve"> of </w:t>
    </w:r>
    <w:r w:rsidR="00290AE1" w:rsidRPr="00667EAF">
      <w:rPr>
        <w:color w:val="333333"/>
        <w:sz w:val="18"/>
        <w:szCs w:val="18"/>
      </w:rPr>
      <w:fldChar w:fldCharType="begin"/>
    </w:r>
    <w:r w:rsidR="00290AE1" w:rsidRPr="00667EAF">
      <w:rPr>
        <w:color w:val="333333"/>
        <w:sz w:val="18"/>
        <w:szCs w:val="18"/>
      </w:rPr>
      <w:instrText xml:space="preserve"> NUMPAGES </w:instrText>
    </w:r>
    <w:r w:rsidR="00290AE1" w:rsidRPr="00667EAF">
      <w:rPr>
        <w:color w:val="333333"/>
        <w:sz w:val="18"/>
        <w:szCs w:val="18"/>
      </w:rPr>
      <w:fldChar w:fldCharType="separate"/>
    </w:r>
    <w:r w:rsidR="001C5FFB">
      <w:rPr>
        <w:noProof/>
        <w:color w:val="333333"/>
        <w:sz w:val="18"/>
        <w:szCs w:val="18"/>
      </w:rPr>
      <w:t>4</w:t>
    </w:r>
    <w:r w:rsidR="00290AE1" w:rsidRPr="00667EAF">
      <w:rPr>
        <w:color w:val="333333"/>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0AE" w:rsidRDefault="007C50AE">
      <w:r>
        <w:separator/>
      </w:r>
    </w:p>
  </w:footnote>
  <w:footnote w:type="continuationSeparator" w:id="0">
    <w:p w:rsidR="007C50AE" w:rsidRDefault="007C5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AE1" w:rsidRPr="00AE1B3C" w:rsidRDefault="0050286E" w:rsidP="009A1B10">
    <w:pPr>
      <w:pStyle w:val="Header"/>
      <w:rPr>
        <w:sz w:val="18"/>
        <w:szCs w:val="18"/>
      </w:rPr>
    </w:pPr>
    <w:r>
      <w:rPr>
        <w:sz w:val="18"/>
        <w:szCs w:val="18"/>
      </w:rPr>
      <w:t>[System name]</w:t>
    </w:r>
    <w:r w:rsidR="009A1B10" w:rsidRPr="00AE1B3C">
      <w:rPr>
        <w:sz w:val="18"/>
        <w:szCs w:val="18"/>
      </w:rPr>
      <w:t xml:space="preserve"> </w:t>
    </w:r>
    <w:r>
      <w:rPr>
        <w:sz w:val="18"/>
        <w:szCs w:val="18"/>
      </w:rPr>
      <w:t>scenarios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04F"/>
    <w:multiLevelType w:val="hybridMultilevel"/>
    <w:tmpl w:val="777C75C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8C933C8"/>
    <w:multiLevelType w:val="hybridMultilevel"/>
    <w:tmpl w:val="65A87C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1A57298C"/>
    <w:multiLevelType w:val="hybridMultilevel"/>
    <w:tmpl w:val="1FF2E694"/>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nsid w:val="21B016A3"/>
    <w:multiLevelType w:val="hybridMultilevel"/>
    <w:tmpl w:val="356835DA"/>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251E39EC"/>
    <w:multiLevelType w:val="hybridMultilevel"/>
    <w:tmpl w:val="8BB8AC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27802642"/>
    <w:multiLevelType w:val="hybridMultilevel"/>
    <w:tmpl w:val="B254C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19505D"/>
    <w:multiLevelType w:val="hybridMultilevel"/>
    <w:tmpl w:val="92D6A668"/>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3192710A"/>
    <w:multiLevelType w:val="hybridMultilevel"/>
    <w:tmpl w:val="9E90830C"/>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nsid w:val="325F1FFC"/>
    <w:multiLevelType w:val="hybridMultilevel"/>
    <w:tmpl w:val="805E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825D59"/>
    <w:multiLevelType w:val="hybridMultilevel"/>
    <w:tmpl w:val="F2E4D382"/>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36F47D56"/>
    <w:multiLevelType w:val="hybridMultilevel"/>
    <w:tmpl w:val="5A48E0AA"/>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38E20528"/>
    <w:multiLevelType w:val="hybridMultilevel"/>
    <w:tmpl w:val="A238D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3A0D3D20"/>
    <w:multiLevelType w:val="hybridMultilevel"/>
    <w:tmpl w:val="5BB249C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nsid w:val="3B6965CD"/>
    <w:multiLevelType w:val="hybridMultilevel"/>
    <w:tmpl w:val="55EA7C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C27673E"/>
    <w:multiLevelType w:val="hybridMultilevel"/>
    <w:tmpl w:val="01CAF676"/>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EF7380F"/>
    <w:multiLevelType w:val="hybridMultilevel"/>
    <w:tmpl w:val="D1982E1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3F932EE4"/>
    <w:multiLevelType w:val="hybridMultilevel"/>
    <w:tmpl w:val="6BECDDE2"/>
    <w:lvl w:ilvl="0" w:tplc="F59CF516">
      <w:start w:val="1"/>
      <w:numFmt w:val="bullet"/>
      <w:lvlText w:val=""/>
      <w:lvlJc w:val="left"/>
      <w:pPr>
        <w:tabs>
          <w:tab w:val="num" w:pos="420"/>
        </w:tabs>
        <w:ind w:left="42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7">
    <w:nsid w:val="44AC4086"/>
    <w:multiLevelType w:val="hybridMultilevel"/>
    <w:tmpl w:val="5E9CE778"/>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nsid w:val="44E37719"/>
    <w:multiLevelType w:val="hybridMultilevel"/>
    <w:tmpl w:val="E37CBC8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nsid w:val="47CB6A72"/>
    <w:multiLevelType w:val="multilevel"/>
    <w:tmpl w:val="A238D0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4AAC731E"/>
    <w:multiLevelType w:val="hybridMultilevel"/>
    <w:tmpl w:val="9B7A18A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nsid w:val="4B2871A0"/>
    <w:multiLevelType w:val="hybridMultilevel"/>
    <w:tmpl w:val="8EB65A5C"/>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4B2D449F"/>
    <w:multiLevelType w:val="hybridMultilevel"/>
    <w:tmpl w:val="7072509E"/>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4E0C7232"/>
    <w:multiLevelType w:val="hybridMultilevel"/>
    <w:tmpl w:val="563227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nsid w:val="537C11FE"/>
    <w:multiLevelType w:val="hybridMultilevel"/>
    <w:tmpl w:val="E496ED28"/>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565F40CB"/>
    <w:multiLevelType w:val="multilevel"/>
    <w:tmpl w:val="0052832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57231496"/>
    <w:multiLevelType w:val="hybridMultilevel"/>
    <w:tmpl w:val="0052832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nsid w:val="57A474EC"/>
    <w:multiLevelType w:val="hybridMultilevel"/>
    <w:tmpl w:val="A6D6FB64"/>
    <w:lvl w:ilvl="0" w:tplc="F59CF516">
      <w:start w:val="1"/>
      <w:numFmt w:val="bullet"/>
      <w:lvlText w:val=""/>
      <w:lvlJc w:val="left"/>
      <w:pPr>
        <w:tabs>
          <w:tab w:val="num" w:pos="422"/>
        </w:tabs>
        <w:ind w:left="422" w:hanging="360"/>
      </w:pPr>
      <w:rPr>
        <w:rFonts w:ascii="Symbol" w:hAnsi="Symbol" w:hint="default"/>
      </w:rPr>
    </w:lvl>
    <w:lvl w:ilvl="1" w:tplc="08090003" w:tentative="1">
      <w:start w:val="1"/>
      <w:numFmt w:val="bullet"/>
      <w:lvlText w:val="o"/>
      <w:lvlJc w:val="left"/>
      <w:pPr>
        <w:tabs>
          <w:tab w:val="num" w:pos="1502"/>
        </w:tabs>
        <w:ind w:left="1502" w:hanging="360"/>
      </w:pPr>
      <w:rPr>
        <w:rFonts w:ascii="Courier New" w:hAnsi="Courier New" w:cs="Courier New" w:hint="default"/>
      </w:rPr>
    </w:lvl>
    <w:lvl w:ilvl="2" w:tplc="08090005" w:tentative="1">
      <w:start w:val="1"/>
      <w:numFmt w:val="bullet"/>
      <w:lvlText w:val=""/>
      <w:lvlJc w:val="left"/>
      <w:pPr>
        <w:tabs>
          <w:tab w:val="num" w:pos="2222"/>
        </w:tabs>
        <w:ind w:left="2222" w:hanging="360"/>
      </w:pPr>
      <w:rPr>
        <w:rFonts w:ascii="Wingdings" w:hAnsi="Wingdings" w:hint="default"/>
      </w:rPr>
    </w:lvl>
    <w:lvl w:ilvl="3" w:tplc="08090001" w:tentative="1">
      <w:start w:val="1"/>
      <w:numFmt w:val="bullet"/>
      <w:lvlText w:val=""/>
      <w:lvlJc w:val="left"/>
      <w:pPr>
        <w:tabs>
          <w:tab w:val="num" w:pos="2942"/>
        </w:tabs>
        <w:ind w:left="2942" w:hanging="360"/>
      </w:pPr>
      <w:rPr>
        <w:rFonts w:ascii="Symbol" w:hAnsi="Symbol" w:hint="default"/>
      </w:rPr>
    </w:lvl>
    <w:lvl w:ilvl="4" w:tplc="08090003" w:tentative="1">
      <w:start w:val="1"/>
      <w:numFmt w:val="bullet"/>
      <w:lvlText w:val="o"/>
      <w:lvlJc w:val="left"/>
      <w:pPr>
        <w:tabs>
          <w:tab w:val="num" w:pos="3662"/>
        </w:tabs>
        <w:ind w:left="3662" w:hanging="360"/>
      </w:pPr>
      <w:rPr>
        <w:rFonts w:ascii="Courier New" w:hAnsi="Courier New" w:cs="Courier New" w:hint="default"/>
      </w:rPr>
    </w:lvl>
    <w:lvl w:ilvl="5" w:tplc="08090005" w:tentative="1">
      <w:start w:val="1"/>
      <w:numFmt w:val="bullet"/>
      <w:lvlText w:val=""/>
      <w:lvlJc w:val="left"/>
      <w:pPr>
        <w:tabs>
          <w:tab w:val="num" w:pos="4382"/>
        </w:tabs>
        <w:ind w:left="4382" w:hanging="360"/>
      </w:pPr>
      <w:rPr>
        <w:rFonts w:ascii="Wingdings" w:hAnsi="Wingdings" w:hint="default"/>
      </w:rPr>
    </w:lvl>
    <w:lvl w:ilvl="6" w:tplc="08090001" w:tentative="1">
      <w:start w:val="1"/>
      <w:numFmt w:val="bullet"/>
      <w:lvlText w:val=""/>
      <w:lvlJc w:val="left"/>
      <w:pPr>
        <w:tabs>
          <w:tab w:val="num" w:pos="5102"/>
        </w:tabs>
        <w:ind w:left="5102" w:hanging="360"/>
      </w:pPr>
      <w:rPr>
        <w:rFonts w:ascii="Symbol" w:hAnsi="Symbol" w:hint="default"/>
      </w:rPr>
    </w:lvl>
    <w:lvl w:ilvl="7" w:tplc="08090003" w:tentative="1">
      <w:start w:val="1"/>
      <w:numFmt w:val="bullet"/>
      <w:lvlText w:val="o"/>
      <w:lvlJc w:val="left"/>
      <w:pPr>
        <w:tabs>
          <w:tab w:val="num" w:pos="5822"/>
        </w:tabs>
        <w:ind w:left="5822" w:hanging="360"/>
      </w:pPr>
      <w:rPr>
        <w:rFonts w:ascii="Courier New" w:hAnsi="Courier New" w:cs="Courier New" w:hint="default"/>
      </w:rPr>
    </w:lvl>
    <w:lvl w:ilvl="8" w:tplc="08090005" w:tentative="1">
      <w:start w:val="1"/>
      <w:numFmt w:val="bullet"/>
      <w:lvlText w:val=""/>
      <w:lvlJc w:val="left"/>
      <w:pPr>
        <w:tabs>
          <w:tab w:val="num" w:pos="6542"/>
        </w:tabs>
        <w:ind w:left="6542" w:hanging="360"/>
      </w:pPr>
      <w:rPr>
        <w:rFonts w:ascii="Wingdings" w:hAnsi="Wingdings" w:hint="default"/>
      </w:rPr>
    </w:lvl>
  </w:abstractNum>
  <w:abstractNum w:abstractNumId="28">
    <w:nsid w:val="5F771A18"/>
    <w:multiLevelType w:val="hybridMultilevel"/>
    <w:tmpl w:val="A43AD1B8"/>
    <w:lvl w:ilvl="0" w:tplc="F59CF51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F934D07"/>
    <w:multiLevelType w:val="hybridMultilevel"/>
    <w:tmpl w:val="A1BAF6DA"/>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nsid w:val="60E920C0"/>
    <w:multiLevelType w:val="hybridMultilevel"/>
    <w:tmpl w:val="3496D7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nsid w:val="635A413C"/>
    <w:multiLevelType w:val="hybridMultilevel"/>
    <w:tmpl w:val="FE605C7E"/>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nsid w:val="64F7341D"/>
    <w:multiLevelType w:val="hybridMultilevel"/>
    <w:tmpl w:val="814E2C64"/>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65790CFC"/>
    <w:multiLevelType w:val="hybridMultilevel"/>
    <w:tmpl w:val="8E40A1D2"/>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nsid w:val="681E1CA2"/>
    <w:multiLevelType w:val="hybridMultilevel"/>
    <w:tmpl w:val="79423FA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5">
    <w:nsid w:val="69B91A8C"/>
    <w:multiLevelType w:val="hybridMultilevel"/>
    <w:tmpl w:val="650C0AC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6">
    <w:nsid w:val="6AAD4553"/>
    <w:multiLevelType w:val="hybridMultilevel"/>
    <w:tmpl w:val="8E7EDCA2"/>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nsid w:val="6E6E31F9"/>
    <w:multiLevelType w:val="hybridMultilevel"/>
    <w:tmpl w:val="AB788E7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8">
    <w:nsid w:val="705C43A6"/>
    <w:multiLevelType w:val="hybridMultilevel"/>
    <w:tmpl w:val="EE76B6AC"/>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nsid w:val="748429FC"/>
    <w:multiLevelType w:val="hybridMultilevel"/>
    <w:tmpl w:val="2F9CEAF8"/>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0">
    <w:nsid w:val="767F4A74"/>
    <w:multiLevelType w:val="hybridMultilevel"/>
    <w:tmpl w:val="FB3E20D8"/>
    <w:lvl w:ilvl="0" w:tplc="F59CF51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ABC4DFA"/>
    <w:multiLevelType w:val="hybridMultilevel"/>
    <w:tmpl w:val="6A2213F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3"/>
  </w:num>
  <w:num w:numId="2">
    <w:abstractNumId w:val="1"/>
  </w:num>
  <w:num w:numId="3">
    <w:abstractNumId w:val="15"/>
  </w:num>
  <w:num w:numId="4">
    <w:abstractNumId w:val="20"/>
  </w:num>
  <w:num w:numId="5">
    <w:abstractNumId w:val="4"/>
  </w:num>
  <w:num w:numId="6">
    <w:abstractNumId w:val="32"/>
  </w:num>
  <w:num w:numId="7">
    <w:abstractNumId w:val="21"/>
  </w:num>
  <w:num w:numId="8">
    <w:abstractNumId w:val="34"/>
  </w:num>
  <w:num w:numId="9">
    <w:abstractNumId w:val="17"/>
  </w:num>
  <w:num w:numId="10">
    <w:abstractNumId w:val="22"/>
  </w:num>
  <w:num w:numId="11">
    <w:abstractNumId w:val="29"/>
  </w:num>
  <w:num w:numId="12">
    <w:abstractNumId w:val="18"/>
  </w:num>
  <w:num w:numId="13">
    <w:abstractNumId w:val="35"/>
  </w:num>
  <w:num w:numId="14">
    <w:abstractNumId w:val="6"/>
  </w:num>
  <w:num w:numId="15">
    <w:abstractNumId w:val="7"/>
  </w:num>
  <w:num w:numId="16">
    <w:abstractNumId w:val="39"/>
  </w:num>
  <w:num w:numId="17">
    <w:abstractNumId w:val="33"/>
  </w:num>
  <w:num w:numId="18">
    <w:abstractNumId w:val="9"/>
  </w:num>
  <w:num w:numId="19">
    <w:abstractNumId w:val="11"/>
  </w:num>
  <w:num w:numId="20">
    <w:abstractNumId w:val="19"/>
  </w:num>
  <w:num w:numId="21">
    <w:abstractNumId w:val="41"/>
  </w:num>
  <w:num w:numId="22">
    <w:abstractNumId w:val="10"/>
  </w:num>
  <w:num w:numId="23">
    <w:abstractNumId w:val="26"/>
  </w:num>
  <w:num w:numId="24">
    <w:abstractNumId w:val="25"/>
  </w:num>
  <w:num w:numId="25">
    <w:abstractNumId w:val="31"/>
  </w:num>
  <w:num w:numId="26">
    <w:abstractNumId w:val="37"/>
  </w:num>
  <w:num w:numId="27">
    <w:abstractNumId w:val="38"/>
  </w:num>
  <w:num w:numId="28">
    <w:abstractNumId w:val="13"/>
  </w:num>
  <w:num w:numId="29">
    <w:abstractNumId w:val="2"/>
  </w:num>
  <w:num w:numId="30">
    <w:abstractNumId w:val="14"/>
  </w:num>
  <w:num w:numId="31">
    <w:abstractNumId w:val="3"/>
  </w:num>
  <w:num w:numId="32">
    <w:abstractNumId w:val="36"/>
  </w:num>
  <w:num w:numId="33">
    <w:abstractNumId w:val="24"/>
  </w:num>
  <w:num w:numId="34">
    <w:abstractNumId w:val="16"/>
  </w:num>
  <w:num w:numId="35">
    <w:abstractNumId w:val="30"/>
  </w:num>
  <w:num w:numId="36">
    <w:abstractNumId w:val="0"/>
  </w:num>
  <w:num w:numId="37">
    <w:abstractNumId w:val="12"/>
  </w:num>
  <w:num w:numId="38">
    <w:abstractNumId w:val="28"/>
  </w:num>
  <w:num w:numId="39">
    <w:abstractNumId w:val="40"/>
  </w:num>
  <w:num w:numId="40">
    <w:abstractNumId w:val="27"/>
  </w:num>
  <w:num w:numId="41">
    <w:abstractNumId w:val="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C8"/>
    <w:rsid w:val="000072F1"/>
    <w:rsid w:val="00027C28"/>
    <w:rsid w:val="000441A2"/>
    <w:rsid w:val="0006478B"/>
    <w:rsid w:val="0007267B"/>
    <w:rsid w:val="000B2415"/>
    <w:rsid w:val="000B649B"/>
    <w:rsid w:val="000C40C4"/>
    <w:rsid w:val="000D1FBC"/>
    <w:rsid w:val="000D2E95"/>
    <w:rsid w:val="000D5C42"/>
    <w:rsid w:val="000E0800"/>
    <w:rsid w:val="000E61C9"/>
    <w:rsid w:val="00103DB3"/>
    <w:rsid w:val="0011020D"/>
    <w:rsid w:val="00141DFF"/>
    <w:rsid w:val="00154213"/>
    <w:rsid w:val="00165DA3"/>
    <w:rsid w:val="00186032"/>
    <w:rsid w:val="001C5FFB"/>
    <w:rsid w:val="001D1B35"/>
    <w:rsid w:val="00200739"/>
    <w:rsid w:val="002213BE"/>
    <w:rsid w:val="0024249F"/>
    <w:rsid w:val="00273744"/>
    <w:rsid w:val="00290AE1"/>
    <w:rsid w:val="00292C1C"/>
    <w:rsid w:val="002A7F28"/>
    <w:rsid w:val="002C24F3"/>
    <w:rsid w:val="002D015A"/>
    <w:rsid w:val="002E2568"/>
    <w:rsid w:val="00320B91"/>
    <w:rsid w:val="00321BEF"/>
    <w:rsid w:val="00324844"/>
    <w:rsid w:val="00343201"/>
    <w:rsid w:val="00370059"/>
    <w:rsid w:val="0037514D"/>
    <w:rsid w:val="003927D8"/>
    <w:rsid w:val="003A5700"/>
    <w:rsid w:val="003C7355"/>
    <w:rsid w:val="003E74A6"/>
    <w:rsid w:val="003F02F1"/>
    <w:rsid w:val="00403AFD"/>
    <w:rsid w:val="00406A1A"/>
    <w:rsid w:val="00421F8A"/>
    <w:rsid w:val="00432469"/>
    <w:rsid w:val="00437983"/>
    <w:rsid w:val="00446C88"/>
    <w:rsid w:val="00453058"/>
    <w:rsid w:val="00467283"/>
    <w:rsid w:val="004802A6"/>
    <w:rsid w:val="004D3045"/>
    <w:rsid w:val="004D721A"/>
    <w:rsid w:val="004E6FAB"/>
    <w:rsid w:val="004E7A1A"/>
    <w:rsid w:val="005013B2"/>
    <w:rsid w:val="0050286E"/>
    <w:rsid w:val="00531F4E"/>
    <w:rsid w:val="00563B36"/>
    <w:rsid w:val="00566E39"/>
    <w:rsid w:val="00587C98"/>
    <w:rsid w:val="005E2A1F"/>
    <w:rsid w:val="005E348B"/>
    <w:rsid w:val="00603046"/>
    <w:rsid w:val="00613221"/>
    <w:rsid w:val="00621A25"/>
    <w:rsid w:val="00625429"/>
    <w:rsid w:val="00632DB5"/>
    <w:rsid w:val="006473AB"/>
    <w:rsid w:val="00663827"/>
    <w:rsid w:val="00667EAF"/>
    <w:rsid w:val="00682420"/>
    <w:rsid w:val="006905C6"/>
    <w:rsid w:val="006A1E8C"/>
    <w:rsid w:val="006B3C98"/>
    <w:rsid w:val="006B3CE1"/>
    <w:rsid w:val="006B40C6"/>
    <w:rsid w:val="006D1930"/>
    <w:rsid w:val="006F6BA4"/>
    <w:rsid w:val="006F7C09"/>
    <w:rsid w:val="00701CE3"/>
    <w:rsid w:val="00710CD3"/>
    <w:rsid w:val="00720428"/>
    <w:rsid w:val="007336EA"/>
    <w:rsid w:val="00734A2C"/>
    <w:rsid w:val="00737031"/>
    <w:rsid w:val="007574F2"/>
    <w:rsid w:val="00770869"/>
    <w:rsid w:val="00771366"/>
    <w:rsid w:val="0078536B"/>
    <w:rsid w:val="007A0BA4"/>
    <w:rsid w:val="007B2811"/>
    <w:rsid w:val="007C50AE"/>
    <w:rsid w:val="007C5477"/>
    <w:rsid w:val="007D3518"/>
    <w:rsid w:val="007E7761"/>
    <w:rsid w:val="007F6BAF"/>
    <w:rsid w:val="00801653"/>
    <w:rsid w:val="00802840"/>
    <w:rsid w:val="00802D46"/>
    <w:rsid w:val="00804783"/>
    <w:rsid w:val="00806B85"/>
    <w:rsid w:val="008168CF"/>
    <w:rsid w:val="00834B22"/>
    <w:rsid w:val="00863B74"/>
    <w:rsid w:val="00873DF8"/>
    <w:rsid w:val="008E4F57"/>
    <w:rsid w:val="00906C2E"/>
    <w:rsid w:val="00916390"/>
    <w:rsid w:val="00917F69"/>
    <w:rsid w:val="00921514"/>
    <w:rsid w:val="0093417D"/>
    <w:rsid w:val="00952CB9"/>
    <w:rsid w:val="009667C4"/>
    <w:rsid w:val="009A1B10"/>
    <w:rsid w:val="009B2A71"/>
    <w:rsid w:val="009C2383"/>
    <w:rsid w:val="009F0235"/>
    <w:rsid w:val="009F3EEC"/>
    <w:rsid w:val="009F6119"/>
    <w:rsid w:val="00A035CD"/>
    <w:rsid w:val="00A05A21"/>
    <w:rsid w:val="00A30333"/>
    <w:rsid w:val="00A463CD"/>
    <w:rsid w:val="00A729FB"/>
    <w:rsid w:val="00A82D82"/>
    <w:rsid w:val="00A95B32"/>
    <w:rsid w:val="00A96FF6"/>
    <w:rsid w:val="00AA1D15"/>
    <w:rsid w:val="00AB4ABE"/>
    <w:rsid w:val="00AB6892"/>
    <w:rsid w:val="00AE1B3C"/>
    <w:rsid w:val="00AF1183"/>
    <w:rsid w:val="00B01730"/>
    <w:rsid w:val="00B03357"/>
    <w:rsid w:val="00B06C49"/>
    <w:rsid w:val="00B071BE"/>
    <w:rsid w:val="00B10299"/>
    <w:rsid w:val="00B21603"/>
    <w:rsid w:val="00B2257E"/>
    <w:rsid w:val="00B31513"/>
    <w:rsid w:val="00B34F80"/>
    <w:rsid w:val="00B37953"/>
    <w:rsid w:val="00B51B21"/>
    <w:rsid w:val="00B60FA5"/>
    <w:rsid w:val="00B75957"/>
    <w:rsid w:val="00B934B0"/>
    <w:rsid w:val="00B94C9C"/>
    <w:rsid w:val="00BA6DA5"/>
    <w:rsid w:val="00BA6E83"/>
    <w:rsid w:val="00BB2D57"/>
    <w:rsid w:val="00BC62B5"/>
    <w:rsid w:val="00BD1B96"/>
    <w:rsid w:val="00BD3245"/>
    <w:rsid w:val="00BD69AC"/>
    <w:rsid w:val="00BF45FE"/>
    <w:rsid w:val="00BF634C"/>
    <w:rsid w:val="00BF6919"/>
    <w:rsid w:val="00C2704D"/>
    <w:rsid w:val="00C43E58"/>
    <w:rsid w:val="00C542E5"/>
    <w:rsid w:val="00C5780F"/>
    <w:rsid w:val="00C621FB"/>
    <w:rsid w:val="00C70210"/>
    <w:rsid w:val="00C72E6B"/>
    <w:rsid w:val="00C91FAF"/>
    <w:rsid w:val="00C94653"/>
    <w:rsid w:val="00CA35CD"/>
    <w:rsid w:val="00CA6E7C"/>
    <w:rsid w:val="00CB77F7"/>
    <w:rsid w:val="00CF1EB1"/>
    <w:rsid w:val="00CF38F5"/>
    <w:rsid w:val="00D103E2"/>
    <w:rsid w:val="00D118B1"/>
    <w:rsid w:val="00D573E3"/>
    <w:rsid w:val="00D6156F"/>
    <w:rsid w:val="00D64A08"/>
    <w:rsid w:val="00D64F5D"/>
    <w:rsid w:val="00D702DB"/>
    <w:rsid w:val="00D7147C"/>
    <w:rsid w:val="00D7633D"/>
    <w:rsid w:val="00D84E4B"/>
    <w:rsid w:val="00DA327A"/>
    <w:rsid w:val="00DC741B"/>
    <w:rsid w:val="00DD458C"/>
    <w:rsid w:val="00DE0CD9"/>
    <w:rsid w:val="00DE582B"/>
    <w:rsid w:val="00E107A4"/>
    <w:rsid w:val="00E17746"/>
    <w:rsid w:val="00E37DCC"/>
    <w:rsid w:val="00E53AD5"/>
    <w:rsid w:val="00E54F18"/>
    <w:rsid w:val="00E57D8F"/>
    <w:rsid w:val="00E607B5"/>
    <w:rsid w:val="00E83842"/>
    <w:rsid w:val="00E916F4"/>
    <w:rsid w:val="00EB193C"/>
    <w:rsid w:val="00EB529A"/>
    <w:rsid w:val="00EC0A17"/>
    <w:rsid w:val="00ED4922"/>
    <w:rsid w:val="00EE3CAF"/>
    <w:rsid w:val="00F16740"/>
    <w:rsid w:val="00F221E3"/>
    <w:rsid w:val="00F22B01"/>
    <w:rsid w:val="00F26058"/>
    <w:rsid w:val="00F32932"/>
    <w:rsid w:val="00F558FA"/>
    <w:rsid w:val="00F56611"/>
    <w:rsid w:val="00F575B2"/>
    <w:rsid w:val="00F72269"/>
    <w:rsid w:val="00F7575F"/>
    <w:rsid w:val="00FA7E98"/>
    <w:rsid w:val="00FB43F1"/>
    <w:rsid w:val="00FB48C8"/>
    <w:rsid w:val="00FC0B74"/>
    <w:rsid w:val="00FE422A"/>
    <w:rsid w:val="00FF7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6A9BFF-2301-495A-A71A-9A0186CD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058"/>
    <w:rPr>
      <w:rFonts w:ascii="Arial" w:hAnsi="Arial"/>
      <w:szCs w:val="24"/>
    </w:rPr>
  </w:style>
  <w:style w:type="paragraph" w:styleId="Heading1">
    <w:name w:val="heading 1"/>
    <w:basedOn w:val="Normal"/>
    <w:next w:val="Normal"/>
    <w:qFormat/>
    <w:rsid w:val="00AF1183"/>
    <w:pPr>
      <w:keepNext/>
      <w:spacing w:before="240" w:after="60"/>
      <w:outlineLvl w:val="0"/>
    </w:pPr>
    <w:rPr>
      <w:rFonts w:cs="Arial"/>
      <w:b/>
      <w:bCs/>
      <w:kern w:val="32"/>
      <w:sz w:val="28"/>
      <w:szCs w:val="32"/>
    </w:rPr>
  </w:style>
  <w:style w:type="paragraph" w:styleId="Heading2">
    <w:name w:val="heading 2"/>
    <w:basedOn w:val="Normal"/>
    <w:next w:val="Normal"/>
    <w:qFormat/>
    <w:rsid w:val="00B60FA5"/>
    <w:pPr>
      <w:keepNext/>
      <w:spacing w:before="240" w:after="60"/>
      <w:outlineLvl w:val="1"/>
    </w:pPr>
    <w:rPr>
      <w:rFonts w:cs="Arial"/>
      <w:b/>
      <w:bCs/>
      <w:iCs/>
      <w:sz w:val="26"/>
      <w:szCs w:val="28"/>
    </w:rPr>
  </w:style>
  <w:style w:type="paragraph" w:styleId="Heading3">
    <w:name w:val="heading 3"/>
    <w:basedOn w:val="Normal"/>
    <w:next w:val="Normal"/>
    <w:link w:val="Heading3Char"/>
    <w:qFormat/>
    <w:rsid w:val="00531F4E"/>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1F4E"/>
    <w:rPr>
      <w:rFonts w:ascii="Arial" w:hAnsi="Arial" w:cs="Arial"/>
      <w:b/>
      <w:bCs/>
      <w:sz w:val="24"/>
      <w:szCs w:val="26"/>
      <w:lang w:val="en-GB" w:eastAsia="en-GB" w:bidi="ar-SA"/>
    </w:rPr>
  </w:style>
  <w:style w:type="table" w:styleId="TableGrid">
    <w:name w:val="Table Grid"/>
    <w:basedOn w:val="TableNormal"/>
    <w:rsid w:val="000D1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90AE1"/>
    <w:pPr>
      <w:tabs>
        <w:tab w:val="center" w:pos="4153"/>
        <w:tab w:val="right" w:pos="8306"/>
      </w:tabs>
    </w:pPr>
  </w:style>
  <w:style w:type="paragraph" w:styleId="Footer">
    <w:name w:val="footer"/>
    <w:basedOn w:val="Normal"/>
    <w:rsid w:val="00290AE1"/>
    <w:pPr>
      <w:tabs>
        <w:tab w:val="center" w:pos="4153"/>
        <w:tab w:val="right" w:pos="8306"/>
      </w:tabs>
    </w:pPr>
  </w:style>
  <w:style w:type="paragraph" w:styleId="BalloonText">
    <w:name w:val="Balloon Text"/>
    <w:basedOn w:val="Normal"/>
    <w:link w:val="BalloonTextChar"/>
    <w:rsid w:val="002D015A"/>
    <w:rPr>
      <w:rFonts w:ascii="Tahoma" w:hAnsi="Tahoma" w:cs="Tahoma"/>
      <w:sz w:val="16"/>
      <w:szCs w:val="16"/>
    </w:rPr>
  </w:style>
  <w:style w:type="character" w:customStyle="1" w:styleId="BalloonTextChar">
    <w:name w:val="Balloon Text Char"/>
    <w:basedOn w:val="DefaultParagraphFont"/>
    <w:link w:val="BalloonText"/>
    <w:rsid w:val="002D015A"/>
    <w:rPr>
      <w:rFonts w:ascii="Tahoma" w:hAnsi="Tahoma" w:cs="Tahoma"/>
      <w:sz w:val="16"/>
      <w:szCs w:val="16"/>
    </w:rPr>
  </w:style>
  <w:style w:type="paragraph" w:styleId="ListParagraph">
    <w:name w:val="List Paragraph"/>
    <w:basedOn w:val="Normal"/>
    <w:uiPriority w:val="34"/>
    <w:qFormat/>
    <w:rsid w:val="00B934B0"/>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7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Add candidates</vt:lpstr>
    </vt:vector>
  </TitlesOfParts>
  <Company>UCLES</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candidates</dc:title>
  <dc:creator>turnen</dc:creator>
  <cp:lastModifiedBy>Ahmad Sucipto</cp:lastModifiedBy>
  <cp:revision>18</cp:revision>
  <cp:lastPrinted>2009-04-01T11:55:00Z</cp:lastPrinted>
  <dcterms:created xsi:type="dcterms:W3CDTF">2015-12-11T09:26:00Z</dcterms:created>
  <dcterms:modified xsi:type="dcterms:W3CDTF">2020-11-15T13:01:00Z</dcterms:modified>
</cp:coreProperties>
</file>