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6668" w:rsidRDefault="00C16668" w:rsidP="00C16668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  <w:r>
        <w:rPr>
          <w:rFonts w:cs="Times New Roman"/>
          <w:w w:val="99"/>
          <w:sz w:val="40"/>
          <w:szCs w:val="40"/>
        </w:rPr>
        <w:t>COMSATS University Islamabad, Islamabad Campus</w:t>
      </w:r>
    </w:p>
    <w:p w:rsidR="00C16668" w:rsidRDefault="00C16668" w:rsidP="00C16668">
      <w:pPr>
        <w:widowControl w:val="0"/>
        <w:autoSpaceDE w:val="0"/>
        <w:autoSpaceDN w:val="0"/>
        <w:adjustRightInd w:val="0"/>
        <w:spacing w:before="65" w:after="0" w:line="240" w:lineRule="auto"/>
        <w:jc w:val="center"/>
        <w:rPr>
          <w:rFonts w:cs="Times New Roman"/>
          <w:w w:val="99"/>
          <w:sz w:val="40"/>
          <w:szCs w:val="40"/>
        </w:rPr>
      </w:pP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  <w:r>
        <w:rPr>
          <w:rFonts w:ascii="Cambria" w:hAnsi="Cambria" w:cs="Cambria"/>
          <w:noProof/>
          <w:sz w:val="20"/>
          <w:szCs w:val="20"/>
          <w:lang w:bidi="ur-PK"/>
        </w:rPr>
        <w:drawing>
          <wp:inline distT="0" distB="0" distL="0" distR="0">
            <wp:extent cx="2004060" cy="1798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Cambria"/>
          <w:noProof/>
          <w:sz w:val="20"/>
          <w:szCs w:val="20"/>
        </w:rPr>
      </w:pP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Secure Software Design and Development</w:t>
      </w:r>
    </w:p>
    <w:p w:rsidR="00697789" w:rsidRDefault="002B0DAC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  <w:r>
        <w:rPr>
          <w:rFonts w:cs="Times New Roman"/>
          <w:b/>
          <w:bCs/>
          <w:noProof/>
          <w:sz w:val="36"/>
          <w:szCs w:val="36"/>
        </w:rPr>
        <w:t>Lab Final</w:t>
      </w: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36"/>
          <w:szCs w:val="36"/>
        </w:rPr>
      </w:pPr>
    </w:p>
    <w:p w:rsidR="00C16668" w:rsidRDefault="002B0DAC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noProof/>
          <w:sz w:val="28"/>
          <w:szCs w:val="28"/>
        </w:rPr>
      </w:pPr>
      <w:r>
        <w:rPr>
          <w:rFonts w:cs="Times New Roman"/>
          <w:b/>
          <w:bCs/>
          <w:noProof/>
          <w:sz w:val="28"/>
          <w:szCs w:val="28"/>
        </w:rPr>
        <w:t>Threat Modelling and Risk Scoring</w:t>
      </w: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p w:rsidR="00C16668" w:rsidRDefault="00C16668" w:rsidP="00C1666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Times New Roman"/>
          <w:sz w:val="20"/>
          <w:szCs w:val="20"/>
        </w:rPr>
      </w:pPr>
    </w:p>
    <w:tbl>
      <w:tblPr>
        <w:tblW w:w="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1"/>
        <w:gridCol w:w="6579"/>
      </w:tblGrid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pacing w:val="-1"/>
                <w:szCs w:val="24"/>
              </w:rPr>
              <w:t>Student N</w:t>
            </w:r>
            <w:r>
              <w:rPr>
                <w:rFonts w:cs="Times New Roman"/>
                <w:spacing w:val="3"/>
                <w:szCs w:val="24"/>
              </w:rPr>
              <w:t>a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zCs w:val="24"/>
              </w:rPr>
              <w:t>es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Muhammad Awais , Muhammad Umair Nazir , Muhammad Umar</w:t>
            </w:r>
          </w:p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</w:p>
        </w:tc>
      </w:tr>
      <w:tr w:rsidR="00C16668" w:rsidTr="00C16668">
        <w:trPr>
          <w:trHeight w:hRule="exact" w:val="1351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before="1" w:after="0" w:line="100" w:lineRule="exact"/>
              <w:jc w:val="center"/>
              <w:rPr>
                <w:rFonts w:cs="Times New Roman"/>
                <w:szCs w:val="24"/>
              </w:rPr>
            </w:pPr>
          </w:p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Re</w:t>
            </w:r>
            <w:r>
              <w:rPr>
                <w:rFonts w:cs="Times New Roman"/>
                <w:spacing w:val="-1"/>
                <w:szCs w:val="24"/>
              </w:rPr>
              <w:t>g</w:t>
            </w:r>
            <w:r>
              <w:rPr>
                <w:rFonts w:cs="Times New Roman"/>
                <w:spacing w:val="1"/>
                <w:szCs w:val="24"/>
              </w:rPr>
              <w:t>i</w:t>
            </w:r>
            <w:r>
              <w:rPr>
                <w:rFonts w:cs="Times New Roman"/>
                <w:spacing w:val="-1"/>
                <w:szCs w:val="24"/>
              </w:rPr>
              <w:t>s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zCs w:val="24"/>
              </w:rPr>
              <w:t>r</w:t>
            </w:r>
            <w:r>
              <w:rPr>
                <w:rFonts w:cs="Times New Roman"/>
                <w:spacing w:val="-2"/>
                <w:szCs w:val="24"/>
              </w:rPr>
              <w:t>a</w:t>
            </w:r>
            <w:r>
              <w:rPr>
                <w:rFonts w:cs="Times New Roman"/>
                <w:spacing w:val="1"/>
                <w:szCs w:val="24"/>
              </w:rPr>
              <w:t>t</w:t>
            </w:r>
            <w:r>
              <w:rPr>
                <w:rFonts w:cs="Times New Roman"/>
                <w:spacing w:val="-1"/>
                <w:szCs w:val="24"/>
              </w:rPr>
              <w:t>io</w:t>
            </w:r>
            <w:r>
              <w:rPr>
                <w:rFonts w:cs="Times New Roman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 xml:space="preserve"> </w:t>
            </w:r>
            <w:r>
              <w:rPr>
                <w:rFonts w:cs="Times New Roman"/>
                <w:spacing w:val="-1"/>
                <w:szCs w:val="24"/>
              </w:rPr>
              <w:t>N</w:t>
            </w:r>
            <w:r>
              <w:rPr>
                <w:rFonts w:cs="Times New Roman"/>
                <w:spacing w:val="1"/>
                <w:szCs w:val="24"/>
              </w:rPr>
              <w:t>u</w:t>
            </w:r>
            <w:r>
              <w:rPr>
                <w:rFonts w:cs="Times New Roman"/>
                <w:spacing w:val="-4"/>
                <w:szCs w:val="24"/>
              </w:rPr>
              <w:t>m</w:t>
            </w:r>
            <w:r>
              <w:rPr>
                <w:rFonts w:cs="Times New Roman"/>
                <w:spacing w:val="1"/>
                <w:szCs w:val="24"/>
              </w:rPr>
              <w:t>b</w:t>
            </w:r>
            <w:r>
              <w:rPr>
                <w:rFonts w:cs="Times New Roman"/>
                <w:szCs w:val="24"/>
              </w:rPr>
              <w:t>ers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SP23-BCT-008 , SP23-BCT-038 , SP23-BCT-040</w:t>
            </w:r>
          </w:p>
        </w:tc>
      </w:tr>
      <w:tr w:rsidR="00C16668" w:rsidTr="00C16668">
        <w:trPr>
          <w:trHeight w:hRule="exact" w:val="1360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Submission Date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 June 2026</w:t>
            </w:r>
          </w:p>
        </w:tc>
      </w:tr>
      <w:tr w:rsidR="00C16668" w:rsidTr="00C16668">
        <w:trPr>
          <w:trHeight w:hRule="exact" w:val="1342"/>
          <w:jc w:val="center"/>
        </w:trPr>
        <w:tc>
          <w:tcPr>
            <w:tcW w:w="26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Submitted To</w:t>
            </w:r>
          </w:p>
        </w:tc>
        <w:tc>
          <w:tcPr>
            <w:tcW w:w="6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C16668" w:rsidRDefault="00C16668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Times New Roman"/>
                <w:szCs w:val="24"/>
              </w:rPr>
            </w:pPr>
            <w:proofErr w:type="spellStart"/>
            <w:r>
              <w:rPr>
                <w:rFonts w:cs="Times New Roman"/>
                <w:szCs w:val="24"/>
              </w:rPr>
              <w:t>Mr</w:t>
            </w:r>
            <w:proofErr w:type="spellEnd"/>
            <w:r>
              <w:rPr>
                <w:rFonts w:cs="Times New Roman"/>
                <w:szCs w:val="24"/>
              </w:rPr>
              <w:t xml:space="preserve"> Muhammad Ahmed Nawaz</w:t>
            </w:r>
          </w:p>
        </w:tc>
      </w:tr>
    </w:tbl>
    <w:p w:rsidR="00C16668" w:rsidRDefault="00C16668" w:rsidP="00C16668">
      <w:pPr>
        <w:jc w:val="both"/>
        <w:rPr>
          <w:rFonts w:asciiTheme="majorBidi" w:hAnsiTheme="majorBidi" w:cstheme="majorBidi"/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422689775"/>
        <w:docPartObj>
          <w:docPartGallery w:val="Table of Contents"/>
          <w:docPartUnique/>
        </w:docPartObj>
      </w:sdtPr>
      <w:sdtEndPr/>
      <w:sdtContent>
        <w:p w:rsidR="00263908" w:rsidRDefault="00263908" w:rsidP="00894AC9">
          <w:pPr>
            <w:pStyle w:val="TOCHeading"/>
            <w:jc w:val="both"/>
          </w:pPr>
          <w:r>
            <w:t>Content</w:t>
          </w:r>
          <w:bookmarkStart w:id="0" w:name="_GoBack"/>
          <w:bookmarkEnd w:id="0"/>
          <w:r>
            <w:t>s</w:t>
          </w:r>
        </w:p>
        <w:p w:rsidR="00E67554" w:rsidRDefault="0026390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5836" w:history="1">
            <w:r w:rsidR="00E67554" w:rsidRPr="00C832D2">
              <w:rPr>
                <w:rStyle w:val="Hyperlink"/>
                <w:b/>
                <w:bCs/>
                <w:noProof/>
              </w:rPr>
              <w:t>Student Result Portal</w:t>
            </w:r>
            <w:r w:rsidR="00E67554">
              <w:rPr>
                <w:noProof/>
                <w:webHidden/>
              </w:rPr>
              <w:tab/>
            </w:r>
            <w:r w:rsidR="00E67554">
              <w:rPr>
                <w:noProof/>
                <w:webHidden/>
              </w:rPr>
              <w:fldChar w:fldCharType="begin"/>
            </w:r>
            <w:r w:rsidR="00E67554">
              <w:rPr>
                <w:noProof/>
                <w:webHidden/>
              </w:rPr>
              <w:instrText xml:space="preserve"> PAGEREF _Toc230545836 \h </w:instrText>
            </w:r>
            <w:r w:rsidR="00E67554">
              <w:rPr>
                <w:noProof/>
                <w:webHidden/>
              </w:rPr>
            </w:r>
            <w:r w:rsidR="00E67554">
              <w:rPr>
                <w:noProof/>
                <w:webHidden/>
              </w:rPr>
              <w:fldChar w:fldCharType="separate"/>
            </w:r>
            <w:r w:rsidR="00E67554">
              <w:rPr>
                <w:noProof/>
                <w:webHidden/>
              </w:rPr>
              <w:t>3</w:t>
            </w:r>
            <w:r w:rsidR="00E67554"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37" w:history="1">
            <w:r w:rsidRPr="00C832D2">
              <w:rPr>
                <w:rStyle w:val="Hyperlink"/>
                <w:b/>
                <w:bCs/>
                <w:noProof/>
              </w:rPr>
              <w:t>STRIDE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38" w:history="1">
            <w:r w:rsidRPr="00C832D2">
              <w:rPr>
                <w:rStyle w:val="Hyperlink"/>
                <w:noProof/>
              </w:rPr>
              <w:t>Component 1 — Login / Auth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39" w:history="1">
            <w:r w:rsidRPr="00C832D2">
              <w:rPr>
                <w:rStyle w:val="Hyperlink"/>
                <w:noProof/>
              </w:rPr>
              <w:t>Component 2 — Result Viewing (Student)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0" w:history="1">
            <w:r w:rsidRPr="00C832D2">
              <w:rPr>
                <w:rStyle w:val="Hyperlink"/>
                <w:noProof/>
              </w:rPr>
              <w:t>Component 3 — Grade Upload (Teacher)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1" w:history="1">
            <w:r w:rsidRPr="00C832D2">
              <w:rPr>
                <w:rStyle w:val="Hyperlink"/>
                <w:noProof/>
              </w:rPr>
              <w:t>Component 4 — Admin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2" w:history="1">
            <w:r w:rsidRPr="00C832D2">
              <w:rPr>
                <w:rStyle w:val="Hyperlink"/>
                <w:noProof/>
              </w:rPr>
              <w:t>Component 5 — Database (PostgreSQL)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3" w:history="1">
            <w:r w:rsidRPr="00C832D2">
              <w:rPr>
                <w:rStyle w:val="Hyperlink"/>
                <w:noProof/>
              </w:rPr>
              <w:t>Component 6 — Kafka Event Stream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4" w:history="1">
            <w:r w:rsidRPr="00C832D2">
              <w:rPr>
                <w:rStyle w:val="Hyperlink"/>
                <w:b/>
                <w:bCs/>
                <w:noProof/>
              </w:rPr>
              <w:t>PASTA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5" w:history="1">
            <w:r w:rsidRPr="00C832D2">
              <w:rPr>
                <w:rStyle w:val="Hyperlink"/>
                <w:noProof/>
              </w:rPr>
              <w:t>Stage 1 — Define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6" w:history="1">
            <w:r w:rsidRPr="00C832D2">
              <w:rPr>
                <w:rStyle w:val="Hyperlink"/>
                <w:noProof/>
              </w:rPr>
              <w:t>Stage 2 — Technical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7" w:history="1">
            <w:r w:rsidRPr="00C832D2">
              <w:rPr>
                <w:rStyle w:val="Hyperlink"/>
                <w:noProof/>
              </w:rPr>
              <w:t>Stage 3 — Application Decomposition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8" w:history="1">
            <w:r w:rsidRPr="00C832D2">
              <w:rPr>
                <w:rStyle w:val="Hyperlink"/>
                <w:noProof/>
              </w:rPr>
              <w:t>Stage 4 — Threat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49" w:history="1">
            <w:r w:rsidRPr="00C832D2">
              <w:rPr>
                <w:rStyle w:val="Hyperlink"/>
                <w:noProof/>
              </w:rPr>
              <w:t>Stage 5 — Vulnerability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0" w:history="1">
            <w:r w:rsidRPr="00C832D2">
              <w:rPr>
                <w:rStyle w:val="Hyperlink"/>
                <w:noProof/>
              </w:rPr>
              <w:t>Stage 6 — Attack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1" w:history="1">
            <w:r w:rsidRPr="00C832D2">
              <w:rPr>
                <w:rStyle w:val="Hyperlink"/>
                <w:rFonts w:eastAsiaTheme="majorEastAsia"/>
                <w:noProof/>
              </w:rPr>
              <w:t>Attack Tree 1 — Student Changes Own Grade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2" w:history="1">
            <w:r w:rsidRPr="00C832D2">
              <w:rPr>
                <w:rStyle w:val="Hyperlink"/>
                <w:rFonts w:eastAsiaTheme="majorEastAsia"/>
                <w:noProof/>
              </w:rPr>
              <w:t>Attack Tree 2 — Mass Data Exfiltration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3" w:history="1">
            <w:r w:rsidRPr="00C832D2">
              <w:rPr>
                <w:rStyle w:val="Hyperlink"/>
                <w:rFonts w:eastAsiaTheme="majorEastAsia"/>
                <w:noProof/>
              </w:rPr>
              <w:t>Attack Tree 3 — System Disruption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4" w:history="1">
            <w:r w:rsidRPr="00C832D2">
              <w:rPr>
                <w:rStyle w:val="Hyperlink"/>
                <w:noProof/>
              </w:rPr>
              <w:t>Stage 7 — Risk &amp; Impact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5" w:history="1">
            <w:r w:rsidRPr="00C832D2">
              <w:rPr>
                <w:rStyle w:val="Hyperlink"/>
                <w:b/>
                <w:bCs/>
                <w:noProof/>
              </w:rPr>
              <w:t>MITRE ATT&amp;CK Mapping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6" w:history="1">
            <w:r w:rsidRPr="00C832D2">
              <w:rPr>
                <w:rStyle w:val="Hyperlink"/>
                <w:noProof/>
              </w:rPr>
              <w:t>ATT&amp;CK Navigator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7" w:history="1">
            <w:r w:rsidRPr="00C832D2">
              <w:rPr>
                <w:rStyle w:val="Hyperlink"/>
                <w:noProof/>
              </w:rPr>
              <w:t>Mapped Techniques (double click to open Heatmap)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8" w:history="1">
            <w:r w:rsidRPr="00C832D2">
              <w:rPr>
                <w:rStyle w:val="Hyperlink"/>
                <w:noProof/>
              </w:rPr>
              <w:t>Mitigations per Technique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59" w:history="1">
            <w:r w:rsidRPr="00C832D2">
              <w:rPr>
                <w:rStyle w:val="Hyperlink"/>
                <w:b/>
                <w:bCs/>
                <w:noProof/>
              </w:rPr>
              <w:t>Risk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60" w:history="1">
            <w:r w:rsidRPr="00C832D2">
              <w:rPr>
                <w:rStyle w:val="Hyperlink"/>
                <w:noProof/>
              </w:rPr>
              <w:t>Scoring Formula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61" w:history="1">
            <w:r w:rsidRPr="00C832D2">
              <w:rPr>
                <w:rStyle w:val="Hyperlink"/>
                <w:noProof/>
              </w:rPr>
              <w:t>Risk Matrix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62" w:history="1">
            <w:r w:rsidRPr="00C832D2">
              <w:rPr>
                <w:rStyle w:val="Hyperlink"/>
                <w:noProof/>
              </w:rPr>
              <w:t>Risk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67554" w:rsidRDefault="00E6755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bidi="ur-PK"/>
            </w:rPr>
          </w:pPr>
          <w:hyperlink w:anchor="_Toc230545863" w:history="1">
            <w:r w:rsidRPr="00C832D2">
              <w:rPr>
                <w:rStyle w:val="Hyperlink"/>
                <w:noProof/>
              </w:rPr>
              <w:t>Top 3 Priority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4253" w:rsidRPr="002D1173" w:rsidRDefault="00263908" w:rsidP="00894AC9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A63E59" w:rsidRDefault="00A63E59" w:rsidP="00894AC9">
      <w:pPr>
        <w:jc w:val="both"/>
        <w:rPr>
          <w:rFonts w:asciiTheme="majorBidi" w:hAnsiTheme="majorBidi" w:cstheme="majorBidi"/>
          <w:sz w:val="36"/>
          <w:szCs w:val="36"/>
        </w:rPr>
      </w:pPr>
    </w:p>
    <w:p w:rsidR="006232BA" w:rsidRDefault="006232BA" w:rsidP="00894AC9">
      <w:pPr>
        <w:jc w:val="both"/>
        <w:rPr>
          <w:b/>
          <w:bCs/>
        </w:rPr>
      </w:pPr>
    </w:p>
    <w:p w:rsidR="00422601" w:rsidRPr="0022531D" w:rsidRDefault="00422601" w:rsidP="00894AC9">
      <w:pPr>
        <w:pStyle w:val="Heading1"/>
        <w:jc w:val="both"/>
        <w:rPr>
          <w:b/>
          <w:bCs/>
        </w:rPr>
      </w:pPr>
      <w:bookmarkStart w:id="1" w:name="_Toc230545836"/>
      <w:r w:rsidRPr="0022531D">
        <w:rPr>
          <w:b/>
          <w:bCs/>
        </w:rPr>
        <w:lastRenderedPageBreak/>
        <w:t>Student Result Portal</w:t>
      </w:r>
      <w:bookmarkEnd w:id="1"/>
    </w:p>
    <w:p w:rsidR="00422601" w:rsidRDefault="00625FF9" w:rsidP="00894AC9">
      <w:pPr>
        <w:jc w:val="both"/>
      </w:pPr>
      <w:r>
        <w:pict>
          <v:rect id="_x0000_i1026" style="width:0;height:1.5pt" o:hralign="center" o:hrstd="t" o:hr="t" fillcolor="#a0a0a0" stroked="f"/>
        </w:pict>
      </w:r>
    </w:p>
    <w:p w:rsidR="00C60EE4" w:rsidRPr="0022531D" w:rsidRDefault="00C60EE4" w:rsidP="00894AC9">
      <w:pPr>
        <w:pStyle w:val="Heading1"/>
        <w:jc w:val="both"/>
        <w:rPr>
          <w:b/>
          <w:bCs/>
        </w:rPr>
      </w:pPr>
      <w:bookmarkStart w:id="2" w:name="_Toc230545837"/>
      <w:r w:rsidRPr="0022531D">
        <w:rPr>
          <w:b/>
          <w:bCs/>
        </w:rPr>
        <w:t>STRIDE Analysis</w:t>
      </w:r>
      <w:bookmarkEnd w:id="2"/>
    </w:p>
    <w:p w:rsidR="00171468" w:rsidRDefault="00C60EE4" w:rsidP="00894AC9">
      <w:pPr>
        <w:pStyle w:val="Heading2"/>
        <w:jc w:val="both"/>
      </w:pPr>
      <w:bookmarkStart w:id="3" w:name="_Toc230545838"/>
      <w:r>
        <w:t>Component 1 — Login / Auth Service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700"/>
        <w:gridCol w:w="2430"/>
        <w:gridCol w:w="2610"/>
      </w:tblGrid>
      <w:tr w:rsidR="00C60EE4" w:rsidTr="00C60EE4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Attacker impersonates student/teacher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Stolen JWT reused after logout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JWT blacklisting, short expiry (15 min)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Modify JWT payload to escalate role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Change </w:t>
            </w:r>
            <w:r>
              <w:rPr>
                <w:rStyle w:val="HTMLCode"/>
                <w:rFonts w:eastAsiaTheme="majorEastAsia"/>
              </w:rPr>
              <w:t>"role":"student"</w:t>
            </w:r>
            <w:r>
              <w:t xml:space="preserve"> to </w:t>
            </w:r>
            <w:r>
              <w:rPr>
                <w:rStyle w:val="HTMLCode"/>
                <w:rFonts w:eastAsiaTheme="majorEastAsia"/>
              </w:rPr>
              <w:t>"role":"admin"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JWT signed with RS256, verified server-side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User denies logging in from unknown location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login audit trail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Log all logins with IP, timestamp, device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Login error reveals if email exists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"Email not found" vs "Wrong password"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Use generic error: "Invalid credentials"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Flood login endpoint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Credential stuffing, brute force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Rate limiting, account lockout after 5 attempts</w:t>
            </w:r>
          </w:p>
        </w:tc>
      </w:tr>
      <w:tr w:rsidR="00C60EE4" w:rsidTr="00C60EE4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Bypass MFA to access teacher/admin account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MFA token reuse</w:t>
            </w:r>
          </w:p>
        </w:tc>
        <w:tc>
          <w:tcPr>
            <w:tcW w:w="25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TOTP with 30s window, single-use tokens</w:t>
            </w:r>
          </w:p>
        </w:tc>
      </w:tr>
    </w:tbl>
    <w:p w:rsidR="00C60EE4" w:rsidRDefault="00C60EE4" w:rsidP="00894AC9">
      <w:pPr>
        <w:pStyle w:val="Heading2"/>
        <w:jc w:val="both"/>
      </w:pPr>
      <w:bookmarkStart w:id="4" w:name="_Toc230545839"/>
      <w:r>
        <w:t>Component 2 — Result Viewing (Student)</w:t>
      </w:r>
      <w:bookmarkEnd w:id="4"/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2880"/>
        <w:gridCol w:w="2340"/>
        <w:gridCol w:w="2700"/>
        <w:gridCol w:w="630"/>
      </w:tblGrid>
      <w:tr w:rsidR="00C60EE4" w:rsidTr="00732DE2">
        <w:trPr>
          <w:gridAfter w:val="1"/>
          <w:wAfter w:w="585" w:type="dxa"/>
          <w:tblHeader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732DE2">
        <w:trPr>
          <w:gridAfter w:val="1"/>
          <w:wAfter w:w="585" w:type="dxa"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Student pretends to be another student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Forged JWT with different </w:t>
            </w:r>
            <w:proofErr w:type="spellStart"/>
            <w:r>
              <w:t>student_id</w:t>
            </w:r>
            <w:proofErr w:type="spellEnd"/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Bind JWT claims to server-side session</w:t>
            </w:r>
          </w:p>
        </w:tc>
      </w:tr>
      <w:tr w:rsidR="00C60EE4" w:rsidTr="00732DE2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Intercept and modify result response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MITM attack on unencrypted connection</w:t>
            </w:r>
          </w:p>
        </w:tc>
        <w:tc>
          <w:tcPr>
            <w:tcW w:w="3285" w:type="dxa"/>
            <w:gridSpan w:val="2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Enforce TLS 1.3, HSTS headers</w:t>
            </w:r>
          </w:p>
        </w:tc>
      </w:tr>
      <w:tr w:rsidR="00C60EE4" w:rsidTr="00732DE2">
        <w:trPr>
          <w:gridAfter w:val="1"/>
          <w:wAfter w:w="585" w:type="dxa"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Student denies viewing result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access record kept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Audit log every result view</w:t>
            </w:r>
          </w:p>
        </w:tc>
      </w:tr>
      <w:tr w:rsidR="00C60EE4" w:rsidTr="00732DE2">
        <w:trPr>
          <w:gridAfter w:val="1"/>
          <w:wAfter w:w="585" w:type="dxa"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Student accesses another's results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Change studentId in API request (IDOR)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Enforce </w:t>
            </w:r>
            <w:r>
              <w:rPr>
                <w:rStyle w:val="HTMLCode"/>
                <w:rFonts w:eastAsiaTheme="majorEastAsia"/>
              </w:rPr>
              <w:t xml:space="preserve">WHERE </w:t>
            </w:r>
            <w:proofErr w:type="spellStart"/>
            <w:r>
              <w:rPr>
                <w:rStyle w:val="HTMLCode"/>
                <w:rFonts w:eastAsiaTheme="majorEastAsia"/>
              </w:rPr>
              <w:t>student_id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 </w:t>
            </w:r>
            <w:proofErr w:type="spellStart"/>
            <w:r>
              <w:rPr>
                <w:rStyle w:val="HTMLCode"/>
                <w:rFonts w:eastAsiaTheme="majorEastAsia"/>
              </w:rPr>
              <w:t>JWT.sub</w:t>
            </w:r>
            <w:proofErr w:type="spellEnd"/>
            <w:r>
              <w:t xml:space="preserve"> always</w:t>
            </w:r>
          </w:p>
        </w:tc>
      </w:tr>
      <w:tr w:rsidR="00C60EE4" w:rsidTr="00732DE2">
        <w:trPr>
          <w:gridAfter w:val="1"/>
          <w:wAfter w:w="585" w:type="dxa"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Spam result endpoint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Thousands of requests per second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Rate limiting per user per endpoint</w:t>
            </w:r>
          </w:p>
        </w:tc>
      </w:tr>
      <w:tr w:rsidR="00C60EE4" w:rsidTr="00732DE2">
        <w:trPr>
          <w:gridAfter w:val="1"/>
          <w:wAfter w:w="585" w:type="dxa"/>
          <w:tblCellSpacing w:w="15" w:type="dxa"/>
        </w:trPr>
        <w:tc>
          <w:tcPr>
            <w:tcW w:w="13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85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Student accesses teacher/admin views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Manipulate role in request header</w:t>
            </w:r>
          </w:p>
        </w:tc>
        <w:tc>
          <w:tcPr>
            <w:tcW w:w="267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RBAC enforced server-side only, never client</w:t>
            </w:r>
          </w:p>
        </w:tc>
      </w:tr>
    </w:tbl>
    <w:p w:rsidR="00C60EE4" w:rsidRDefault="00C60EE4" w:rsidP="00894AC9">
      <w:pPr>
        <w:pStyle w:val="Heading2"/>
        <w:jc w:val="both"/>
      </w:pPr>
      <w:bookmarkStart w:id="5" w:name="_Toc230545840"/>
      <w:r>
        <w:lastRenderedPageBreak/>
        <w:t>Component 3 — Grade Upload (Teacher)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610"/>
        <w:gridCol w:w="2250"/>
        <w:gridCol w:w="2880"/>
      </w:tblGrid>
      <w:tr w:rsidR="00C60EE4" w:rsidTr="00171468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Teacher uploads grades for another's course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Valid JWT but wrong course ID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ABAC: verify </w:t>
            </w:r>
            <w:proofErr w:type="spellStart"/>
            <w:r>
              <w:t>teacher→course</w:t>
            </w:r>
            <w:proofErr w:type="spellEnd"/>
            <w:r>
              <w:t xml:space="preserve"> assignment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Inject malicious content in CSV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HTMLCode"/>
                <w:rFonts w:eastAsiaTheme="majorEastAsia"/>
              </w:rPr>
              <w:t xml:space="preserve">=CMD|'/C </w:t>
            </w:r>
            <w:proofErr w:type="spellStart"/>
            <w:r>
              <w:rPr>
                <w:rStyle w:val="HTMLCode"/>
                <w:rFonts w:eastAsiaTheme="majorEastAsia"/>
              </w:rPr>
              <w:t>calc</w:t>
            </w:r>
            <w:proofErr w:type="spellEnd"/>
            <w:r>
              <w:rPr>
                <w:rStyle w:val="HTMLCode"/>
                <w:rFonts w:eastAsiaTheme="majorEastAsia"/>
              </w:rPr>
              <w:t>'</w:t>
            </w:r>
            <w:r>
              <w:t xml:space="preserve"> in grade field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Strip formulas, validate each cell strictly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Teacher denies uploading wrong grades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record of who uploaded what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Log teacher ID, </w:t>
            </w:r>
            <w:proofErr w:type="spellStart"/>
            <w:r>
              <w:t>courseID</w:t>
            </w:r>
            <w:proofErr w:type="spellEnd"/>
            <w:r>
              <w:t>, timestamp, file hash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CSV contains all students' data exposed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Insecure file storage after upload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Delete CSV immediately after processing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Upload massive CSV file repeatedly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1GB file floods server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File size limit (max 2MB), </w:t>
            </w:r>
            <w:proofErr w:type="spellStart"/>
            <w:r>
              <w:t>async</w:t>
            </w:r>
            <w:proofErr w:type="spellEnd"/>
            <w:r>
              <w:t xml:space="preserve"> processing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Teacher approves own grade submission</w:t>
            </w:r>
          </w:p>
        </w:tc>
        <w:tc>
          <w:tcPr>
            <w:tcW w:w="222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Teacher calls approve endpoint directly</w:t>
            </w:r>
          </w:p>
        </w:tc>
        <w:tc>
          <w:tcPr>
            <w:tcW w:w="283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Approval restricted to Admin role only</w:t>
            </w:r>
          </w:p>
        </w:tc>
      </w:tr>
    </w:tbl>
    <w:p w:rsidR="00732DE2" w:rsidRDefault="00732DE2" w:rsidP="00894AC9">
      <w:pPr>
        <w:pStyle w:val="Heading2"/>
        <w:jc w:val="both"/>
      </w:pPr>
    </w:p>
    <w:p w:rsidR="00C60EE4" w:rsidRDefault="00C60EE4" w:rsidP="00894AC9">
      <w:pPr>
        <w:pStyle w:val="Heading2"/>
        <w:jc w:val="both"/>
      </w:pPr>
      <w:bookmarkStart w:id="6" w:name="_Toc230545841"/>
      <w:r>
        <w:t>Component 4 — Admin Panel</w:t>
      </w:r>
      <w:bookmarkEnd w:id="6"/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340"/>
        <w:gridCol w:w="2430"/>
        <w:gridCol w:w="3600"/>
      </w:tblGrid>
      <w:tr w:rsidR="00C60EE4" w:rsidTr="00171468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Attacker impersonates admin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Stolen admin session token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Step-up re-authentication for all critical actions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Admin directly edits grade in DB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Bypasses audit trail via direct DB call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All changes through application layer only, DB not exposed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Admin denies creating rogue account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log of admin actions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Immutable audit log for every admin action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Admin panel exposes all student PII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data masking on list views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Mask sensitive fields (CNIC, DOB) in list views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Flood admin APIs with requests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Repeated expensive report generation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Rate limit admin endpoints, </w:t>
            </w:r>
            <w:proofErr w:type="spellStart"/>
            <w:r>
              <w:t>async</w:t>
            </w:r>
            <w:proofErr w:type="spellEnd"/>
            <w:r>
              <w:t xml:space="preserve"> report generation</w:t>
            </w:r>
          </w:p>
        </w:tc>
      </w:tr>
      <w:tr w:rsidR="00C60EE4" w:rsidTr="00171468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Teacher gains admin privileges</w:t>
            </w:r>
          </w:p>
        </w:tc>
        <w:tc>
          <w:tcPr>
            <w:tcW w:w="240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Exploits broken access control</w:t>
            </w:r>
          </w:p>
        </w:tc>
        <w:tc>
          <w:tcPr>
            <w:tcW w:w="355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Strict RBAC, roles never derived from user input</w:t>
            </w:r>
          </w:p>
        </w:tc>
      </w:tr>
    </w:tbl>
    <w:p w:rsidR="00C60EE4" w:rsidRDefault="00C60EE4" w:rsidP="00894AC9">
      <w:pPr>
        <w:pStyle w:val="Heading2"/>
        <w:jc w:val="both"/>
      </w:pPr>
      <w:bookmarkStart w:id="7" w:name="_Toc230545842"/>
      <w:r>
        <w:lastRenderedPageBreak/>
        <w:t>Component 5 — Database (PostgreSQL)</w:t>
      </w:r>
      <w:bookmarkEnd w:id="7"/>
    </w:p>
    <w:tbl>
      <w:tblPr>
        <w:tblW w:w="99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340"/>
        <w:gridCol w:w="2610"/>
        <w:gridCol w:w="3240"/>
      </w:tblGrid>
      <w:tr w:rsidR="00C60EE4" w:rsidTr="00171468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Service connects to fake DB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DNS spoofing redirects to attacker DB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Certificate pinning, </w:t>
            </w:r>
            <w:proofErr w:type="spellStart"/>
            <w:r>
              <w:t>mTLS</w:t>
            </w:r>
            <w:proofErr w:type="spellEnd"/>
            <w:r>
              <w:t xml:space="preserve"> for DB connections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SQL Injection modifies grade records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HTMLCode"/>
                <w:rFonts w:eastAsiaTheme="majorEastAsia"/>
              </w:rPr>
              <w:t>1; UPDATE results SET grade='A'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Parameterized queries only, no raw SQL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Grade changed with no record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Direct DB edit bypasses app logs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DB-level audit triggers + app-level logging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Full DB dumped via SQLi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HTMLCode"/>
                <w:rFonts w:eastAsiaTheme="majorEastAsia"/>
              </w:rPr>
              <w:t>UNION SELECT * FROM students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Least privilege DB accounts, WAF rules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Expensive query crashes DB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Nested SELECT with no timeout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Query timeout limits, connection pooling</w:t>
            </w:r>
          </w:p>
        </w:tc>
      </w:tr>
      <w:tr w:rsidR="00C60EE4" w:rsidTr="00171468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31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App DB user has </w:t>
            </w:r>
            <w:proofErr w:type="spellStart"/>
            <w:r>
              <w:t>superuser</w:t>
            </w:r>
            <w:proofErr w:type="spellEnd"/>
            <w:r>
              <w:t xml:space="preserve"> rights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Drops tables, creates admin accounts</w:t>
            </w:r>
          </w:p>
        </w:tc>
        <w:tc>
          <w:tcPr>
            <w:tcW w:w="319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Each service has its own minimal DB user</w:t>
            </w:r>
          </w:p>
        </w:tc>
      </w:tr>
    </w:tbl>
    <w:p w:rsidR="00732DE2" w:rsidRDefault="00732DE2" w:rsidP="00894AC9">
      <w:pPr>
        <w:pStyle w:val="Heading2"/>
        <w:jc w:val="both"/>
      </w:pPr>
    </w:p>
    <w:p w:rsidR="00C60EE4" w:rsidRDefault="00C60EE4" w:rsidP="00894AC9">
      <w:pPr>
        <w:pStyle w:val="Heading2"/>
        <w:jc w:val="both"/>
      </w:pPr>
      <w:bookmarkStart w:id="8" w:name="_Toc230545843"/>
      <w:r>
        <w:t>Component 6 — Kafka Event Stream</w:t>
      </w:r>
      <w:bookmarkEnd w:id="8"/>
    </w:p>
    <w:tbl>
      <w:tblPr>
        <w:tblW w:w="1035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2610"/>
        <w:gridCol w:w="2610"/>
        <w:gridCol w:w="3510"/>
      </w:tblGrid>
      <w:tr w:rsidR="00C60EE4" w:rsidTr="00B54429">
        <w:trPr>
          <w:tblHeader/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STRIDE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Example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Spoofing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Rogue service publishes fake events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Fake </w:t>
            </w:r>
            <w:proofErr w:type="spellStart"/>
            <w:r>
              <w:rPr>
                <w:rStyle w:val="HTMLCode"/>
                <w:rFonts w:eastAsiaTheme="majorEastAsia"/>
              </w:rPr>
              <w:t>ResultPublished</w:t>
            </w:r>
            <w:proofErr w:type="spellEnd"/>
            <w:r>
              <w:t xml:space="preserve"> event sent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t>mTLS</w:t>
            </w:r>
            <w:proofErr w:type="spellEnd"/>
            <w:r>
              <w:t xml:space="preserve"> + ACLs, only authorized services can publish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Tampering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Event payload modified in transit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Intercept and change studentId in event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TLS encryption, Schema Registry enforces structure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Repudiation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Service denies publishing bad event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 producer record kept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Kafka producer ID logged with every message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Info Disclosure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Sensitive data in event payload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Full student PII in Kafka message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 xml:space="preserve">Minimal data in events 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proofErr w:type="spellStart"/>
            <w:r>
              <w:rPr>
                <w:rStyle w:val="Strong"/>
              </w:rPr>
              <w:t>DoS</w:t>
            </w:r>
            <w:proofErr w:type="spellEnd"/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Flood Kafka with junk events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Millions of fake events overwhelm consumers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Producer rate limits, ACLs per topic</w:t>
            </w:r>
          </w:p>
        </w:tc>
      </w:tr>
      <w:tr w:rsidR="00C60EE4" w:rsidTr="00B54429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rPr>
                <w:rStyle w:val="Strong"/>
              </w:rPr>
              <w:t>Elevation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Consumer service gains producer rights</w:t>
            </w:r>
          </w:p>
        </w:tc>
        <w:tc>
          <w:tcPr>
            <w:tcW w:w="2580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Notification service publishes grade events</w:t>
            </w:r>
          </w:p>
        </w:tc>
        <w:tc>
          <w:tcPr>
            <w:tcW w:w="3465" w:type="dxa"/>
            <w:vAlign w:val="center"/>
            <w:hideMark/>
          </w:tcPr>
          <w:p w:rsidR="00C60EE4" w:rsidRDefault="00C60EE4" w:rsidP="00894AC9">
            <w:pPr>
              <w:jc w:val="both"/>
            </w:pPr>
            <w:r>
              <w:t>Strict ACLs: each service has producer OR consumer role only</w:t>
            </w:r>
          </w:p>
        </w:tc>
      </w:tr>
    </w:tbl>
    <w:p w:rsidR="00C60EE4" w:rsidRDefault="00625FF9" w:rsidP="00894AC9">
      <w:pPr>
        <w:jc w:val="both"/>
      </w:pPr>
      <w:r>
        <w:pict>
          <v:rect id="_x0000_i1027" style="width:0;height:1.5pt" o:hralign="center" o:bullet="t" o:hrstd="t" o:hr="t" fillcolor="#a0a0a0" stroked="f"/>
        </w:pict>
      </w:r>
    </w:p>
    <w:p w:rsidR="008501B7" w:rsidRPr="00DF42DC" w:rsidRDefault="008501B7" w:rsidP="00894AC9">
      <w:pPr>
        <w:pStyle w:val="Heading1"/>
        <w:jc w:val="both"/>
        <w:rPr>
          <w:b/>
          <w:bCs/>
        </w:rPr>
      </w:pPr>
      <w:bookmarkStart w:id="9" w:name="_Toc230545844"/>
      <w:r w:rsidRPr="00DF42DC">
        <w:rPr>
          <w:b/>
          <w:bCs/>
        </w:rPr>
        <w:lastRenderedPageBreak/>
        <w:t>PASTA Analysis</w:t>
      </w:r>
      <w:bookmarkEnd w:id="9"/>
    </w:p>
    <w:p w:rsidR="008501B7" w:rsidRDefault="008501B7" w:rsidP="00894AC9">
      <w:pPr>
        <w:pStyle w:val="Heading2"/>
        <w:jc w:val="both"/>
      </w:pPr>
      <w:bookmarkStart w:id="10" w:name="_Toc230545845"/>
      <w:r>
        <w:t>Stage 1 — Define Objectives</w:t>
      </w:r>
      <w:bookmarkEnd w:id="10"/>
    </w:p>
    <w:tbl>
      <w:tblPr>
        <w:tblW w:w="963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8190"/>
      </w:tblGrid>
      <w:tr w:rsidR="008501B7" w:rsidTr="001C2C99">
        <w:trPr>
          <w:tblHeader/>
          <w:tblCellSpacing w:w="15" w:type="dxa"/>
        </w:trPr>
        <w:tc>
          <w:tcPr>
            <w:tcW w:w="139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814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Objective</w:t>
            </w:r>
          </w:p>
        </w:tc>
      </w:tr>
      <w:tr w:rsidR="008501B7" w:rsidTr="001C2C99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Business</w:t>
            </w:r>
          </w:p>
        </w:tc>
        <w:tc>
          <w:tcPr>
            <w:tcW w:w="81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Protect academic integrity, ensure student data privacy, maintain system availability</w:t>
            </w:r>
          </w:p>
        </w:tc>
      </w:tr>
      <w:tr w:rsidR="008501B7" w:rsidTr="001C2C99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Security</w:t>
            </w:r>
          </w:p>
        </w:tc>
        <w:tc>
          <w:tcPr>
            <w:tcW w:w="81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Prevent grade tampering, unauthorized access, data breaches, and service disruption</w:t>
            </w:r>
          </w:p>
        </w:tc>
      </w:tr>
      <w:tr w:rsidR="008501B7" w:rsidTr="001C2C99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Compliance</w:t>
            </w:r>
          </w:p>
        </w:tc>
        <w:tc>
          <w:tcPr>
            <w:tcW w:w="81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GDPR (student PII), FERPA (academic records), ISO 27001 (information security)</w:t>
            </w:r>
          </w:p>
        </w:tc>
      </w:tr>
    </w:tbl>
    <w:p w:rsidR="008501B7" w:rsidRDefault="008501B7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1" w:name="_Toc230545846"/>
      <w:r>
        <w:t>Stage 2 — Technical Scope</w:t>
      </w:r>
      <w:bookmarkEnd w:id="1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7380"/>
      </w:tblGrid>
      <w:tr w:rsidR="008501B7" w:rsidTr="001C2C99">
        <w:trPr>
          <w:tblHeader/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Frontend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React.js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Backend Services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Node.js / Python (Auth, Result, Admin, Notification)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Database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PostgreSQL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Cache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Redis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Event Bus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Apache Kafka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Infrastructure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 xml:space="preserve">Docker + Kubernetes, Terraform, </w:t>
            </w:r>
            <w:proofErr w:type="spellStart"/>
            <w:r>
              <w:t>HashiCorp</w:t>
            </w:r>
            <w:proofErr w:type="spellEnd"/>
            <w:r>
              <w:t xml:space="preserve"> Vault</w:t>
            </w:r>
          </w:p>
        </w:tc>
      </w:tr>
      <w:tr w:rsidR="008501B7" w:rsidTr="001C2C99">
        <w:trPr>
          <w:tblCellSpacing w:w="15" w:type="dxa"/>
        </w:trPr>
        <w:tc>
          <w:tcPr>
            <w:tcW w:w="175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Exposure</w:t>
            </w:r>
          </w:p>
        </w:tc>
        <w:tc>
          <w:tcPr>
            <w:tcW w:w="733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Public internet via API Gateway (Nginx/Kong)</w:t>
            </w:r>
          </w:p>
        </w:tc>
      </w:tr>
    </w:tbl>
    <w:p w:rsidR="008501B7" w:rsidRDefault="008501B7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2" w:name="_Toc230545847"/>
      <w:r>
        <w:t>Stage 3 — Application Decomposition</w:t>
      </w:r>
      <w:bookmarkEnd w:id="12"/>
    </w:p>
    <w:p w:rsidR="008501B7" w:rsidRDefault="008501B7" w:rsidP="00894AC9">
      <w:pPr>
        <w:pStyle w:val="NormalWeb"/>
        <w:jc w:val="both"/>
      </w:pPr>
      <w:r>
        <w:rPr>
          <w:rStyle w:val="Strong"/>
          <w:rFonts w:eastAsiaTheme="majorEastAsia"/>
        </w:rPr>
        <w:t>Entry Points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- Login page (POST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/login)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- Grade upload (POST /api/grades/upload)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- Result view (GET /api/results/me)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- Password reset (POST /api/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>/reset-password)</w:t>
      </w:r>
    </w:p>
    <w:p w:rsidR="008501B7" w:rsidRDefault="008501B7" w:rsidP="00894AC9">
      <w:pPr>
        <w:pStyle w:val="NormalWeb"/>
        <w:jc w:val="both"/>
      </w:pPr>
      <w:r>
        <w:rPr>
          <w:rStyle w:val="Strong"/>
          <w:rFonts w:eastAsiaTheme="majorEastAsia"/>
        </w:rPr>
        <w:t>Trust Levels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Level 0 → Anonymous (unauthenticated)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Level 1 → Student (read own data only)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Level 2 → Teacher (read/write assigned courses)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Level 3 → Admin (full access + audit)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Level 4 → System/Daemon (internal services only)</w:t>
      </w:r>
    </w:p>
    <w:p w:rsidR="008501B7" w:rsidRDefault="008501B7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3" w:name="_Toc230545848"/>
      <w:r>
        <w:lastRenderedPageBreak/>
        <w:t>Stage 4 — Threat Analysis</w:t>
      </w:r>
      <w:bookmarkEnd w:id="1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6390"/>
      </w:tblGrid>
      <w:tr w:rsidR="008501B7" w:rsidTr="001875DA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 Source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Example Threat</w:t>
            </w:r>
          </w:p>
        </w:tc>
      </w:tr>
      <w:tr w:rsidR="008501B7" w:rsidTr="001875DA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External attacker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Credential stuffing on login, SQLi on APIs</w:t>
            </w:r>
          </w:p>
        </w:tc>
      </w:tr>
      <w:tr w:rsidR="008501B7" w:rsidTr="001875DA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Malicious student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IDOR to view others' results, JWT tampering</w:t>
            </w:r>
          </w:p>
        </w:tc>
      </w:tr>
      <w:tr w:rsidR="008501B7" w:rsidTr="001875DA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Rogue teacher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Upload grades for unauthorized course, modify after deadline</w:t>
            </w:r>
          </w:p>
        </w:tc>
      </w:tr>
      <w:tr w:rsidR="008501B7" w:rsidTr="001875DA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Compromised admin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Create fake accounts, approve fraudulent grades</w:t>
            </w:r>
          </w:p>
        </w:tc>
      </w:tr>
      <w:tr w:rsidR="008501B7" w:rsidTr="001875DA">
        <w:trPr>
          <w:tblCellSpacing w:w="15" w:type="dxa"/>
        </w:trPr>
        <w:tc>
          <w:tcPr>
            <w:tcW w:w="220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rPr>
                <w:rStyle w:val="Strong"/>
              </w:rPr>
              <w:t>Automated bots</w:t>
            </w:r>
          </w:p>
        </w:tc>
        <w:tc>
          <w:tcPr>
            <w:tcW w:w="63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Brute force login, flood endpoints with requests</w:t>
            </w:r>
          </w:p>
        </w:tc>
      </w:tr>
    </w:tbl>
    <w:p w:rsidR="001875DA" w:rsidRDefault="001875DA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4" w:name="_Toc230545849"/>
      <w:r>
        <w:t>Stage 5 — Vulnerability Analysis</w:t>
      </w:r>
      <w:bookmarkEnd w:id="1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0"/>
        <w:gridCol w:w="2790"/>
        <w:gridCol w:w="3690"/>
      </w:tblGrid>
      <w:tr w:rsidR="008501B7" w:rsidTr="001875DA">
        <w:trPr>
          <w:tblHeader/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Vulnerability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IDOR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GET /api/results/{studentId}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Student views others' results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SQL Injection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Login, grade upload APIs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Data theft, grade manipulation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Broken Access Control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Grade approval endpoint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Teacher approves own grades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Missing Rate Limiting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Login endpoint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Brute force attack succeeds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JWT Not Invalidated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Logout flow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Token reuse after logout</w:t>
            </w:r>
          </w:p>
        </w:tc>
      </w:tr>
      <w:tr w:rsidR="008501B7" w:rsidTr="001875DA">
        <w:trPr>
          <w:tblCellSpacing w:w="15" w:type="dxa"/>
        </w:trPr>
        <w:tc>
          <w:tcPr>
            <w:tcW w:w="238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Weak Password Reset</w:t>
            </w:r>
          </w:p>
        </w:tc>
        <w:tc>
          <w:tcPr>
            <w:tcW w:w="2760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Reset token predictable</w:t>
            </w:r>
          </w:p>
        </w:tc>
        <w:tc>
          <w:tcPr>
            <w:tcW w:w="3645" w:type="dxa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Account takeover</w:t>
            </w:r>
          </w:p>
        </w:tc>
      </w:tr>
    </w:tbl>
    <w:p w:rsidR="008501B7" w:rsidRDefault="008501B7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5" w:name="_Toc230545850"/>
      <w:r>
        <w:t>Stage 6 — Attack Modelling</w:t>
      </w:r>
      <w:bookmarkEnd w:id="15"/>
    </w:p>
    <w:p w:rsidR="008501B7" w:rsidRDefault="008501B7" w:rsidP="00894AC9">
      <w:pPr>
        <w:pStyle w:val="Heading3"/>
        <w:jc w:val="both"/>
      </w:pPr>
      <w:bookmarkStart w:id="16" w:name="_Toc230545851"/>
      <w:r>
        <w:rPr>
          <w:rStyle w:val="Strong"/>
          <w:rFonts w:eastAsiaTheme="majorEastAsia"/>
        </w:rPr>
        <w:t>Attack Tree 1 — Student Changes Own Grade</w:t>
      </w:r>
      <w:bookmarkEnd w:id="16"/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Goal: Change grade from F to A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Compromise teacher account (phishing / brute force)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Exploit IDOR on result update endpoint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SQLi on grade upload API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 Social engineer admin to approve fake submission</w:t>
      </w:r>
    </w:p>
    <w:p w:rsidR="008501B7" w:rsidRDefault="008501B7" w:rsidP="00894AC9">
      <w:pPr>
        <w:pStyle w:val="Heading3"/>
        <w:jc w:val="both"/>
      </w:pPr>
      <w:bookmarkStart w:id="17" w:name="_Toc230545852"/>
      <w:r>
        <w:rPr>
          <w:rStyle w:val="Strong"/>
          <w:rFonts w:eastAsiaTheme="majorEastAsia"/>
        </w:rPr>
        <w:t>Attack Tree 2 — Mass Data Exfiltration</w:t>
      </w:r>
      <w:bookmarkEnd w:id="17"/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Goal: Steal all student records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 xml:space="preserve">├── SQLi on any </w:t>
      </w:r>
      <w:proofErr w:type="spellStart"/>
      <w:r>
        <w:rPr>
          <w:rStyle w:val="HTMLCode"/>
        </w:rPr>
        <w:t>unparameterized</w:t>
      </w:r>
      <w:proofErr w:type="spellEnd"/>
      <w:r>
        <w:rPr>
          <w:rStyle w:val="HTMLCode"/>
        </w:rPr>
        <w:t xml:space="preserve"> query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Compromise admin account → export all reports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 Direct DB access (if network policy missing)</w:t>
      </w:r>
    </w:p>
    <w:p w:rsidR="008501B7" w:rsidRDefault="008501B7" w:rsidP="00894AC9">
      <w:pPr>
        <w:pStyle w:val="Heading3"/>
        <w:jc w:val="both"/>
      </w:pPr>
      <w:bookmarkStart w:id="18" w:name="_Toc230545853"/>
      <w:r>
        <w:rPr>
          <w:rStyle w:val="Strong"/>
          <w:rFonts w:eastAsiaTheme="majorEastAsia"/>
        </w:rPr>
        <w:lastRenderedPageBreak/>
        <w:t>Attack Tree 3 — System Disruption</w:t>
      </w:r>
      <w:bookmarkEnd w:id="18"/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Goal: Make portal unavailable during result day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DDoS login and result endpoints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├── Flood Kafka with junk events → consumer crash</w:t>
      </w:r>
    </w:p>
    <w:p w:rsidR="008501B7" w:rsidRDefault="008501B7" w:rsidP="00894AC9">
      <w:pPr>
        <w:pStyle w:val="HTMLPreformatted"/>
        <w:jc w:val="both"/>
        <w:rPr>
          <w:rStyle w:val="HTMLCode"/>
        </w:rPr>
      </w:pPr>
      <w:r>
        <w:rPr>
          <w:rStyle w:val="HTMLCode"/>
        </w:rPr>
        <w:t>└── Upload massive CSV files repeatedly → server crash</w:t>
      </w:r>
    </w:p>
    <w:p w:rsidR="008501B7" w:rsidRDefault="008501B7" w:rsidP="00894AC9">
      <w:pPr>
        <w:jc w:val="both"/>
      </w:pPr>
    </w:p>
    <w:p w:rsidR="008501B7" w:rsidRDefault="008501B7" w:rsidP="00894AC9">
      <w:pPr>
        <w:pStyle w:val="Heading2"/>
        <w:jc w:val="both"/>
      </w:pPr>
      <w:bookmarkStart w:id="19" w:name="_Toc230545854"/>
      <w:r>
        <w:t>Stage 7 — Risk &amp; Impact Analysis</w:t>
      </w:r>
      <w:bookmarkEnd w:id="1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005"/>
        <w:gridCol w:w="815"/>
        <w:gridCol w:w="969"/>
      </w:tblGrid>
      <w:tr w:rsidR="008501B7" w:rsidTr="00850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Attack Scenario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IDOR — view another student's result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Critical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Grade tampering via SQLi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Critical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Admin account compromise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Critical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Brute force on login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JWT token replay after logout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High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CSV formula injection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DDoS on result publishing day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</w:tr>
      <w:tr w:rsidR="008501B7" w:rsidTr="00850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Fake Kafka event injection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8501B7" w:rsidRDefault="008501B7" w:rsidP="00894AC9">
            <w:pPr>
              <w:jc w:val="both"/>
            </w:pPr>
            <w:r>
              <w:t>Medium</w:t>
            </w:r>
          </w:p>
        </w:tc>
      </w:tr>
    </w:tbl>
    <w:p w:rsidR="008501B7" w:rsidRDefault="00625FF9" w:rsidP="00894AC9">
      <w:pPr>
        <w:jc w:val="both"/>
      </w:pPr>
      <w:r>
        <w:pict>
          <v:rect id="_x0000_i1028" style="width:0;height:1.5pt" o:hralign="center" o:hrstd="t" o:hr="t" fillcolor="#a0a0a0" stroked="f"/>
        </w:pict>
      </w:r>
    </w:p>
    <w:p w:rsidR="00833434" w:rsidRPr="00DF42DC" w:rsidRDefault="00833434" w:rsidP="00894AC9">
      <w:pPr>
        <w:pStyle w:val="Heading1"/>
        <w:jc w:val="both"/>
        <w:rPr>
          <w:b/>
          <w:bCs/>
        </w:rPr>
      </w:pPr>
      <w:bookmarkStart w:id="20" w:name="_Toc230545855"/>
      <w:r w:rsidRPr="00DF42DC">
        <w:rPr>
          <w:b/>
          <w:bCs/>
        </w:rPr>
        <w:lastRenderedPageBreak/>
        <w:t>MITRE ATT&amp;CK Mapping</w:t>
      </w:r>
      <w:bookmarkEnd w:id="20"/>
    </w:p>
    <w:p w:rsidR="00833434" w:rsidRDefault="00833434" w:rsidP="00894AC9">
      <w:pPr>
        <w:pStyle w:val="Heading2"/>
        <w:jc w:val="both"/>
      </w:pPr>
      <w:bookmarkStart w:id="21" w:name="_Toc230545856"/>
      <w:r>
        <w:t>ATT&amp;CK Navigator</w:t>
      </w:r>
      <w:bookmarkEnd w:id="21"/>
    </w:p>
    <w:p w:rsidR="006705CE" w:rsidRDefault="00C15AB2" w:rsidP="00894AC9">
      <w:pPr>
        <w:jc w:val="both"/>
      </w:pPr>
      <w:r w:rsidRPr="00C15AB2">
        <w:rPr>
          <w:noProof/>
          <w:lang w:bidi="ur-PK"/>
        </w:rPr>
        <w:drawing>
          <wp:inline distT="0" distB="0" distL="0" distR="0" wp14:anchorId="76D46D76" wp14:editId="536F142F">
            <wp:extent cx="5943600" cy="32550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434" w:rsidRDefault="00833434" w:rsidP="00894AC9">
      <w:pPr>
        <w:jc w:val="both"/>
      </w:pPr>
    </w:p>
    <w:p w:rsidR="00F82117" w:rsidRDefault="00F82117" w:rsidP="00894AC9">
      <w:pPr>
        <w:jc w:val="both"/>
      </w:pPr>
    </w:p>
    <w:p w:rsidR="00F82117" w:rsidRDefault="00F82117" w:rsidP="00894AC9">
      <w:pPr>
        <w:jc w:val="both"/>
      </w:pPr>
    </w:p>
    <w:p w:rsidR="006F5081" w:rsidRDefault="00833434" w:rsidP="00894AC9">
      <w:pPr>
        <w:pStyle w:val="Heading2"/>
        <w:jc w:val="both"/>
      </w:pPr>
      <w:bookmarkStart w:id="22" w:name="_Toc230545857"/>
      <w:r>
        <w:t>Mapped Techniques</w:t>
      </w:r>
      <w:r w:rsidR="00BF152B">
        <w:t xml:space="preserve"> </w:t>
      </w:r>
      <w:r w:rsidR="00AC58E7">
        <w:t>(</w:t>
      </w:r>
      <w:r w:rsidR="00ED2405">
        <w:t xml:space="preserve">double click to open </w:t>
      </w:r>
      <w:proofErr w:type="spellStart"/>
      <w:r w:rsidR="00ED2405">
        <w:t>Heatmap</w:t>
      </w:r>
      <w:proofErr w:type="spellEnd"/>
      <w:r w:rsidR="00AC58E7">
        <w:t>)</w:t>
      </w:r>
      <w:bookmarkEnd w:id="22"/>
    </w:p>
    <w:p w:rsidR="00BF152B" w:rsidRDefault="00AC58E7" w:rsidP="00BF152B">
      <w:pPr>
        <w:jc w:val="both"/>
      </w:pPr>
      <w:r>
        <w:object w:dxaOrig="1520" w:dyaOrig="9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6.2pt;height:49.2pt" o:ole="">
            <v:imagedata r:id="rId10" o:title=""/>
          </v:shape>
          <o:OLEObject Type="Embed" ProgID="Package" ShapeID="_x0000_i1029" DrawAspect="Icon" ObjectID="_1841158578" r:id="rId11"/>
        </w:object>
      </w:r>
    </w:p>
    <w:tbl>
      <w:tblPr>
        <w:tblW w:w="101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1170"/>
        <w:gridCol w:w="5490"/>
      </w:tblGrid>
      <w:tr w:rsidR="00BF152B" w:rsidTr="00BF152B">
        <w:trPr>
          <w:tblHeader/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ATT&amp;CK Technique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How It Applies to Portal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Valid Accounts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T1078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Stolen student/teacher credentials used to login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Brute Force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T1110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Repeated login attempts on student/teacher accounts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Phishing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T1566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Teacher tricked into revealing credentials via fake email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Exploit Public-Facing Application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T1190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SQLi / XSS on login, grade upload, result APIs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Forge Web Credentials (JWT)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T1606.001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JWT payload tampered to escalate role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IDOR / Broken Access Control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T1548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Student accesses another student's result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lastRenderedPageBreak/>
              <w:t>Exfiltration Over Web Service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T1567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Sending DB dump out via HTTP response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Account Manipulation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T1098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Admin creates rogue teacher/admin accounts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Denial of Service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T1499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Flooding login/result endpoints on result day</w:t>
            </w:r>
          </w:p>
        </w:tc>
      </w:tr>
      <w:tr w:rsidR="00BF152B" w:rsidTr="00BF152B">
        <w:trPr>
          <w:tblCellSpacing w:w="15" w:type="dxa"/>
        </w:trPr>
        <w:tc>
          <w:tcPr>
            <w:tcW w:w="346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rPr>
                <w:rStyle w:val="Strong"/>
              </w:rPr>
              <w:t>Man-in-the-Middle</w:t>
            </w:r>
          </w:p>
        </w:tc>
        <w:tc>
          <w:tcPr>
            <w:tcW w:w="1140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T1557</w:t>
            </w:r>
          </w:p>
        </w:tc>
        <w:tc>
          <w:tcPr>
            <w:tcW w:w="5445" w:type="dxa"/>
            <w:vAlign w:val="center"/>
            <w:hideMark/>
          </w:tcPr>
          <w:p w:rsidR="00BF152B" w:rsidRDefault="00BF152B" w:rsidP="00BF152B">
            <w:pPr>
              <w:jc w:val="both"/>
            </w:pPr>
            <w:r>
              <w:t>Intercepting unencrypted grade data in transit</w:t>
            </w:r>
          </w:p>
        </w:tc>
      </w:tr>
    </w:tbl>
    <w:p w:rsidR="00BF152B" w:rsidRDefault="00BF152B" w:rsidP="00894AC9">
      <w:pPr>
        <w:jc w:val="both"/>
      </w:pPr>
    </w:p>
    <w:p w:rsidR="00C27C17" w:rsidRDefault="00C27C17" w:rsidP="00894AC9">
      <w:pPr>
        <w:pStyle w:val="Heading2"/>
        <w:jc w:val="both"/>
      </w:pPr>
      <w:bookmarkStart w:id="23" w:name="_Toc230545858"/>
      <w:r>
        <w:t xml:space="preserve">Mitigations </w:t>
      </w:r>
      <w:r w:rsidR="001F66CF">
        <w:t>per</w:t>
      </w:r>
      <w:r>
        <w:t xml:space="preserve"> Technique</w:t>
      </w:r>
      <w:bookmarkEnd w:id="2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6300"/>
      </w:tblGrid>
      <w:tr w:rsidR="00C27C17" w:rsidTr="00C27C17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Technique ID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T1078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MFA, session invalidation on logout, JWT blacklisting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T1110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Rate limiting, account lockout after 5 attempts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T1566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Security awareness, email filtering, MFA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T1548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RBAC/ABAC enforced server-side, never client-side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T1213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Least privilege DB accounts, query restrictions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T1098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Admin action re-authentication, immutable audit logs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T1070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 xml:space="preserve">Tamper-evident logging, forward logs to </w:t>
            </w:r>
            <w:proofErr w:type="spellStart"/>
            <w:r>
              <w:t>QRadar</w:t>
            </w:r>
            <w:proofErr w:type="spellEnd"/>
            <w:r>
              <w:t xml:space="preserve"> instantly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T1499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Rate limiting, WAF, auto-scaling</w:t>
            </w:r>
          </w:p>
        </w:tc>
      </w:tr>
      <w:tr w:rsidR="00C27C17" w:rsidTr="00C27C17">
        <w:trPr>
          <w:tblCellSpacing w:w="15" w:type="dxa"/>
        </w:trPr>
        <w:tc>
          <w:tcPr>
            <w:tcW w:w="166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>T1557</w:t>
            </w:r>
          </w:p>
        </w:tc>
        <w:tc>
          <w:tcPr>
            <w:tcW w:w="6255" w:type="dxa"/>
            <w:vAlign w:val="center"/>
            <w:hideMark/>
          </w:tcPr>
          <w:p w:rsidR="00C27C17" w:rsidRDefault="00C27C17" w:rsidP="00894AC9">
            <w:pPr>
              <w:jc w:val="both"/>
            </w:pPr>
            <w:r>
              <w:t xml:space="preserve">TLS 1.3 everywhere, HSTS, </w:t>
            </w:r>
            <w:proofErr w:type="spellStart"/>
            <w:r>
              <w:t>mTLS</w:t>
            </w:r>
            <w:proofErr w:type="spellEnd"/>
            <w:r>
              <w:t xml:space="preserve"> between services</w:t>
            </w:r>
          </w:p>
        </w:tc>
      </w:tr>
    </w:tbl>
    <w:p w:rsidR="00C27C17" w:rsidRDefault="00625FF9" w:rsidP="00894AC9">
      <w:pPr>
        <w:jc w:val="both"/>
      </w:pPr>
      <w:r>
        <w:pict>
          <v:rect id="_x0000_i1030" style="width:0;height:1.5pt" o:hralign="center" o:hrstd="t" o:hr="t" fillcolor="#a0a0a0" stroked="f"/>
        </w:pict>
      </w:r>
    </w:p>
    <w:p w:rsidR="00C53C26" w:rsidRPr="00DF42DC" w:rsidRDefault="00C53C26" w:rsidP="00894AC9">
      <w:pPr>
        <w:pStyle w:val="Heading1"/>
        <w:jc w:val="both"/>
        <w:rPr>
          <w:b/>
          <w:bCs/>
        </w:rPr>
      </w:pPr>
      <w:bookmarkStart w:id="24" w:name="_Toc230545859"/>
      <w:r w:rsidRPr="00DF42DC">
        <w:rPr>
          <w:b/>
          <w:bCs/>
        </w:rPr>
        <w:t>Risk Matrix</w:t>
      </w:r>
      <w:bookmarkEnd w:id="24"/>
    </w:p>
    <w:p w:rsidR="00C53C26" w:rsidRDefault="00C53C26" w:rsidP="00894AC9">
      <w:pPr>
        <w:pStyle w:val="Heading2"/>
        <w:jc w:val="both"/>
      </w:pPr>
      <w:bookmarkStart w:id="25" w:name="_Toc230545860"/>
      <w:r>
        <w:t>Scoring Formula</w:t>
      </w:r>
      <w:bookmarkEnd w:id="25"/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Risk Score = Likelihood (1-5) × Impact (1-5)</w:t>
      </w:r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1-5 → Low</w:t>
      </w:r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6-10 → Medium</w:t>
      </w:r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11-15 → High</w:t>
      </w:r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16-25 → Critical</w:t>
      </w:r>
    </w:p>
    <w:p w:rsidR="00C53C26" w:rsidRDefault="00C53C26" w:rsidP="00894AC9">
      <w:pPr>
        <w:jc w:val="both"/>
      </w:pPr>
    </w:p>
    <w:p w:rsidR="00C53C26" w:rsidRDefault="00C53C26" w:rsidP="00894AC9">
      <w:pPr>
        <w:pStyle w:val="Heading2"/>
        <w:jc w:val="both"/>
      </w:pPr>
      <w:bookmarkStart w:id="26" w:name="_Toc230545861"/>
      <w:r>
        <w:lastRenderedPageBreak/>
        <w:t>Risk Matrix Table</w:t>
      </w:r>
      <w:bookmarkEnd w:id="26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0"/>
        <w:gridCol w:w="1653"/>
        <w:gridCol w:w="1350"/>
        <w:gridCol w:w="720"/>
        <w:gridCol w:w="1710"/>
      </w:tblGrid>
      <w:tr w:rsidR="00C53C26" w:rsidTr="00C2044D">
        <w:trPr>
          <w:tblHeader/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Likelihood (1-5)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Impact (1-5)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Score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IDOR — student views another's result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5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20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Critical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SQL Injection on login/grade API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5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15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Critical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Admin account compromise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5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10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JWT token replay after logout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12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Brute force on login endpoint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12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Phishing attack on teacher/admin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12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DDoS on result publishing day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9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Fake Kafka event injection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8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Transcript forgery/download IDOR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8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Audit log tampering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6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Exposed DB credentials in source code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5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10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Session hijacking via Redis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4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8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  <w:tr w:rsidR="00C53C26" w:rsidTr="00C2044D">
        <w:trPr>
          <w:tblCellSpacing w:w="15" w:type="dxa"/>
        </w:trPr>
        <w:tc>
          <w:tcPr>
            <w:tcW w:w="355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XSS on result/profile page</w:t>
            </w:r>
          </w:p>
        </w:tc>
        <w:tc>
          <w:tcPr>
            <w:tcW w:w="1623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2</w:t>
            </w:r>
          </w:p>
        </w:tc>
        <w:tc>
          <w:tcPr>
            <w:tcW w:w="132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690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rPr>
                <w:rStyle w:val="Strong"/>
              </w:rPr>
              <w:t>6</w:t>
            </w:r>
          </w:p>
        </w:tc>
        <w:tc>
          <w:tcPr>
            <w:tcW w:w="1665" w:type="dxa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</w:tr>
    </w:tbl>
    <w:p w:rsidR="00C53C26" w:rsidRDefault="00C53C26" w:rsidP="00894AC9">
      <w:pPr>
        <w:pStyle w:val="Heading2"/>
        <w:jc w:val="both"/>
      </w:pPr>
      <w:bookmarkStart w:id="27" w:name="_Toc230545862"/>
      <w:r>
        <w:t>Risk Summary</w:t>
      </w:r>
      <w:bookmarkEnd w:id="27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608"/>
        <w:gridCol w:w="4458"/>
      </w:tblGrid>
      <w:tr w:rsidR="00C53C26" w:rsidTr="00C53C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Threats</w:t>
            </w:r>
          </w:p>
        </w:tc>
      </w:tr>
      <w:tr w:rsidR="00C53C26" w:rsidTr="00C5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IDOR, SQLi, CSV Injection</w:t>
            </w:r>
          </w:p>
        </w:tc>
      </w:tr>
      <w:tr w:rsidR="00C53C26" w:rsidTr="00C5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JWT replay, Brute force, Admin compromise, etc.</w:t>
            </w:r>
          </w:p>
        </w:tc>
      </w:tr>
      <w:tr w:rsidR="00C53C26" w:rsidTr="00C5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DDoS, XSS, Session hijacking, etc.</w:t>
            </w:r>
          </w:p>
        </w:tc>
      </w:tr>
      <w:tr w:rsidR="00C53C26" w:rsidTr="00C53C2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Low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C53C26" w:rsidRDefault="00C53C26" w:rsidP="00894AC9">
            <w:pPr>
              <w:jc w:val="both"/>
            </w:pPr>
            <w:r>
              <w:t>—</w:t>
            </w:r>
          </w:p>
        </w:tc>
      </w:tr>
    </w:tbl>
    <w:p w:rsidR="00C53C26" w:rsidRDefault="00C53C26" w:rsidP="00894AC9">
      <w:pPr>
        <w:jc w:val="both"/>
      </w:pPr>
    </w:p>
    <w:p w:rsidR="00C53C26" w:rsidRDefault="00C53C26" w:rsidP="00894AC9">
      <w:pPr>
        <w:pStyle w:val="Heading2"/>
        <w:jc w:val="both"/>
      </w:pPr>
      <w:bookmarkStart w:id="28" w:name="_Toc230545863"/>
      <w:r>
        <w:t>Top 3 Priority Mitigations</w:t>
      </w:r>
      <w:bookmarkEnd w:id="28"/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Fix IDOR → Always query WHERE </w:t>
      </w:r>
      <w:proofErr w:type="spellStart"/>
      <w:r>
        <w:rPr>
          <w:rStyle w:val="HTMLCode"/>
          <w:rFonts w:eastAsiaTheme="majorEastAsia"/>
        </w:rPr>
        <w:t>student_id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JWT.sub</w:t>
      </w:r>
      <w:proofErr w:type="spellEnd"/>
    </w:p>
    <w:p w:rsidR="00C53C26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Fix SQLi → Parameterized queries everywhere, no raw SQL</w:t>
      </w:r>
    </w:p>
    <w:p w:rsidR="00D66590" w:rsidRDefault="00C53C26" w:rsidP="00894AC9">
      <w:pPr>
        <w:pStyle w:val="HTMLPreformatted"/>
        <w:jc w:val="both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Fix CSV Injection → Strip formulas</w:t>
      </w:r>
      <w:proofErr w:type="gramEnd"/>
      <w:r>
        <w:rPr>
          <w:rStyle w:val="HTMLCode"/>
          <w:rFonts w:eastAsiaTheme="majorEastAsia"/>
        </w:rPr>
        <w:t xml:space="preserve">, </w:t>
      </w:r>
      <w:proofErr w:type="gramStart"/>
      <w:r>
        <w:rPr>
          <w:rStyle w:val="HTMLCode"/>
          <w:rFonts w:eastAsiaTheme="majorEastAsia"/>
        </w:rPr>
        <w:t>validate every cell strictly</w:t>
      </w:r>
      <w:proofErr w:type="gramEnd"/>
    </w:p>
    <w:p w:rsidR="00C53C26" w:rsidRDefault="00625FF9" w:rsidP="00894AC9">
      <w:pPr>
        <w:jc w:val="both"/>
      </w:pPr>
      <w:r>
        <w:pict>
          <v:rect id="_x0000_i1031" style="width:0;height:1.5pt" o:hralign="center" o:hrstd="t" o:hr="t" fillcolor="#a0a0a0" stroked="f"/>
        </w:pict>
      </w:r>
    </w:p>
    <w:p w:rsidR="00C53C26" w:rsidRPr="00C60EE4" w:rsidRDefault="00C53C26" w:rsidP="00894AC9">
      <w:pPr>
        <w:jc w:val="both"/>
      </w:pPr>
    </w:p>
    <w:sectPr w:rsidR="00C53C26" w:rsidRPr="00C60EE4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FF9" w:rsidRDefault="00625FF9" w:rsidP="00C16668">
      <w:pPr>
        <w:spacing w:after="0" w:line="240" w:lineRule="auto"/>
      </w:pPr>
      <w:r>
        <w:separator/>
      </w:r>
    </w:p>
  </w:endnote>
  <w:endnote w:type="continuationSeparator" w:id="0">
    <w:p w:rsidR="00625FF9" w:rsidRDefault="00625FF9" w:rsidP="00C1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1543899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6668" w:rsidRDefault="00C1666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7554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C16668" w:rsidRDefault="00C166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FF9" w:rsidRDefault="00625FF9" w:rsidP="00C16668">
      <w:pPr>
        <w:spacing w:after="0" w:line="240" w:lineRule="auto"/>
      </w:pPr>
      <w:r>
        <w:separator/>
      </w:r>
    </w:p>
  </w:footnote>
  <w:footnote w:type="continuationSeparator" w:id="0">
    <w:p w:rsidR="00625FF9" w:rsidRDefault="00625FF9" w:rsidP="00C1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668" w:rsidRDefault="00C16668" w:rsidP="00C16668">
    <w:pPr>
      <w:pStyle w:val="Header"/>
    </w:pPr>
    <w:r>
      <w:t>CYC486 – Secure Software Design and Development                                                              Department of 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03640CC"/>
    <w:multiLevelType w:val="hybridMultilevel"/>
    <w:tmpl w:val="093C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6696D"/>
    <w:multiLevelType w:val="multilevel"/>
    <w:tmpl w:val="A8B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47B7B"/>
    <w:multiLevelType w:val="hybridMultilevel"/>
    <w:tmpl w:val="FF109B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75CEA"/>
    <w:multiLevelType w:val="multilevel"/>
    <w:tmpl w:val="AF6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375A5"/>
    <w:multiLevelType w:val="hybridMultilevel"/>
    <w:tmpl w:val="29B69D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A5D8B"/>
    <w:multiLevelType w:val="hybridMultilevel"/>
    <w:tmpl w:val="B71C5A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455BD"/>
    <w:multiLevelType w:val="multilevel"/>
    <w:tmpl w:val="E06C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ED0168"/>
    <w:multiLevelType w:val="multilevel"/>
    <w:tmpl w:val="484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00A17"/>
    <w:multiLevelType w:val="hybridMultilevel"/>
    <w:tmpl w:val="9D58CE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734682"/>
    <w:multiLevelType w:val="hybridMultilevel"/>
    <w:tmpl w:val="6772F6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1A85"/>
    <w:multiLevelType w:val="hybridMultilevel"/>
    <w:tmpl w:val="2486AD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26AB0"/>
    <w:multiLevelType w:val="multilevel"/>
    <w:tmpl w:val="769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A6F"/>
    <w:multiLevelType w:val="multilevel"/>
    <w:tmpl w:val="C9E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3A1ACC"/>
    <w:multiLevelType w:val="hybridMultilevel"/>
    <w:tmpl w:val="96C0ED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774016"/>
    <w:multiLevelType w:val="hybridMultilevel"/>
    <w:tmpl w:val="9FD6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C56F26"/>
    <w:multiLevelType w:val="multilevel"/>
    <w:tmpl w:val="A634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A5841"/>
    <w:multiLevelType w:val="hybridMultilevel"/>
    <w:tmpl w:val="FD1C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335274"/>
    <w:multiLevelType w:val="multilevel"/>
    <w:tmpl w:val="DE76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BA1116"/>
    <w:multiLevelType w:val="multilevel"/>
    <w:tmpl w:val="3D22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CD0CD2"/>
    <w:multiLevelType w:val="hybridMultilevel"/>
    <w:tmpl w:val="15C465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C5592"/>
    <w:multiLevelType w:val="hybridMultilevel"/>
    <w:tmpl w:val="1B6AF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F18CD"/>
    <w:multiLevelType w:val="hybridMultilevel"/>
    <w:tmpl w:val="EF5ADF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CF17B1"/>
    <w:multiLevelType w:val="hybridMultilevel"/>
    <w:tmpl w:val="27E625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0CB"/>
    <w:multiLevelType w:val="hybridMultilevel"/>
    <w:tmpl w:val="744E3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39161A"/>
    <w:multiLevelType w:val="multilevel"/>
    <w:tmpl w:val="0D80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E540A"/>
    <w:multiLevelType w:val="multilevel"/>
    <w:tmpl w:val="9F12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A37922"/>
    <w:multiLevelType w:val="hybridMultilevel"/>
    <w:tmpl w:val="D9448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7364DE"/>
    <w:multiLevelType w:val="hybridMultilevel"/>
    <w:tmpl w:val="C452F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8B729E"/>
    <w:multiLevelType w:val="multilevel"/>
    <w:tmpl w:val="F28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11341F"/>
    <w:multiLevelType w:val="hybridMultilevel"/>
    <w:tmpl w:val="857ED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694B77"/>
    <w:multiLevelType w:val="hybridMultilevel"/>
    <w:tmpl w:val="97B0B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EF4BC1"/>
    <w:multiLevelType w:val="multilevel"/>
    <w:tmpl w:val="FC9C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5674F3"/>
    <w:multiLevelType w:val="multilevel"/>
    <w:tmpl w:val="A28A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C87B4B"/>
    <w:multiLevelType w:val="multilevel"/>
    <w:tmpl w:val="96FA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8A1BFA"/>
    <w:multiLevelType w:val="multilevel"/>
    <w:tmpl w:val="E32A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E126FA"/>
    <w:multiLevelType w:val="hybridMultilevel"/>
    <w:tmpl w:val="064278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7D7C1F"/>
    <w:multiLevelType w:val="multilevel"/>
    <w:tmpl w:val="F624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FD7AE1"/>
    <w:multiLevelType w:val="hybridMultilevel"/>
    <w:tmpl w:val="9EC6B4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0"/>
  </w:num>
  <w:num w:numId="3">
    <w:abstractNumId w:val="2"/>
  </w:num>
  <w:num w:numId="4">
    <w:abstractNumId w:val="22"/>
  </w:num>
  <w:num w:numId="5">
    <w:abstractNumId w:val="35"/>
  </w:num>
  <w:num w:numId="6">
    <w:abstractNumId w:val="8"/>
  </w:num>
  <w:num w:numId="7">
    <w:abstractNumId w:val="23"/>
  </w:num>
  <w:num w:numId="8">
    <w:abstractNumId w:val="19"/>
  </w:num>
  <w:num w:numId="9">
    <w:abstractNumId w:val="37"/>
  </w:num>
  <w:num w:numId="10">
    <w:abstractNumId w:val="5"/>
  </w:num>
  <w:num w:numId="11">
    <w:abstractNumId w:val="26"/>
  </w:num>
  <w:num w:numId="12">
    <w:abstractNumId w:val="9"/>
  </w:num>
  <w:num w:numId="13">
    <w:abstractNumId w:val="13"/>
  </w:num>
  <w:num w:numId="14">
    <w:abstractNumId w:val="4"/>
  </w:num>
  <w:num w:numId="15">
    <w:abstractNumId w:val="33"/>
  </w:num>
  <w:num w:numId="16">
    <w:abstractNumId w:val="18"/>
  </w:num>
  <w:num w:numId="17">
    <w:abstractNumId w:val="17"/>
  </w:num>
  <w:num w:numId="18">
    <w:abstractNumId w:val="3"/>
  </w:num>
  <w:num w:numId="19">
    <w:abstractNumId w:val="36"/>
  </w:num>
  <w:num w:numId="20">
    <w:abstractNumId w:val="32"/>
  </w:num>
  <w:num w:numId="21">
    <w:abstractNumId w:val="24"/>
  </w:num>
  <w:num w:numId="22">
    <w:abstractNumId w:val="15"/>
  </w:num>
  <w:num w:numId="23">
    <w:abstractNumId w:val="34"/>
  </w:num>
  <w:num w:numId="24">
    <w:abstractNumId w:val="7"/>
  </w:num>
  <w:num w:numId="25">
    <w:abstractNumId w:val="12"/>
  </w:num>
  <w:num w:numId="26">
    <w:abstractNumId w:val="6"/>
  </w:num>
  <w:num w:numId="27">
    <w:abstractNumId w:val="31"/>
  </w:num>
  <w:num w:numId="28">
    <w:abstractNumId w:val="1"/>
  </w:num>
  <w:num w:numId="29">
    <w:abstractNumId w:val="11"/>
  </w:num>
  <w:num w:numId="30">
    <w:abstractNumId w:val="25"/>
  </w:num>
  <w:num w:numId="31">
    <w:abstractNumId w:val="21"/>
  </w:num>
  <w:num w:numId="32">
    <w:abstractNumId w:val="28"/>
  </w:num>
  <w:num w:numId="33">
    <w:abstractNumId w:val="20"/>
  </w:num>
  <w:num w:numId="34">
    <w:abstractNumId w:val="27"/>
  </w:num>
  <w:num w:numId="35">
    <w:abstractNumId w:val="29"/>
  </w:num>
  <w:num w:numId="36">
    <w:abstractNumId w:val="14"/>
  </w:num>
  <w:num w:numId="37">
    <w:abstractNumId w:val="30"/>
  </w:num>
  <w:num w:numId="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18"/>
    <w:rsid w:val="000246EF"/>
    <w:rsid w:val="00052DD9"/>
    <w:rsid w:val="0009551B"/>
    <w:rsid w:val="000A5471"/>
    <w:rsid w:val="000D2785"/>
    <w:rsid w:val="000E217B"/>
    <w:rsid w:val="00146EF0"/>
    <w:rsid w:val="001708FB"/>
    <w:rsid w:val="00171468"/>
    <w:rsid w:val="001875DA"/>
    <w:rsid w:val="001B5F5C"/>
    <w:rsid w:val="001C2C99"/>
    <w:rsid w:val="001E1813"/>
    <w:rsid w:val="001F66CF"/>
    <w:rsid w:val="00202ABF"/>
    <w:rsid w:val="0022531D"/>
    <w:rsid w:val="002413E1"/>
    <w:rsid w:val="00247C3C"/>
    <w:rsid w:val="00253ACE"/>
    <w:rsid w:val="00263908"/>
    <w:rsid w:val="00264A92"/>
    <w:rsid w:val="00271BA2"/>
    <w:rsid w:val="002A77F9"/>
    <w:rsid w:val="002B0DAC"/>
    <w:rsid w:val="002C30FE"/>
    <w:rsid w:val="002D1173"/>
    <w:rsid w:val="00311581"/>
    <w:rsid w:val="00351F29"/>
    <w:rsid w:val="003C6350"/>
    <w:rsid w:val="004102FA"/>
    <w:rsid w:val="00422601"/>
    <w:rsid w:val="004405B6"/>
    <w:rsid w:val="004B7633"/>
    <w:rsid w:val="004C6396"/>
    <w:rsid w:val="004D7944"/>
    <w:rsid w:val="005127A7"/>
    <w:rsid w:val="0051317A"/>
    <w:rsid w:val="00536412"/>
    <w:rsid w:val="00552D1C"/>
    <w:rsid w:val="00586102"/>
    <w:rsid w:val="005A1AB1"/>
    <w:rsid w:val="005D3ECD"/>
    <w:rsid w:val="0060780C"/>
    <w:rsid w:val="006232BA"/>
    <w:rsid w:val="00625FF9"/>
    <w:rsid w:val="006705CE"/>
    <w:rsid w:val="0067654A"/>
    <w:rsid w:val="00697789"/>
    <w:rsid w:val="006B56C8"/>
    <w:rsid w:val="006E6B54"/>
    <w:rsid w:val="006F5081"/>
    <w:rsid w:val="00732DE2"/>
    <w:rsid w:val="00766789"/>
    <w:rsid w:val="007A123C"/>
    <w:rsid w:val="007B7829"/>
    <w:rsid w:val="007C04FD"/>
    <w:rsid w:val="007E3DD2"/>
    <w:rsid w:val="0083143B"/>
    <w:rsid w:val="0083214A"/>
    <w:rsid w:val="00833434"/>
    <w:rsid w:val="008501B7"/>
    <w:rsid w:val="00870DDE"/>
    <w:rsid w:val="00894AC9"/>
    <w:rsid w:val="008A6DDF"/>
    <w:rsid w:val="008B6BCA"/>
    <w:rsid w:val="00937B9A"/>
    <w:rsid w:val="00965262"/>
    <w:rsid w:val="009967D1"/>
    <w:rsid w:val="009A68B4"/>
    <w:rsid w:val="009F1E30"/>
    <w:rsid w:val="00A21160"/>
    <w:rsid w:val="00A373FC"/>
    <w:rsid w:val="00A46DD1"/>
    <w:rsid w:val="00A63E59"/>
    <w:rsid w:val="00A74253"/>
    <w:rsid w:val="00AB7A67"/>
    <w:rsid w:val="00AC58E7"/>
    <w:rsid w:val="00AF0E6A"/>
    <w:rsid w:val="00B54429"/>
    <w:rsid w:val="00B858FD"/>
    <w:rsid w:val="00B90977"/>
    <w:rsid w:val="00BA5876"/>
    <w:rsid w:val="00BF152B"/>
    <w:rsid w:val="00C15AB2"/>
    <w:rsid w:val="00C16668"/>
    <w:rsid w:val="00C2044D"/>
    <w:rsid w:val="00C27C17"/>
    <w:rsid w:val="00C354C3"/>
    <w:rsid w:val="00C53C26"/>
    <w:rsid w:val="00C55D08"/>
    <w:rsid w:val="00C60EE4"/>
    <w:rsid w:val="00C669D9"/>
    <w:rsid w:val="00C75E1C"/>
    <w:rsid w:val="00CB24B4"/>
    <w:rsid w:val="00CC2F1D"/>
    <w:rsid w:val="00D368EE"/>
    <w:rsid w:val="00D56C8A"/>
    <w:rsid w:val="00D63C1C"/>
    <w:rsid w:val="00D66590"/>
    <w:rsid w:val="00D87C9C"/>
    <w:rsid w:val="00D922A4"/>
    <w:rsid w:val="00DC5D23"/>
    <w:rsid w:val="00DF42DC"/>
    <w:rsid w:val="00DF596B"/>
    <w:rsid w:val="00E03C26"/>
    <w:rsid w:val="00E1636D"/>
    <w:rsid w:val="00E33284"/>
    <w:rsid w:val="00E34BF5"/>
    <w:rsid w:val="00E67554"/>
    <w:rsid w:val="00E808A9"/>
    <w:rsid w:val="00EB41BF"/>
    <w:rsid w:val="00ED2405"/>
    <w:rsid w:val="00EE7C7F"/>
    <w:rsid w:val="00F13018"/>
    <w:rsid w:val="00F22E6E"/>
    <w:rsid w:val="00F23766"/>
    <w:rsid w:val="00F523CE"/>
    <w:rsid w:val="00F74E3F"/>
    <w:rsid w:val="00F775D1"/>
    <w:rsid w:val="00F82117"/>
    <w:rsid w:val="00F85A04"/>
    <w:rsid w:val="00F95C6A"/>
    <w:rsid w:val="00FB5D16"/>
    <w:rsid w:val="00FE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8835"/>
  <w15:chartTrackingRefBased/>
  <w15:docId w15:val="{F8C2DA7D-0B1B-492B-AF19-9AB0A8650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7A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B76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765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47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7633"/>
    <w:rPr>
      <w:rFonts w:ascii="Times New Roman" w:eastAsia="Times New Roman" w:hAnsi="Times New Roman" w:cs="Times New Roman"/>
      <w:b/>
      <w:bCs/>
      <w:sz w:val="27"/>
      <w:szCs w:val="27"/>
      <w:lang w:bidi="ur-PK"/>
    </w:rPr>
  </w:style>
  <w:style w:type="character" w:styleId="Strong">
    <w:name w:val="Strong"/>
    <w:basedOn w:val="DefaultParagraphFont"/>
    <w:uiPriority w:val="22"/>
    <w:qFormat/>
    <w:rsid w:val="004B763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6765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AB7A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95C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63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ur-PK"/>
    </w:rPr>
  </w:style>
  <w:style w:type="paragraph" w:styleId="TOCHeading">
    <w:name w:val="TOC Heading"/>
    <w:basedOn w:val="Heading1"/>
    <w:next w:val="Normal"/>
    <w:uiPriority w:val="39"/>
    <w:unhideWhenUsed/>
    <w:qFormat/>
    <w:rsid w:val="0026390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6390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6390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6390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74253"/>
    <w:pPr>
      <w:spacing w:after="100"/>
      <w:ind w:left="220"/>
    </w:pPr>
  </w:style>
  <w:style w:type="paragraph" w:styleId="NoSpacing">
    <w:name w:val="No Spacing"/>
    <w:uiPriority w:val="1"/>
    <w:qFormat/>
    <w:rsid w:val="00E03C26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2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ur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2601"/>
    <w:rPr>
      <w:rFonts w:ascii="Courier New" w:eastAsia="Times New Roman" w:hAnsi="Courier New" w:cs="Courier New"/>
      <w:sz w:val="20"/>
      <w:szCs w:val="20"/>
      <w:lang w:bidi="ur-PK"/>
    </w:rPr>
  </w:style>
  <w:style w:type="character" w:styleId="HTMLCode">
    <w:name w:val="HTML Code"/>
    <w:basedOn w:val="DefaultParagraphFont"/>
    <w:uiPriority w:val="99"/>
    <w:semiHidden/>
    <w:unhideWhenUsed/>
    <w:rsid w:val="0042260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68"/>
  </w:style>
  <w:style w:type="paragraph" w:styleId="Footer">
    <w:name w:val="footer"/>
    <w:basedOn w:val="Normal"/>
    <w:link w:val="FooterChar"/>
    <w:uiPriority w:val="99"/>
    <w:unhideWhenUsed/>
    <w:rsid w:val="00C166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4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7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0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9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8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73CB75-52F9-4CB7-87A4-11A1906C3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11</Pages>
  <Words>2031</Words>
  <Characters>11579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114</cp:revision>
  <cp:lastPrinted>2026-03-14T03:50:00Z</cp:lastPrinted>
  <dcterms:created xsi:type="dcterms:W3CDTF">2025-06-06T10:34:00Z</dcterms:created>
  <dcterms:modified xsi:type="dcterms:W3CDTF">2026-05-24T15:10:00Z</dcterms:modified>
</cp:coreProperties>
</file>