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D0546" w14:textId="2AC45F62" w:rsidR="00A06BD3" w:rsidRDefault="00EC00CE">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hardware security module</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HSM</w:t>
      </w:r>
      <w:r>
        <w:rPr>
          <w:rFonts w:ascii="Arial" w:hAnsi="Arial" w:cs="Arial"/>
          <w:color w:val="202122"/>
          <w:sz w:val="21"/>
          <w:szCs w:val="21"/>
          <w:shd w:val="clear" w:color="auto" w:fill="FFFFFF"/>
        </w:rPr>
        <w:t>) is a physical computing device that safeguards and manages </w:t>
      </w:r>
      <w:hyperlink r:id="rId5" w:tooltip="Digital keys" w:history="1">
        <w:r>
          <w:rPr>
            <w:rStyle w:val="Hyperlink"/>
            <w:rFonts w:ascii="Arial" w:hAnsi="Arial" w:cs="Arial"/>
            <w:color w:val="0B0080"/>
            <w:sz w:val="21"/>
            <w:szCs w:val="21"/>
            <w:shd w:val="clear" w:color="auto" w:fill="FFFFFF"/>
          </w:rPr>
          <w:t>digital keys</w:t>
        </w:r>
      </w:hyperlink>
      <w:r>
        <w:rPr>
          <w:rFonts w:ascii="Arial" w:hAnsi="Arial" w:cs="Arial"/>
          <w:color w:val="202122"/>
          <w:sz w:val="21"/>
          <w:szCs w:val="21"/>
          <w:shd w:val="clear" w:color="auto" w:fill="FFFFFF"/>
        </w:rPr>
        <w:t>, performs </w:t>
      </w:r>
      <w:hyperlink r:id="rId6" w:tooltip="Encryption" w:history="1">
        <w:r>
          <w:rPr>
            <w:rStyle w:val="Hyperlink"/>
            <w:rFonts w:ascii="Arial" w:hAnsi="Arial" w:cs="Arial"/>
            <w:color w:val="0B0080"/>
            <w:sz w:val="21"/>
            <w:szCs w:val="21"/>
            <w:shd w:val="clear" w:color="auto" w:fill="FFFFFF"/>
          </w:rPr>
          <w:t>encryption</w:t>
        </w:r>
      </w:hyperlink>
      <w:r>
        <w:rPr>
          <w:rFonts w:ascii="Arial" w:hAnsi="Arial" w:cs="Arial"/>
          <w:color w:val="202122"/>
          <w:sz w:val="21"/>
          <w:szCs w:val="21"/>
          <w:shd w:val="clear" w:color="auto" w:fill="FFFFFF"/>
        </w:rPr>
        <w:t> and decryption functions for </w:t>
      </w:r>
      <w:hyperlink r:id="rId7" w:tooltip="Digital signature" w:history="1">
        <w:r>
          <w:rPr>
            <w:rStyle w:val="Hyperlink"/>
            <w:rFonts w:ascii="Arial" w:hAnsi="Arial" w:cs="Arial"/>
            <w:color w:val="0B0080"/>
            <w:sz w:val="21"/>
            <w:szCs w:val="21"/>
            <w:shd w:val="clear" w:color="auto" w:fill="FFFFFF"/>
          </w:rPr>
          <w:t>digital signatures</w:t>
        </w:r>
      </w:hyperlink>
      <w:r>
        <w:rPr>
          <w:rFonts w:ascii="Arial" w:hAnsi="Arial" w:cs="Arial"/>
          <w:color w:val="202122"/>
          <w:sz w:val="21"/>
          <w:szCs w:val="21"/>
          <w:shd w:val="clear" w:color="auto" w:fill="FFFFFF"/>
        </w:rPr>
        <w:t>, </w:t>
      </w:r>
      <w:hyperlink r:id="rId8" w:tooltip="Strong authentication" w:history="1">
        <w:r>
          <w:rPr>
            <w:rStyle w:val="Hyperlink"/>
            <w:rFonts w:ascii="Arial" w:hAnsi="Arial" w:cs="Arial"/>
            <w:color w:val="0B0080"/>
            <w:sz w:val="21"/>
            <w:szCs w:val="21"/>
            <w:shd w:val="clear" w:color="auto" w:fill="FFFFFF"/>
          </w:rPr>
          <w:t>strong authentication</w:t>
        </w:r>
      </w:hyperlink>
      <w:r>
        <w:rPr>
          <w:rFonts w:ascii="Arial" w:hAnsi="Arial" w:cs="Arial"/>
          <w:color w:val="202122"/>
          <w:sz w:val="21"/>
          <w:szCs w:val="21"/>
          <w:shd w:val="clear" w:color="auto" w:fill="FFFFFF"/>
        </w:rPr>
        <w:t> and other cryptographic functions. These modules traditionally come in the form of a plug-in card or an external device that attaches directly to a </w:t>
      </w:r>
      <w:hyperlink r:id="rId9" w:tooltip="Computer" w:history="1">
        <w:r>
          <w:rPr>
            <w:rStyle w:val="Hyperlink"/>
            <w:rFonts w:ascii="Arial" w:hAnsi="Arial" w:cs="Arial"/>
            <w:color w:val="0B0080"/>
            <w:sz w:val="21"/>
            <w:szCs w:val="21"/>
            <w:shd w:val="clear" w:color="auto" w:fill="FFFFFF"/>
          </w:rPr>
          <w:t>computer</w:t>
        </w:r>
      </w:hyperlink>
      <w:r>
        <w:rPr>
          <w:rFonts w:ascii="Arial" w:hAnsi="Arial" w:cs="Arial"/>
          <w:color w:val="202122"/>
          <w:sz w:val="21"/>
          <w:szCs w:val="21"/>
          <w:shd w:val="clear" w:color="auto" w:fill="FFFFFF"/>
        </w:rPr>
        <w:t> or </w:t>
      </w:r>
      <w:hyperlink r:id="rId10" w:tooltip="Server (computing)" w:history="1">
        <w:r>
          <w:rPr>
            <w:rStyle w:val="Hyperlink"/>
            <w:rFonts w:ascii="Arial" w:hAnsi="Arial" w:cs="Arial"/>
            <w:color w:val="0B0080"/>
            <w:sz w:val="21"/>
            <w:szCs w:val="21"/>
            <w:shd w:val="clear" w:color="auto" w:fill="FFFFFF"/>
          </w:rPr>
          <w:t>network server</w:t>
        </w:r>
      </w:hyperlink>
      <w:r>
        <w:rPr>
          <w:rFonts w:ascii="Arial" w:hAnsi="Arial" w:cs="Arial"/>
          <w:color w:val="202122"/>
          <w:sz w:val="21"/>
          <w:szCs w:val="21"/>
          <w:shd w:val="clear" w:color="auto" w:fill="FFFFFF"/>
        </w:rPr>
        <w:t>. A hardware security module contains one or more </w:t>
      </w:r>
      <w:hyperlink r:id="rId11" w:tooltip="Secure cryptoprocessor" w:history="1">
        <w:r>
          <w:rPr>
            <w:rStyle w:val="Hyperlink"/>
            <w:rFonts w:ascii="Arial" w:hAnsi="Arial" w:cs="Arial"/>
            <w:color w:val="0B0080"/>
            <w:sz w:val="21"/>
            <w:szCs w:val="21"/>
            <w:shd w:val="clear" w:color="auto" w:fill="FFFFFF"/>
          </w:rPr>
          <w:t>secure cryptoprocessor</w:t>
        </w:r>
      </w:hyperlink>
      <w:r>
        <w:rPr>
          <w:rFonts w:ascii="Arial" w:hAnsi="Arial" w:cs="Arial"/>
          <w:color w:val="202122"/>
          <w:sz w:val="21"/>
          <w:szCs w:val="21"/>
          <w:shd w:val="clear" w:color="auto" w:fill="FFFFFF"/>
        </w:rPr>
        <w:t> </w:t>
      </w:r>
      <w:hyperlink r:id="rId12" w:tooltip="Integrated circuit" w:history="1">
        <w:r>
          <w:rPr>
            <w:rStyle w:val="Hyperlink"/>
            <w:rFonts w:ascii="Arial" w:hAnsi="Arial" w:cs="Arial"/>
            <w:color w:val="0B0080"/>
            <w:sz w:val="21"/>
            <w:szCs w:val="21"/>
            <w:shd w:val="clear" w:color="auto" w:fill="FFFFFF"/>
          </w:rPr>
          <w:t>chips</w:t>
        </w:r>
      </w:hyperlink>
      <w:r>
        <w:rPr>
          <w:rFonts w:ascii="Arial" w:hAnsi="Arial" w:cs="Arial"/>
          <w:color w:val="202122"/>
          <w:sz w:val="21"/>
          <w:szCs w:val="21"/>
          <w:shd w:val="clear" w:color="auto" w:fill="FFFFFF"/>
        </w:rPr>
        <w:t>.</w:t>
      </w:r>
    </w:p>
    <w:p w14:paraId="4F2C9F4B" w14:textId="77777777" w:rsidR="00EC00CE" w:rsidRPr="00EC00CE" w:rsidRDefault="00EC00CE" w:rsidP="00EC00C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EC00CE">
        <w:rPr>
          <w:rFonts w:ascii="Georgia" w:eastAsia="Times New Roman" w:hAnsi="Georgia" w:cs="Times New Roman"/>
          <w:color w:val="000000"/>
          <w:sz w:val="36"/>
          <w:szCs w:val="36"/>
          <w:lang w:val="en-PK" w:eastAsia="en-PK"/>
        </w:rPr>
        <w:t>Design</w:t>
      </w:r>
      <w:r w:rsidRPr="00EC00CE">
        <w:rPr>
          <w:rFonts w:ascii="Arial" w:eastAsia="Times New Roman" w:hAnsi="Arial" w:cs="Arial"/>
          <w:color w:val="54595D"/>
          <w:sz w:val="24"/>
          <w:szCs w:val="24"/>
          <w:lang w:val="en-PK" w:eastAsia="en-PK"/>
        </w:rPr>
        <w:t>[</w:t>
      </w:r>
      <w:hyperlink r:id="rId13" w:tooltip="Edit section: Design" w:history="1">
        <w:r w:rsidRPr="00EC00CE">
          <w:rPr>
            <w:rFonts w:ascii="Arial" w:eastAsia="Times New Roman" w:hAnsi="Arial" w:cs="Arial"/>
            <w:color w:val="0B0080"/>
            <w:sz w:val="24"/>
            <w:szCs w:val="24"/>
            <w:u w:val="single"/>
            <w:lang w:val="en-PK" w:eastAsia="en-PK"/>
          </w:rPr>
          <w:t>edit</w:t>
        </w:r>
      </w:hyperlink>
      <w:r w:rsidRPr="00EC00CE">
        <w:rPr>
          <w:rFonts w:ascii="Arial" w:eastAsia="Times New Roman" w:hAnsi="Arial" w:cs="Arial"/>
          <w:color w:val="54595D"/>
          <w:sz w:val="24"/>
          <w:szCs w:val="24"/>
          <w:lang w:val="en-PK" w:eastAsia="en-PK"/>
        </w:rPr>
        <w:t>]</w:t>
      </w:r>
    </w:p>
    <w:p w14:paraId="7DE7CF11" w14:textId="77777777" w:rsidR="00EC00CE" w:rsidRPr="00EC00CE" w:rsidRDefault="00EC00CE" w:rsidP="00EC00CE">
      <w:pPr>
        <w:shd w:val="clear" w:color="auto" w:fill="FFFFFF"/>
        <w:spacing w:before="120" w:after="120" w:line="240" w:lineRule="auto"/>
        <w:rPr>
          <w:rFonts w:ascii="Arial" w:eastAsia="Times New Roman" w:hAnsi="Arial" w:cs="Arial"/>
          <w:color w:val="202122"/>
          <w:sz w:val="21"/>
          <w:szCs w:val="21"/>
          <w:lang w:val="en-PK" w:eastAsia="en-PK"/>
        </w:rPr>
      </w:pPr>
      <w:r w:rsidRPr="00EC00CE">
        <w:rPr>
          <w:rFonts w:ascii="Arial" w:eastAsia="Times New Roman" w:hAnsi="Arial" w:cs="Arial"/>
          <w:color w:val="202122"/>
          <w:sz w:val="21"/>
          <w:szCs w:val="21"/>
          <w:lang w:val="en-PK" w:eastAsia="en-PK"/>
        </w:rPr>
        <w:t>HSMs may have features that provide tamper evidence such as visible signs of tampering or logging and alerting, or tamper resistance which makes tampering difficult without making the HSM inoperable, or tamper responsiveness such as deleting keys upon tamper detection.</w:t>
      </w:r>
      <w:hyperlink r:id="rId14" w:anchor="cite_note-4" w:history="1">
        <w:r w:rsidRPr="00EC00CE">
          <w:rPr>
            <w:rFonts w:ascii="Arial" w:eastAsia="Times New Roman" w:hAnsi="Arial" w:cs="Arial"/>
            <w:color w:val="0B0080"/>
            <w:sz w:val="17"/>
            <w:szCs w:val="17"/>
            <w:u w:val="single"/>
            <w:vertAlign w:val="superscript"/>
            <w:lang w:val="en-PK" w:eastAsia="en-PK"/>
          </w:rPr>
          <w:t>[4]</w:t>
        </w:r>
      </w:hyperlink>
      <w:r w:rsidRPr="00EC00CE">
        <w:rPr>
          <w:rFonts w:ascii="Arial" w:eastAsia="Times New Roman" w:hAnsi="Arial" w:cs="Arial"/>
          <w:color w:val="202122"/>
          <w:sz w:val="21"/>
          <w:szCs w:val="21"/>
          <w:lang w:val="en-PK" w:eastAsia="en-PK"/>
        </w:rPr>
        <w:t> Each module contains one or more </w:t>
      </w:r>
      <w:hyperlink r:id="rId15" w:tooltip="Secure cryptoprocessor" w:history="1">
        <w:r w:rsidRPr="00EC00CE">
          <w:rPr>
            <w:rFonts w:ascii="Arial" w:eastAsia="Times New Roman" w:hAnsi="Arial" w:cs="Arial"/>
            <w:color w:val="0B0080"/>
            <w:sz w:val="21"/>
            <w:szCs w:val="21"/>
            <w:u w:val="single"/>
            <w:lang w:val="en-PK" w:eastAsia="en-PK"/>
          </w:rPr>
          <w:t>secure cryptoprocessor</w:t>
        </w:r>
      </w:hyperlink>
      <w:r w:rsidRPr="00EC00CE">
        <w:rPr>
          <w:rFonts w:ascii="Arial" w:eastAsia="Times New Roman" w:hAnsi="Arial" w:cs="Arial"/>
          <w:color w:val="202122"/>
          <w:sz w:val="21"/>
          <w:szCs w:val="21"/>
          <w:lang w:val="en-PK" w:eastAsia="en-PK"/>
        </w:rPr>
        <w:t> chips to prevent tampering and </w:t>
      </w:r>
      <w:hyperlink r:id="rId16" w:tooltip="Bus analyzer" w:history="1">
        <w:r w:rsidRPr="00EC00CE">
          <w:rPr>
            <w:rFonts w:ascii="Arial" w:eastAsia="Times New Roman" w:hAnsi="Arial" w:cs="Arial"/>
            <w:color w:val="0B0080"/>
            <w:sz w:val="21"/>
            <w:szCs w:val="21"/>
            <w:u w:val="single"/>
            <w:lang w:val="en-PK" w:eastAsia="en-PK"/>
          </w:rPr>
          <w:t>bus probing</w:t>
        </w:r>
      </w:hyperlink>
      <w:r w:rsidRPr="00EC00CE">
        <w:rPr>
          <w:rFonts w:ascii="Arial" w:eastAsia="Times New Roman" w:hAnsi="Arial" w:cs="Arial"/>
          <w:color w:val="202122"/>
          <w:sz w:val="21"/>
          <w:szCs w:val="21"/>
          <w:lang w:val="en-PK" w:eastAsia="en-PK"/>
        </w:rPr>
        <w:t>, or a combination of chips in a module that is protected by the tamper evident, tamper resistant, or tamper responsive packaging.</w:t>
      </w:r>
    </w:p>
    <w:p w14:paraId="40FFC2AD" w14:textId="77777777" w:rsidR="00EC00CE" w:rsidRPr="00EC00CE" w:rsidRDefault="00EC00CE" w:rsidP="00EC00CE">
      <w:pPr>
        <w:shd w:val="clear" w:color="auto" w:fill="FFFFFF"/>
        <w:spacing w:before="120" w:after="120" w:line="240" w:lineRule="auto"/>
        <w:rPr>
          <w:rFonts w:ascii="Arial" w:eastAsia="Times New Roman" w:hAnsi="Arial" w:cs="Arial"/>
          <w:color w:val="202122"/>
          <w:sz w:val="21"/>
          <w:szCs w:val="21"/>
          <w:lang w:val="en-PK" w:eastAsia="en-PK"/>
        </w:rPr>
      </w:pPr>
      <w:r w:rsidRPr="00EC00CE">
        <w:rPr>
          <w:rFonts w:ascii="Arial" w:eastAsia="Times New Roman" w:hAnsi="Arial" w:cs="Arial"/>
          <w:color w:val="202122"/>
          <w:sz w:val="21"/>
          <w:szCs w:val="21"/>
          <w:lang w:val="en-PK" w:eastAsia="en-PK"/>
        </w:rPr>
        <w:t>A vast majority of existing HSMs are designed mainly to manage secret keys. Many HSM systems have means to securely back up the keys they handle outside of the HSM. Keys may be backed up in wrapped form and stored on a </w:t>
      </w:r>
      <w:hyperlink r:id="rId17" w:tooltip="Disk storage" w:history="1">
        <w:r w:rsidRPr="00EC00CE">
          <w:rPr>
            <w:rFonts w:ascii="Arial" w:eastAsia="Times New Roman" w:hAnsi="Arial" w:cs="Arial"/>
            <w:color w:val="0B0080"/>
            <w:sz w:val="21"/>
            <w:szCs w:val="21"/>
            <w:u w:val="single"/>
            <w:lang w:val="en-PK" w:eastAsia="en-PK"/>
          </w:rPr>
          <w:t>computer disk</w:t>
        </w:r>
      </w:hyperlink>
      <w:r w:rsidRPr="00EC00CE">
        <w:rPr>
          <w:rFonts w:ascii="Arial" w:eastAsia="Times New Roman" w:hAnsi="Arial" w:cs="Arial"/>
          <w:color w:val="202122"/>
          <w:sz w:val="21"/>
          <w:szCs w:val="21"/>
          <w:lang w:val="en-PK" w:eastAsia="en-PK"/>
        </w:rPr>
        <w:t> or other media, or externally using a secure portable device like a </w:t>
      </w:r>
      <w:hyperlink r:id="rId18" w:tooltip="Smartcard" w:history="1">
        <w:r w:rsidRPr="00EC00CE">
          <w:rPr>
            <w:rFonts w:ascii="Arial" w:eastAsia="Times New Roman" w:hAnsi="Arial" w:cs="Arial"/>
            <w:color w:val="0B0080"/>
            <w:sz w:val="21"/>
            <w:szCs w:val="21"/>
            <w:u w:val="single"/>
            <w:lang w:val="en-PK" w:eastAsia="en-PK"/>
          </w:rPr>
          <w:t>smartcard</w:t>
        </w:r>
      </w:hyperlink>
      <w:r w:rsidRPr="00EC00CE">
        <w:rPr>
          <w:rFonts w:ascii="Arial" w:eastAsia="Times New Roman" w:hAnsi="Arial" w:cs="Arial"/>
          <w:color w:val="202122"/>
          <w:sz w:val="21"/>
          <w:szCs w:val="21"/>
          <w:lang w:val="en-PK" w:eastAsia="en-PK"/>
        </w:rPr>
        <w:t> or some other </w:t>
      </w:r>
      <w:hyperlink r:id="rId19" w:tooltip="Security token" w:history="1">
        <w:r w:rsidRPr="00EC00CE">
          <w:rPr>
            <w:rFonts w:ascii="Arial" w:eastAsia="Times New Roman" w:hAnsi="Arial" w:cs="Arial"/>
            <w:color w:val="0B0080"/>
            <w:sz w:val="21"/>
            <w:szCs w:val="21"/>
            <w:u w:val="single"/>
            <w:lang w:val="en-PK" w:eastAsia="en-PK"/>
          </w:rPr>
          <w:t>security token</w:t>
        </w:r>
      </w:hyperlink>
      <w:r w:rsidRPr="00EC00CE">
        <w:rPr>
          <w:rFonts w:ascii="Arial" w:eastAsia="Times New Roman" w:hAnsi="Arial" w:cs="Arial"/>
          <w:color w:val="202122"/>
          <w:sz w:val="21"/>
          <w:szCs w:val="21"/>
          <w:lang w:val="en-PK" w:eastAsia="en-PK"/>
        </w:rPr>
        <w:t>.</w:t>
      </w:r>
      <w:hyperlink r:id="rId20" w:anchor="cite_note-5" w:history="1">
        <w:r w:rsidRPr="00EC00CE">
          <w:rPr>
            <w:rFonts w:ascii="Arial" w:eastAsia="Times New Roman" w:hAnsi="Arial" w:cs="Arial"/>
            <w:color w:val="0B0080"/>
            <w:sz w:val="17"/>
            <w:szCs w:val="17"/>
            <w:u w:val="single"/>
            <w:vertAlign w:val="superscript"/>
            <w:lang w:val="en-PK" w:eastAsia="en-PK"/>
          </w:rPr>
          <w:t>[5]</w:t>
        </w:r>
      </w:hyperlink>
    </w:p>
    <w:p w14:paraId="2EDC384C" w14:textId="77777777" w:rsidR="00EC00CE" w:rsidRPr="00EC00CE" w:rsidRDefault="00EC00CE" w:rsidP="00EC00CE">
      <w:pPr>
        <w:shd w:val="clear" w:color="auto" w:fill="FFFFFF"/>
        <w:spacing w:before="120" w:after="120" w:line="240" w:lineRule="auto"/>
        <w:rPr>
          <w:rFonts w:ascii="Arial" w:eastAsia="Times New Roman" w:hAnsi="Arial" w:cs="Arial"/>
          <w:color w:val="202122"/>
          <w:sz w:val="21"/>
          <w:szCs w:val="21"/>
          <w:lang w:val="en-PK" w:eastAsia="en-PK"/>
        </w:rPr>
      </w:pPr>
      <w:r w:rsidRPr="00EC00CE">
        <w:rPr>
          <w:rFonts w:ascii="Arial" w:eastAsia="Times New Roman" w:hAnsi="Arial" w:cs="Arial"/>
          <w:color w:val="202122"/>
          <w:sz w:val="21"/>
          <w:szCs w:val="21"/>
          <w:lang w:val="en-PK" w:eastAsia="en-PK"/>
        </w:rPr>
        <w:t>HSMs are used for real time authorisation and authentication in critical infrastructure thus are typically engineered to support standard high availability models including </w:t>
      </w:r>
      <w:hyperlink r:id="rId21" w:tooltip="Computer cluster" w:history="1">
        <w:r w:rsidRPr="00EC00CE">
          <w:rPr>
            <w:rFonts w:ascii="Arial" w:eastAsia="Times New Roman" w:hAnsi="Arial" w:cs="Arial"/>
            <w:color w:val="0B0080"/>
            <w:sz w:val="21"/>
            <w:szCs w:val="21"/>
            <w:u w:val="single"/>
            <w:lang w:val="en-PK" w:eastAsia="en-PK"/>
          </w:rPr>
          <w:t>clustering</w:t>
        </w:r>
      </w:hyperlink>
      <w:r w:rsidRPr="00EC00CE">
        <w:rPr>
          <w:rFonts w:ascii="Arial" w:eastAsia="Times New Roman" w:hAnsi="Arial" w:cs="Arial"/>
          <w:color w:val="202122"/>
          <w:sz w:val="21"/>
          <w:szCs w:val="21"/>
          <w:lang w:val="en-PK" w:eastAsia="en-PK"/>
        </w:rPr>
        <w:t>, automated </w:t>
      </w:r>
      <w:hyperlink r:id="rId22" w:tooltip="Failover" w:history="1">
        <w:r w:rsidRPr="00EC00CE">
          <w:rPr>
            <w:rFonts w:ascii="Arial" w:eastAsia="Times New Roman" w:hAnsi="Arial" w:cs="Arial"/>
            <w:color w:val="0B0080"/>
            <w:sz w:val="21"/>
            <w:szCs w:val="21"/>
            <w:u w:val="single"/>
            <w:lang w:val="en-PK" w:eastAsia="en-PK"/>
          </w:rPr>
          <w:t>failover</w:t>
        </w:r>
      </w:hyperlink>
      <w:r w:rsidRPr="00EC00CE">
        <w:rPr>
          <w:rFonts w:ascii="Arial" w:eastAsia="Times New Roman" w:hAnsi="Arial" w:cs="Arial"/>
          <w:color w:val="202122"/>
          <w:sz w:val="21"/>
          <w:szCs w:val="21"/>
          <w:lang w:val="en-PK" w:eastAsia="en-PK"/>
        </w:rPr>
        <w:t>, and redundant </w:t>
      </w:r>
      <w:hyperlink r:id="rId23" w:tooltip="Field-replaceable unit" w:history="1">
        <w:r w:rsidRPr="00EC00CE">
          <w:rPr>
            <w:rFonts w:ascii="Arial" w:eastAsia="Times New Roman" w:hAnsi="Arial" w:cs="Arial"/>
            <w:color w:val="0B0080"/>
            <w:sz w:val="21"/>
            <w:szCs w:val="21"/>
            <w:u w:val="single"/>
            <w:lang w:val="en-PK" w:eastAsia="en-PK"/>
          </w:rPr>
          <w:t>field-replaceable components</w:t>
        </w:r>
      </w:hyperlink>
      <w:r w:rsidRPr="00EC00CE">
        <w:rPr>
          <w:rFonts w:ascii="Arial" w:eastAsia="Times New Roman" w:hAnsi="Arial" w:cs="Arial"/>
          <w:color w:val="202122"/>
          <w:sz w:val="21"/>
          <w:szCs w:val="21"/>
          <w:lang w:val="en-PK" w:eastAsia="en-PK"/>
        </w:rPr>
        <w:t>.</w:t>
      </w:r>
    </w:p>
    <w:p w14:paraId="51688018" w14:textId="77777777" w:rsidR="00EC00CE" w:rsidRPr="00EC00CE" w:rsidRDefault="00EC00CE" w:rsidP="00EC00CE">
      <w:pPr>
        <w:shd w:val="clear" w:color="auto" w:fill="FFFFFF"/>
        <w:spacing w:before="120" w:after="120" w:line="240" w:lineRule="auto"/>
        <w:rPr>
          <w:rFonts w:ascii="Arial" w:eastAsia="Times New Roman" w:hAnsi="Arial" w:cs="Arial"/>
          <w:color w:val="202122"/>
          <w:sz w:val="21"/>
          <w:szCs w:val="21"/>
          <w:lang w:val="en-PK" w:eastAsia="en-PK"/>
        </w:rPr>
      </w:pPr>
      <w:r w:rsidRPr="00EC00CE">
        <w:rPr>
          <w:rFonts w:ascii="Arial" w:eastAsia="Times New Roman" w:hAnsi="Arial" w:cs="Arial"/>
          <w:color w:val="202122"/>
          <w:sz w:val="21"/>
          <w:szCs w:val="21"/>
          <w:lang w:val="en-PK" w:eastAsia="en-PK"/>
        </w:rPr>
        <w:t>A few of the HSMs available in the market have the capability to execute specially developed modules within the HSM's secure enclosure. Such an ability is useful, for example, in cases where special algorithms or business logic has to be executed in a secured and controlled environment. The modules can be developed in native </w:t>
      </w:r>
      <w:hyperlink r:id="rId24" w:tooltip="C (programming language)" w:history="1">
        <w:r w:rsidRPr="00EC00CE">
          <w:rPr>
            <w:rFonts w:ascii="Arial" w:eastAsia="Times New Roman" w:hAnsi="Arial" w:cs="Arial"/>
            <w:color w:val="0B0080"/>
            <w:sz w:val="21"/>
            <w:szCs w:val="21"/>
            <w:u w:val="single"/>
            <w:lang w:val="en-PK" w:eastAsia="en-PK"/>
          </w:rPr>
          <w:t>C language</w:t>
        </w:r>
      </w:hyperlink>
      <w:r w:rsidRPr="00EC00CE">
        <w:rPr>
          <w:rFonts w:ascii="Arial" w:eastAsia="Times New Roman" w:hAnsi="Arial" w:cs="Arial"/>
          <w:color w:val="202122"/>
          <w:sz w:val="21"/>
          <w:szCs w:val="21"/>
          <w:lang w:val="en-PK" w:eastAsia="en-PK"/>
        </w:rPr>
        <w:t>, .NET, </w:t>
      </w:r>
      <w:hyperlink r:id="rId25" w:tooltip="Java (programming language)" w:history="1">
        <w:r w:rsidRPr="00EC00CE">
          <w:rPr>
            <w:rFonts w:ascii="Arial" w:eastAsia="Times New Roman" w:hAnsi="Arial" w:cs="Arial"/>
            <w:color w:val="0B0080"/>
            <w:sz w:val="21"/>
            <w:szCs w:val="21"/>
            <w:u w:val="single"/>
            <w:lang w:val="en-PK" w:eastAsia="en-PK"/>
          </w:rPr>
          <w:t>Java</w:t>
        </w:r>
      </w:hyperlink>
      <w:r w:rsidRPr="00EC00CE">
        <w:rPr>
          <w:rFonts w:ascii="Arial" w:eastAsia="Times New Roman" w:hAnsi="Arial" w:cs="Arial"/>
          <w:color w:val="202122"/>
          <w:sz w:val="21"/>
          <w:szCs w:val="21"/>
          <w:lang w:val="en-PK" w:eastAsia="en-PK"/>
        </w:rPr>
        <w:t>, or other programming languages. Further, upcoming next-generation HSMs</w:t>
      </w:r>
      <w:hyperlink r:id="rId26" w:anchor="cite_note-ENFORCER-6" w:history="1">
        <w:r w:rsidRPr="00EC00CE">
          <w:rPr>
            <w:rFonts w:ascii="Arial" w:eastAsia="Times New Roman" w:hAnsi="Arial" w:cs="Arial"/>
            <w:color w:val="0B0080"/>
            <w:sz w:val="17"/>
            <w:szCs w:val="17"/>
            <w:u w:val="single"/>
            <w:vertAlign w:val="superscript"/>
            <w:lang w:val="en-PK" w:eastAsia="en-PK"/>
          </w:rPr>
          <w:t>[6]</w:t>
        </w:r>
      </w:hyperlink>
      <w:r w:rsidRPr="00EC00CE">
        <w:rPr>
          <w:rFonts w:ascii="Arial" w:eastAsia="Times New Roman" w:hAnsi="Arial" w:cs="Arial"/>
          <w:color w:val="202122"/>
          <w:sz w:val="21"/>
          <w:szCs w:val="21"/>
          <w:lang w:val="en-PK" w:eastAsia="en-PK"/>
        </w:rPr>
        <w:t> can handle more complex tasks such as loading and running full operating systems and COTS software without requiring customization and reprogramming. Such unconventional designs overcome existing design and performance limitations of traditional HSMs. While providing the benefit of securing application-specific code, these execution engines protect the status of an HSM's </w:t>
      </w:r>
      <w:hyperlink r:id="rId27" w:tooltip="Federal Information Processing Standard" w:history="1">
        <w:r w:rsidRPr="00EC00CE">
          <w:rPr>
            <w:rFonts w:ascii="Arial" w:eastAsia="Times New Roman" w:hAnsi="Arial" w:cs="Arial"/>
            <w:color w:val="0B0080"/>
            <w:sz w:val="21"/>
            <w:szCs w:val="21"/>
            <w:u w:val="single"/>
            <w:lang w:val="en-PK" w:eastAsia="en-PK"/>
          </w:rPr>
          <w:t>FIPS</w:t>
        </w:r>
      </w:hyperlink>
      <w:r w:rsidRPr="00EC00CE">
        <w:rPr>
          <w:rFonts w:ascii="Arial" w:eastAsia="Times New Roman" w:hAnsi="Arial" w:cs="Arial"/>
          <w:color w:val="202122"/>
          <w:sz w:val="21"/>
          <w:szCs w:val="21"/>
          <w:lang w:val="en-PK" w:eastAsia="en-PK"/>
        </w:rPr>
        <w:t> or </w:t>
      </w:r>
      <w:hyperlink r:id="rId28" w:tooltip="Common Criteria" w:history="1">
        <w:r w:rsidRPr="00EC00CE">
          <w:rPr>
            <w:rFonts w:ascii="Arial" w:eastAsia="Times New Roman" w:hAnsi="Arial" w:cs="Arial"/>
            <w:color w:val="0B0080"/>
            <w:sz w:val="21"/>
            <w:szCs w:val="21"/>
            <w:u w:val="single"/>
            <w:lang w:val="en-PK" w:eastAsia="en-PK"/>
          </w:rPr>
          <w:t>Common Criteria</w:t>
        </w:r>
      </w:hyperlink>
      <w:r w:rsidRPr="00EC00CE">
        <w:rPr>
          <w:rFonts w:ascii="Arial" w:eastAsia="Times New Roman" w:hAnsi="Arial" w:cs="Arial"/>
          <w:color w:val="202122"/>
          <w:sz w:val="21"/>
          <w:szCs w:val="21"/>
          <w:lang w:val="en-PK" w:eastAsia="en-PK"/>
        </w:rPr>
        <w:t> validation.</w:t>
      </w:r>
    </w:p>
    <w:p w14:paraId="4A8C058C" w14:textId="183D9ABB" w:rsidR="00EC00CE" w:rsidRDefault="00EC00CE"/>
    <w:p w14:paraId="621DB508" w14:textId="77777777" w:rsidR="00995C94" w:rsidRDefault="00995C94" w:rsidP="00995C94">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Uses</w:t>
      </w:r>
      <w:r>
        <w:rPr>
          <w:rStyle w:val="mw-editsection-bracket"/>
          <w:rFonts w:ascii="Arial" w:hAnsi="Arial" w:cs="Arial"/>
          <w:b w:val="0"/>
          <w:bCs w:val="0"/>
          <w:color w:val="54595D"/>
          <w:sz w:val="24"/>
          <w:szCs w:val="24"/>
        </w:rPr>
        <w:t>[</w:t>
      </w:r>
      <w:hyperlink r:id="rId29" w:tooltip="Edit section: Us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8B6E02E" w14:textId="77777777" w:rsidR="00995C94" w:rsidRDefault="00995C94" w:rsidP="00995C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hardware security module can be employed in any application that uses digital keys. Typically the keys would be of high value - meaning there would be a significant, negative impact to the owner of the key if it were compromised.</w:t>
      </w:r>
    </w:p>
    <w:p w14:paraId="0AC30A3F" w14:textId="77777777" w:rsidR="00995C94" w:rsidRDefault="00995C94" w:rsidP="00995C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functions of an HSM are:</w:t>
      </w:r>
    </w:p>
    <w:p w14:paraId="776CDBF0" w14:textId="77777777" w:rsidR="00995C94" w:rsidRDefault="00995C94" w:rsidP="00995C9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onboard secure cryptographic key generation</w:t>
      </w:r>
    </w:p>
    <w:p w14:paraId="263E8A37" w14:textId="77777777" w:rsidR="00995C94" w:rsidRDefault="00995C94" w:rsidP="00995C9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onboard secure cryptographic key storage, at least for the top level and most sensitive keys, which are often called master keys</w:t>
      </w:r>
    </w:p>
    <w:p w14:paraId="4849158E" w14:textId="77777777" w:rsidR="00995C94" w:rsidRDefault="00995C94" w:rsidP="00995C9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key management</w:t>
      </w:r>
    </w:p>
    <w:p w14:paraId="36CCBD8E" w14:textId="77777777" w:rsidR="00995C94" w:rsidRDefault="00995C94" w:rsidP="00995C9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use of cryptographic and sensitive data material, for example, performing encryption or digital signature functions</w:t>
      </w:r>
    </w:p>
    <w:p w14:paraId="6790C9AC" w14:textId="77777777" w:rsidR="00995C94" w:rsidRDefault="00995C94" w:rsidP="00995C94">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offloading application servers for complete </w:t>
      </w:r>
      <w:hyperlink r:id="rId30" w:tooltip="Asymmetric cryptography" w:history="1">
        <w:r>
          <w:rPr>
            <w:rStyle w:val="Hyperlink"/>
            <w:rFonts w:ascii="Arial" w:hAnsi="Arial" w:cs="Arial"/>
            <w:color w:val="0B0080"/>
            <w:sz w:val="21"/>
            <w:szCs w:val="21"/>
          </w:rPr>
          <w:t>asymmetric</w:t>
        </w:r>
      </w:hyperlink>
      <w:r>
        <w:rPr>
          <w:rFonts w:ascii="Arial" w:hAnsi="Arial" w:cs="Arial"/>
          <w:color w:val="202122"/>
          <w:sz w:val="21"/>
          <w:szCs w:val="21"/>
        </w:rPr>
        <w:t> and </w:t>
      </w:r>
      <w:hyperlink r:id="rId31" w:tooltip="Symmetric cryptography" w:history="1">
        <w:r>
          <w:rPr>
            <w:rStyle w:val="Hyperlink"/>
            <w:rFonts w:ascii="Arial" w:hAnsi="Arial" w:cs="Arial"/>
            <w:color w:val="0B0080"/>
            <w:sz w:val="21"/>
            <w:szCs w:val="21"/>
          </w:rPr>
          <w:t>symmetric cryptography</w:t>
        </w:r>
      </w:hyperlink>
      <w:r>
        <w:rPr>
          <w:rFonts w:ascii="Arial" w:hAnsi="Arial" w:cs="Arial"/>
          <w:color w:val="202122"/>
          <w:sz w:val="21"/>
          <w:szCs w:val="21"/>
        </w:rPr>
        <w:t>.</w:t>
      </w:r>
    </w:p>
    <w:p w14:paraId="3895CA90" w14:textId="77777777" w:rsidR="00995C94" w:rsidRDefault="00995C94" w:rsidP="00995C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HSMs are also deployed to manage </w:t>
      </w:r>
      <w:hyperlink r:id="rId32" w:tooltip="Transparent data encryption" w:history="1">
        <w:r>
          <w:rPr>
            <w:rStyle w:val="Hyperlink"/>
            <w:rFonts w:ascii="Arial" w:hAnsi="Arial" w:cs="Arial"/>
            <w:color w:val="0B0080"/>
            <w:sz w:val="21"/>
            <w:szCs w:val="21"/>
          </w:rPr>
          <w:t>transparent data encryption</w:t>
        </w:r>
      </w:hyperlink>
      <w:r>
        <w:rPr>
          <w:rFonts w:ascii="Arial" w:hAnsi="Arial" w:cs="Arial"/>
          <w:color w:val="202122"/>
          <w:sz w:val="21"/>
          <w:szCs w:val="21"/>
        </w:rPr>
        <w:t> keys for databases and keys for storage devices such as </w:t>
      </w:r>
      <w:hyperlink r:id="rId33" w:tooltip="Disk encryption" w:history="1">
        <w:r>
          <w:rPr>
            <w:rStyle w:val="Hyperlink"/>
            <w:rFonts w:ascii="Arial" w:hAnsi="Arial" w:cs="Arial"/>
            <w:color w:val="0B0080"/>
            <w:sz w:val="21"/>
            <w:szCs w:val="21"/>
          </w:rPr>
          <w:t>disk</w:t>
        </w:r>
      </w:hyperlink>
      <w:r>
        <w:rPr>
          <w:rFonts w:ascii="Arial" w:hAnsi="Arial" w:cs="Arial"/>
          <w:color w:val="202122"/>
          <w:sz w:val="21"/>
          <w:szCs w:val="21"/>
        </w:rPr>
        <w:t> or </w:t>
      </w:r>
      <w:hyperlink r:id="rId34" w:tooltip="Magnetic tape data storage" w:history="1">
        <w:r>
          <w:rPr>
            <w:rStyle w:val="Hyperlink"/>
            <w:rFonts w:ascii="Arial" w:hAnsi="Arial" w:cs="Arial"/>
            <w:color w:val="0B0080"/>
            <w:sz w:val="21"/>
            <w:szCs w:val="21"/>
          </w:rPr>
          <w:t>tape</w:t>
        </w:r>
      </w:hyperlink>
      <w:r>
        <w:rPr>
          <w:rFonts w:ascii="Arial" w:hAnsi="Arial" w:cs="Arial"/>
          <w:color w:val="202122"/>
          <w:sz w:val="21"/>
          <w:szCs w:val="21"/>
        </w:rPr>
        <w:t>.</w:t>
      </w:r>
    </w:p>
    <w:p w14:paraId="6588D28C" w14:textId="77777777" w:rsidR="00995C94" w:rsidRDefault="00995C94" w:rsidP="00995C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HSMs provide both logical and physical protection of these materials, including cryptographic keys, from disclosure, non-authorized use, and potential adversaries.</w:t>
      </w:r>
      <w:hyperlink r:id="rId35" w:anchor="cite_note-8" w:history="1">
        <w:r>
          <w:rPr>
            <w:rStyle w:val="Hyperlink"/>
            <w:rFonts w:ascii="Arial" w:hAnsi="Arial" w:cs="Arial"/>
            <w:color w:val="0B0080"/>
            <w:sz w:val="17"/>
            <w:szCs w:val="17"/>
            <w:vertAlign w:val="superscript"/>
          </w:rPr>
          <w:t>[8]</w:t>
        </w:r>
      </w:hyperlink>
    </w:p>
    <w:p w14:paraId="4D0235B3" w14:textId="77777777" w:rsidR="00995C94" w:rsidRDefault="00995C94" w:rsidP="00995C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HSMs support both symmetric and asymmetric (public-key) cryptography. For some applications, such as certificate authorities and digital signing, the cryptographic material is asymmetric key pairs (and certificates) used in </w:t>
      </w:r>
      <w:hyperlink r:id="rId36" w:tooltip="Public-key cryptography" w:history="1">
        <w:r>
          <w:rPr>
            <w:rStyle w:val="Hyperlink"/>
            <w:rFonts w:ascii="Arial" w:hAnsi="Arial" w:cs="Arial"/>
            <w:color w:val="0B0080"/>
            <w:sz w:val="21"/>
            <w:szCs w:val="21"/>
          </w:rPr>
          <w:t>public-key cryptography</w:t>
        </w:r>
      </w:hyperlink>
      <w:r>
        <w:rPr>
          <w:rFonts w:ascii="Arial" w:hAnsi="Arial" w:cs="Arial"/>
          <w:color w:val="202122"/>
          <w:sz w:val="21"/>
          <w:szCs w:val="21"/>
        </w:rPr>
        <w:t>.</w:t>
      </w:r>
      <w:hyperlink r:id="rId37" w:anchor="cite_note-9" w:history="1">
        <w:r>
          <w:rPr>
            <w:rStyle w:val="Hyperlink"/>
            <w:rFonts w:ascii="Arial" w:hAnsi="Arial" w:cs="Arial"/>
            <w:color w:val="0B0080"/>
            <w:sz w:val="17"/>
            <w:szCs w:val="17"/>
            <w:vertAlign w:val="superscript"/>
          </w:rPr>
          <w:t>[9]</w:t>
        </w:r>
      </w:hyperlink>
      <w:r>
        <w:rPr>
          <w:rFonts w:ascii="Arial" w:hAnsi="Arial" w:cs="Arial"/>
          <w:color w:val="202122"/>
          <w:sz w:val="21"/>
          <w:szCs w:val="21"/>
        </w:rPr>
        <w:t> With other applications, such as data encryption or financial payment systems, the cryptographic material consists mainly of </w:t>
      </w:r>
      <w:hyperlink r:id="rId38" w:tooltip="Symmetric-key algorithm" w:history="1">
        <w:r>
          <w:rPr>
            <w:rStyle w:val="Hyperlink"/>
            <w:rFonts w:ascii="Arial" w:hAnsi="Arial" w:cs="Arial"/>
            <w:color w:val="0B0080"/>
            <w:sz w:val="21"/>
            <w:szCs w:val="21"/>
          </w:rPr>
          <w:t>symmetric keys</w:t>
        </w:r>
      </w:hyperlink>
      <w:r>
        <w:rPr>
          <w:rFonts w:ascii="Arial" w:hAnsi="Arial" w:cs="Arial"/>
          <w:color w:val="202122"/>
          <w:sz w:val="21"/>
          <w:szCs w:val="21"/>
        </w:rPr>
        <w:t>.</w:t>
      </w:r>
    </w:p>
    <w:p w14:paraId="68D302FE" w14:textId="77777777" w:rsidR="00995C94" w:rsidRDefault="00995C94" w:rsidP="00995C9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HSM systems are also hardware </w:t>
      </w:r>
      <w:hyperlink r:id="rId39" w:tooltip="SSL acceleration" w:history="1">
        <w:r>
          <w:rPr>
            <w:rStyle w:val="Hyperlink"/>
            <w:rFonts w:ascii="Arial" w:hAnsi="Arial" w:cs="Arial"/>
            <w:color w:val="0B0080"/>
            <w:sz w:val="21"/>
            <w:szCs w:val="21"/>
          </w:rPr>
          <w:t>cryptographic accelerators</w:t>
        </w:r>
      </w:hyperlink>
      <w:r>
        <w:rPr>
          <w:rFonts w:ascii="Arial" w:hAnsi="Arial" w:cs="Arial"/>
          <w:color w:val="202122"/>
          <w:sz w:val="21"/>
          <w:szCs w:val="21"/>
        </w:rPr>
        <w:t>. They usually cannot beat the performance of hardware-only solutions for symmetric key operations. However, with performance ranges from 1 to 10,000 1024-bit </w:t>
      </w:r>
      <w:hyperlink r:id="rId40" w:tooltip="RSA (algorithm)" w:history="1">
        <w:r>
          <w:rPr>
            <w:rStyle w:val="Hyperlink"/>
            <w:rFonts w:ascii="Arial" w:hAnsi="Arial" w:cs="Arial"/>
            <w:color w:val="0B0080"/>
            <w:sz w:val="21"/>
            <w:szCs w:val="21"/>
          </w:rPr>
          <w:t>RSA</w:t>
        </w:r>
      </w:hyperlink>
      <w:r>
        <w:rPr>
          <w:rFonts w:ascii="Arial" w:hAnsi="Arial" w:cs="Arial"/>
          <w:color w:val="202122"/>
          <w:sz w:val="21"/>
          <w:szCs w:val="21"/>
        </w:rPr>
        <w:t> signs per second, HSMs can provide significant CPU offload for asymmetric key operations. Since the </w:t>
      </w:r>
      <w:hyperlink r:id="rId41" w:tooltip="National Institute of Standards and Technology" w:history="1">
        <w:r>
          <w:rPr>
            <w:rStyle w:val="Hyperlink"/>
            <w:rFonts w:ascii="Arial" w:hAnsi="Arial" w:cs="Arial"/>
            <w:color w:val="0B0080"/>
            <w:sz w:val="21"/>
            <w:szCs w:val="21"/>
          </w:rPr>
          <w:t>National Institute of Standards and Technology</w:t>
        </w:r>
      </w:hyperlink>
      <w:r>
        <w:rPr>
          <w:rFonts w:ascii="Arial" w:hAnsi="Arial" w:cs="Arial"/>
          <w:color w:val="202122"/>
          <w:sz w:val="21"/>
          <w:szCs w:val="21"/>
        </w:rPr>
        <w:t> (NIST) is recommending the use of 2,048 bit RSA keys from year 2010,</w:t>
      </w:r>
      <w:hyperlink r:id="rId42" w:anchor="cite_note-10" w:history="1">
        <w:r>
          <w:rPr>
            <w:rStyle w:val="Hyperlink"/>
            <w:rFonts w:ascii="Arial" w:hAnsi="Arial" w:cs="Arial"/>
            <w:color w:val="0B0080"/>
            <w:sz w:val="17"/>
            <w:szCs w:val="17"/>
            <w:vertAlign w:val="superscript"/>
          </w:rPr>
          <w:t>[10]</w:t>
        </w:r>
      </w:hyperlink>
      <w:r>
        <w:rPr>
          <w:rFonts w:ascii="Arial" w:hAnsi="Arial" w:cs="Arial"/>
          <w:color w:val="202122"/>
          <w:sz w:val="21"/>
          <w:szCs w:val="21"/>
        </w:rPr>
        <w:t> performance at longer key sizes is becoming increasingly important. To address this issue, most HSMs now support </w:t>
      </w:r>
      <w:hyperlink r:id="rId43" w:tooltip="Elliptic curve cryptography" w:history="1">
        <w:r>
          <w:rPr>
            <w:rStyle w:val="Hyperlink"/>
            <w:rFonts w:ascii="Arial" w:hAnsi="Arial" w:cs="Arial"/>
            <w:color w:val="0B0080"/>
            <w:sz w:val="21"/>
            <w:szCs w:val="21"/>
          </w:rPr>
          <w:t>elliptic curve cryptography</w:t>
        </w:r>
      </w:hyperlink>
      <w:r>
        <w:rPr>
          <w:rFonts w:ascii="Arial" w:hAnsi="Arial" w:cs="Arial"/>
          <w:color w:val="202122"/>
          <w:sz w:val="21"/>
          <w:szCs w:val="21"/>
        </w:rPr>
        <w:t> (ECC), which delivers stronger encryption with shorter key lengths.</w:t>
      </w:r>
    </w:p>
    <w:p w14:paraId="0E65A3EB" w14:textId="068040DA" w:rsidR="00EC00CE" w:rsidRDefault="00EC00CE"/>
    <w:p w14:paraId="618F2A00" w14:textId="77777777" w:rsidR="00063CAF" w:rsidRDefault="00063CAF" w:rsidP="00063CA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PKI environment (CA HSMs)</w:t>
      </w:r>
      <w:r>
        <w:rPr>
          <w:rStyle w:val="mw-editsection-bracket"/>
          <w:rFonts w:ascii="Arial" w:hAnsi="Arial" w:cs="Arial"/>
          <w:b/>
          <w:bCs/>
          <w:color w:val="54595D"/>
        </w:rPr>
        <w:t>[</w:t>
      </w:r>
      <w:hyperlink r:id="rId44" w:tooltip="Edit section: PKI environment (CA HSMs)" w:history="1">
        <w:r>
          <w:rPr>
            <w:rStyle w:val="Hyperlink"/>
            <w:rFonts w:ascii="Arial" w:hAnsi="Arial" w:cs="Arial"/>
            <w:b/>
            <w:bCs/>
            <w:color w:val="0B0080"/>
          </w:rPr>
          <w:t>edit</w:t>
        </w:r>
      </w:hyperlink>
      <w:r>
        <w:rPr>
          <w:rStyle w:val="mw-editsection-bracket"/>
          <w:rFonts w:ascii="Arial" w:hAnsi="Arial" w:cs="Arial"/>
          <w:b/>
          <w:bCs/>
          <w:color w:val="54595D"/>
        </w:rPr>
        <w:t>]</w:t>
      </w:r>
    </w:p>
    <w:p w14:paraId="4C4B376A"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t>
      </w:r>
      <w:hyperlink r:id="rId45" w:tooltip="Public Key Infrastructure" w:history="1">
        <w:r>
          <w:rPr>
            <w:rStyle w:val="Hyperlink"/>
            <w:rFonts w:ascii="Arial" w:hAnsi="Arial" w:cs="Arial"/>
            <w:color w:val="0B0080"/>
            <w:sz w:val="21"/>
            <w:szCs w:val="21"/>
          </w:rPr>
          <w:t>PKI</w:t>
        </w:r>
      </w:hyperlink>
      <w:r>
        <w:rPr>
          <w:rFonts w:ascii="Arial" w:hAnsi="Arial" w:cs="Arial"/>
          <w:color w:val="202122"/>
          <w:sz w:val="21"/>
          <w:szCs w:val="21"/>
        </w:rPr>
        <w:t> environments, the HSMs may be used by </w:t>
      </w:r>
      <w:hyperlink r:id="rId46" w:tooltip="Certification authority" w:history="1">
        <w:r>
          <w:rPr>
            <w:rStyle w:val="Hyperlink"/>
            <w:rFonts w:ascii="Arial" w:hAnsi="Arial" w:cs="Arial"/>
            <w:color w:val="0B0080"/>
            <w:sz w:val="21"/>
            <w:szCs w:val="21"/>
          </w:rPr>
          <w:t>certification authorities</w:t>
        </w:r>
      </w:hyperlink>
      <w:r>
        <w:rPr>
          <w:rFonts w:ascii="Arial" w:hAnsi="Arial" w:cs="Arial"/>
          <w:color w:val="202122"/>
          <w:sz w:val="21"/>
          <w:szCs w:val="21"/>
        </w:rPr>
        <w:t> (CAs) and registration authorities (RAs) to generate, store, and handle asymmetric key pairs. In these cases, there are some fundamental features a device must have, namely:</w:t>
      </w:r>
    </w:p>
    <w:p w14:paraId="7C99A92F" w14:textId="77777777" w:rsidR="00063CAF" w:rsidRDefault="00063CAF" w:rsidP="00063CAF">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Logical and physical high-level protection</w:t>
      </w:r>
    </w:p>
    <w:p w14:paraId="2DFC5B73" w14:textId="77777777" w:rsidR="00063CAF" w:rsidRDefault="00063CAF" w:rsidP="00063CAF">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Multi-part user authorization schema (see </w:t>
      </w:r>
      <w:hyperlink r:id="rId47" w:tooltip="Secret sharing" w:history="1">
        <w:r>
          <w:rPr>
            <w:rStyle w:val="Hyperlink"/>
            <w:rFonts w:ascii="Arial" w:hAnsi="Arial" w:cs="Arial"/>
            <w:color w:val="0B0080"/>
            <w:sz w:val="21"/>
            <w:szCs w:val="21"/>
          </w:rPr>
          <w:t>Blakley-Shamir secret sharing</w:t>
        </w:r>
      </w:hyperlink>
      <w:r>
        <w:rPr>
          <w:rFonts w:ascii="Arial" w:hAnsi="Arial" w:cs="Arial"/>
          <w:color w:val="202122"/>
          <w:sz w:val="21"/>
          <w:szCs w:val="21"/>
        </w:rPr>
        <w:t>)</w:t>
      </w:r>
    </w:p>
    <w:p w14:paraId="454D097E" w14:textId="77777777" w:rsidR="00063CAF" w:rsidRDefault="00063CAF" w:rsidP="00063CAF">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Full audit and log traces</w:t>
      </w:r>
    </w:p>
    <w:p w14:paraId="377201E3" w14:textId="77777777" w:rsidR="00063CAF" w:rsidRDefault="00063CAF" w:rsidP="00063CAF">
      <w:pPr>
        <w:numPr>
          <w:ilvl w:val="0"/>
          <w:numId w:val="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Secure key backup</w:t>
      </w:r>
    </w:p>
    <w:p w14:paraId="2BBF3683"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the other hand, device performance in a PKI environment is generally less important, in both online and offline operations, as Registration Authority procedures represent the performance bottleneck of the Infrastructure.</w:t>
      </w:r>
    </w:p>
    <w:p w14:paraId="619AF948" w14:textId="77777777" w:rsidR="00063CAF" w:rsidRDefault="00063CAF" w:rsidP="00063CA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Card payment system HSMs (bank HSMs)</w:t>
      </w:r>
      <w:r>
        <w:rPr>
          <w:rStyle w:val="mw-editsection-bracket"/>
          <w:rFonts w:ascii="Arial" w:hAnsi="Arial" w:cs="Arial"/>
          <w:b/>
          <w:bCs/>
          <w:color w:val="54595D"/>
        </w:rPr>
        <w:t>[</w:t>
      </w:r>
      <w:hyperlink r:id="rId48" w:tooltip="Edit section: Card payment system HSMs (bank HSMs)" w:history="1">
        <w:r>
          <w:rPr>
            <w:rStyle w:val="Hyperlink"/>
            <w:rFonts w:ascii="Arial" w:hAnsi="Arial" w:cs="Arial"/>
            <w:b/>
            <w:bCs/>
            <w:color w:val="0B0080"/>
          </w:rPr>
          <w:t>edit</w:t>
        </w:r>
      </w:hyperlink>
      <w:r>
        <w:rPr>
          <w:rStyle w:val="mw-editsection-bracket"/>
          <w:rFonts w:ascii="Arial" w:hAnsi="Arial" w:cs="Arial"/>
          <w:b/>
          <w:bCs/>
          <w:color w:val="54595D"/>
        </w:rPr>
        <w:t>]</w:t>
      </w:r>
    </w:p>
    <w:p w14:paraId="115A3A1E"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Specialized HSMs are used in the payment card industry. HSMs support both general-purpose functions and specialized functions required to process transactions and comply with industry standards. They normally do not feature a standard </w:t>
      </w:r>
      <w:hyperlink r:id="rId49" w:tooltip="Application programming interface" w:history="1">
        <w:r>
          <w:rPr>
            <w:rStyle w:val="Hyperlink"/>
            <w:rFonts w:ascii="Arial" w:hAnsi="Arial" w:cs="Arial"/>
            <w:color w:val="0B0080"/>
            <w:sz w:val="21"/>
            <w:szCs w:val="21"/>
          </w:rPr>
          <w:t>API</w:t>
        </w:r>
      </w:hyperlink>
      <w:r>
        <w:rPr>
          <w:rFonts w:ascii="Arial" w:hAnsi="Arial" w:cs="Arial"/>
          <w:color w:val="202122"/>
          <w:sz w:val="21"/>
          <w:szCs w:val="21"/>
        </w:rPr>
        <w:t>.</w:t>
      </w:r>
    </w:p>
    <w:p w14:paraId="4D744725"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Typical applications are transaction authorization and payment card personalization, requiring functions such as:</w:t>
      </w:r>
    </w:p>
    <w:p w14:paraId="00DA43C4"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verify that a user-entered PIN matches the reference PIN known to the card issuer</w:t>
      </w:r>
    </w:p>
    <w:p w14:paraId="50666A34"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verify credit/debit card transactions by checking card security codes or by performing host processing components of an </w:t>
      </w:r>
      <w:hyperlink r:id="rId50" w:tooltip="EMV" w:history="1">
        <w:r>
          <w:rPr>
            <w:rStyle w:val="Hyperlink"/>
            <w:rFonts w:ascii="Arial" w:hAnsi="Arial" w:cs="Arial"/>
            <w:color w:val="0B0080"/>
            <w:sz w:val="21"/>
            <w:szCs w:val="21"/>
          </w:rPr>
          <w:t>EMV</w:t>
        </w:r>
      </w:hyperlink>
      <w:r>
        <w:rPr>
          <w:rFonts w:ascii="Arial" w:hAnsi="Arial" w:cs="Arial"/>
          <w:color w:val="202122"/>
          <w:sz w:val="21"/>
          <w:szCs w:val="21"/>
        </w:rPr>
        <w:t> based transaction in conjunction with an </w:t>
      </w:r>
      <w:hyperlink r:id="rId51" w:tooltip="ATM controller" w:history="1">
        <w:r>
          <w:rPr>
            <w:rStyle w:val="Hyperlink"/>
            <w:rFonts w:ascii="Arial" w:hAnsi="Arial" w:cs="Arial"/>
            <w:color w:val="0B0080"/>
            <w:sz w:val="21"/>
            <w:szCs w:val="21"/>
          </w:rPr>
          <w:t>ATM controller</w:t>
        </w:r>
      </w:hyperlink>
      <w:r>
        <w:rPr>
          <w:rFonts w:ascii="Arial" w:hAnsi="Arial" w:cs="Arial"/>
          <w:color w:val="202122"/>
          <w:sz w:val="21"/>
          <w:szCs w:val="21"/>
        </w:rPr>
        <w:t> or </w:t>
      </w:r>
      <w:hyperlink r:id="rId52" w:tooltip="Payment terminal" w:history="1">
        <w:r>
          <w:rPr>
            <w:rStyle w:val="Hyperlink"/>
            <w:rFonts w:ascii="Arial" w:hAnsi="Arial" w:cs="Arial"/>
            <w:color w:val="0B0080"/>
            <w:sz w:val="21"/>
            <w:szCs w:val="21"/>
          </w:rPr>
          <w:t>POS terminal</w:t>
        </w:r>
      </w:hyperlink>
    </w:p>
    <w:p w14:paraId="040528FC"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support a crypto-API with a </w:t>
      </w:r>
      <w:hyperlink r:id="rId53" w:tooltip="Smart card" w:history="1">
        <w:r>
          <w:rPr>
            <w:rStyle w:val="Hyperlink"/>
            <w:rFonts w:ascii="Arial" w:hAnsi="Arial" w:cs="Arial"/>
            <w:color w:val="0B0080"/>
            <w:sz w:val="21"/>
            <w:szCs w:val="21"/>
          </w:rPr>
          <w:t>smart card</w:t>
        </w:r>
      </w:hyperlink>
      <w:r>
        <w:rPr>
          <w:rFonts w:ascii="Arial" w:hAnsi="Arial" w:cs="Arial"/>
          <w:color w:val="202122"/>
          <w:sz w:val="21"/>
          <w:szCs w:val="21"/>
        </w:rPr>
        <w:t> (such as an </w:t>
      </w:r>
      <w:hyperlink r:id="rId54" w:tooltip="EMV" w:history="1">
        <w:r>
          <w:rPr>
            <w:rStyle w:val="Hyperlink"/>
            <w:rFonts w:ascii="Arial" w:hAnsi="Arial" w:cs="Arial"/>
            <w:color w:val="0B0080"/>
            <w:sz w:val="21"/>
            <w:szCs w:val="21"/>
          </w:rPr>
          <w:t>EMV</w:t>
        </w:r>
      </w:hyperlink>
      <w:r>
        <w:rPr>
          <w:rFonts w:ascii="Arial" w:hAnsi="Arial" w:cs="Arial"/>
          <w:color w:val="202122"/>
          <w:sz w:val="21"/>
          <w:szCs w:val="21"/>
        </w:rPr>
        <w:t>)</w:t>
      </w:r>
    </w:p>
    <w:p w14:paraId="5501ED30"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re-encrypt a PIN block to send it to another authorization host</w:t>
      </w:r>
    </w:p>
    <w:p w14:paraId="45F539A2"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perform secure </w:t>
      </w:r>
      <w:hyperlink r:id="rId55" w:tooltip="Key management" w:history="1">
        <w:r>
          <w:rPr>
            <w:rStyle w:val="Hyperlink"/>
            <w:rFonts w:ascii="Arial" w:hAnsi="Arial" w:cs="Arial"/>
            <w:color w:val="0B0080"/>
            <w:sz w:val="21"/>
            <w:szCs w:val="21"/>
          </w:rPr>
          <w:t>key management</w:t>
        </w:r>
      </w:hyperlink>
    </w:p>
    <w:p w14:paraId="6BB0C49B"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support a protocol of POS ATM network management</w:t>
      </w:r>
    </w:p>
    <w:p w14:paraId="77735675"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support de facto standards of host-host key | data exchange API</w:t>
      </w:r>
    </w:p>
    <w:p w14:paraId="1EC8B2ED"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generate and print a "PIN mailer"</w:t>
      </w:r>
    </w:p>
    <w:p w14:paraId="148501A5"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generate data for a magnetic stripe card (PVV, </w:t>
      </w:r>
      <w:hyperlink r:id="rId56" w:tooltip="Card Verification Value" w:history="1">
        <w:r>
          <w:rPr>
            <w:rStyle w:val="Hyperlink"/>
            <w:rFonts w:ascii="Arial" w:hAnsi="Arial" w:cs="Arial"/>
            <w:color w:val="0B0080"/>
            <w:sz w:val="21"/>
            <w:szCs w:val="21"/>
          </w:rPr>
          <w:t>CVV</w:t>
        </w:r>
      </w:hyperlink>
      <w:r>
        <w:rPr>
          <w:rFonts w:ascii="Arial" w:hAnsi="Arial" w:cs="Arial"/>
          <w:color w:val="202122"/>
          <w:sz w:val="21"/>
          <w:szCs w:val="21"/>
        </w:rPr>
        <w:t>)</w:t>
      </w:r>
    </w:p>
    <w:p w14:paraId="4D9CDEB9" w14:textId="77777777" w:rsidR="00063CAF" w:rsidRDefault="00063CAF" w:rsidP="00063CAF">
      <w:pPr>
        <w:numPr>
          <w:ilvl w:val="0"/>
          <w:numId w:val="3"/>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generate a card keyset and support the personalization process for </w:t>
      </w:r>
      <w:hyperlink r:id="rId57" w:tooltip="Smart card" w:history="1">
        <w:r>
          <w:rPr>
            <w:rStyle w:val="Hyperlink"/>
            <w:rFonts w:ascii="Arial" w:hAnsi="Arial" w:cs="Arial"/>
            <w:color w:val="0B0080"/>
            <w:sz w:val="21"/>
            <w:szCs w:val="21"/>
          </w:rPr>
          <w:t>smart cards</w:t>
        </w:r>
      </w:hyperlink>
    </w:p>
    <w:p w14:paraId="16193980"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major organizations that produce and maintain standards for HSMs on the banking market are the </w:t>
      </w:r>
      <w:hyperlink r:id="rId58" w:tooltip="Payment Card Industry Security Standards Council" w:history="1">
        <w:r>
          <w:rPr>
            <w:rStyle w:val="Hyperlink"/>
            <w:rFonts w:ascii="Arial" w:hAnsi="Arial" w:cs="Arial"/>
            <w:color w:val="0B0080"/>
            <w:sz w:val="21"/>
            <w:szCs w:val="21"/>
          </w:rPr>
          <w:t>Payment Card Industry Security Standards Council</w:t>
        </w:r>
      </w:hyperlink>
      <w:r>
        <w:rPr>
          <w:rFonts w:ascii="Arial" w:hAnsi="Arial" w:cs="Arial"/>
          <w:color w:val="202122"/>
          <w:sz w:val="21"/>
          <w:szCs w:val="21"/>
        </w:rPr>
        <w:t>, </w:t>
      </w:r>
      <w:hyperlink r:id="rId59" w:tooltip="ASC X9" w:history="1">
        <w:r>
          <w:rPr>
            <w:rStyle w:val="Hyperlink"/>
            <w:rFonts w:ascii="Arial" w:hAnsi="Arial" w:cs="Arial"/>
            <w:color w:val="0B0080"/>
            <w:sz w:val="21"/>
            <w:szCs w:val="21"/>
          </w:rPr>
          <w:t>ANS X9</w:t>
        </w:r>
      </w:hyperlink>
      <w:r>
        <w:rPr>
          <w:rFonts w:ascii="Arial" w:hAnsi="Arial" w:cs="Arial"/>
          <w:color w:val="202122"/>
          <w:sz w:val="21"/>
          <w:szCs w:val="21"/>
        </w:rPr>
        <w:t>, and </w:t>
      </w:r>
      <w:hyperlink r:id="rId60" w:tooltip="International Organization for Standardization" w:history="1">
        <w:r>
          <w:rPr>
            <w:rStyle w:val="Hyperlink"/>
            <w:rFonts w:ascii="Arial" w:hAnsi="Arial" w:cs="Arial"/>
            <w:color w:val="0B0080"/>
            <w:sz w:val="21"/>
            <w:szCs w:val="21"/>
          </w:rPr>
          <w:t>ISO</w:t>
        </w:r>
      </w:hyperlink>
      <w:r>
        <w:rPr>
          <w:rFonts w:ascii="Arial" w:hAnsi="Arial" w:cs="Arial"/>
          <w:color w:val="202122"/>
          <w:sz w:val="21"/>
          <w:szCs w:val="21"/>
        </w:rPr>
        <w:t>.</w:t>
      </w:r>
    </w:p>
    <w:p w14:paraId="60BF9241" w14:textId="77777777" w:rsidR="00063CAF" w:rsidRDefault="00063CAF" w:rsidP="00063CA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SSL connection establishment</w:t>
      </w:r>
      <w:r>
        <w:rPr>
          <w:rStyle w:val="mw-editsection-bracket"/>
          <w:rFonts w:ascii="Arial" w:hAnsi="Arial" w:cs="Arial"/>
          <w:b/>
          <w:bCs/>
          <w:color w:val="54595D"/>
        </w:rPr>
        <w:t>[</w:t>
      </w:r>
      <w:hyperlink r:id="rId61" w:tooltip="Edit section: SSL connection establishment" w:history="1">
        <w:r>
          <w:rPr>
            <w:rStyle w:val="Hyperlink"/>
            <w:rFonts w:ascii="Arial" w:hAnsi="Arial" w:cs="Arial"/>
            <w:b/>
            <w:bCs/>
            <w:color w:val="0B0080"/>
          </w:rPr>
          <w:t>edit</w:t>
        </w:r>
      </w:hyperlink>
      <w:r>
        <w:rPr>
          <w:rStyle w:val="mw-editsection-bracket"/>
          <w:rFonts w:ascii="Arial" w:hAnsi="Arial" w:cs="Arial"/>
          <w:b/>
          <w:bCs/>
          <w:color w:val="54595D"/>
        </w:rPr>
        <w:t>]</w:t>
      </w:r>
    </w:p>
    <w:p w14:paraId="305AAEA4"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Performance-critical applications that have to use </w:t>
      </w:r>
      <w:hyperlink r:id="rId62" w:tooltip="HTTPS" w:history="1">
        <w:r>
          <w:rPr>
            <w:rStyle w:val="Hyperlink"/>
            <w:rFonts w:ascii="Arial" w:hAnsi="Arial" w:cs="Arial"/>
            <w:color w:val="0B0080"/>
            <w:sz w:val="21"/>
            <w:szCs w:val="21"/>
          </w:rPr>
          <w:t>HTTPS</w:t>
        </w:r>
      </w:hyperlink>
      <w:r>
        <w:rPr>
          <w:rFonts w:ascii="Arial" w:hAnsi="Arial" w:cs="Arial"/>
          <w:color w:val="202122"/>
          <w:sz w:val="21"/>
          <w:szCs w:val="21"/>
        </w:rPr>
        <w:t> (</w:t>
      </w:r>
      <w:hyperlink r:id="rId63" w:tooltip="Secure Sockets Layer" w:history="1">
        <w:r>
          <w:rPr>
            <w:rStyle w:val="Hyperlink"/>
            <w:rFonts w:ascii="Arial" w:hAnsi="Arial" w:cs="Arial"/>
            <w:color w:val="0B0080"/>
            <w:sz w:val="21"/>
            <w:szCs w:val="21"/>
          </w:rPr>
          <w:t>SSL</w:t>
        </w:r>
      </w:hyperlink>
      <w:r>
        <w:rPr>
          <w:rFonts w:ascii="Arial" w:hAnsi="Arial" w:cs="Arial"/>
          <w:color w:val="202122"/>
          <w:sz w:val="21"/>
          <w:szCs w:val="21"/>
        </w:rPr>
        <w:t>/</w:t>
      </w:r>
      <w:hyperlink r:id="rId64" w:tooltip="Transport Layer Security" w:history="1">
        <w:r>
          <w:rPr>
            <w:rStyle w:val="Hyperlink"/>
            <w:rFonts w:ascii="Arial" w:hAnsi="Arial" w:cs="Arial"/>
            <w:color w:val="0B0080"/>
            <w:sz w:val="21"/>
            <w:szCs w:val="21"/>
          </w:rPr>
          <w:t>TLS</w:t>
        </w:r>
      </w:hyperlink>
      <w:r>
        <w:rPr>
          <w:rFonts w:ascii="Arial" w:hAnsi="Arial" w:cs="Arial"/>
          <w:color w:val="202122"/>
          <w:sz w:val="21"/>
          <w:szCs w:val="21"/>
        </w:rPr>
        <w:t>), can benefit from the use of an SSL Acceleration HSM by moving the RSA operations, which typically requires several large integer multiplications, from the host CPU to the HSM device. Typical HSM devices can perform about 1 to 10,000 1024-bit RSA operations/second.</w:t>
      </w:r>
      <w:hyperlink r:id="rId65" w:anchor="cite_note-11" w:history="1">
        <w:r>
          <w:rPr>
            <w:rStyle w:val="Hyperlink"/>
            <w:rFonts w:ascii="Arial" w:hAnsi="Arial" w:cs="Arial"/>
            <w:color w:val="0B0080"/>
            <w:sz w:val="17"/>
            <w:szCs w:val="17"/>
            <w:vertAlign w:val="superscript"/>
          </w:rPr>
          <w:t>[11]</w:t>
        </w:r>
      </w:hyperlink>
      <w:r>
        <w:rPr>
          <w:rFonts w:ascii="Arial" w:hAnsi="Arial" w:cs="Arial"/>
          <w:color w:val="202122"/>
          <w:sz w:val="21"/>
          <w:szCs w:val="21"/>
        </w:rPr>
        <w:t> Some performance at longer key sizes is becoming increasingly important. To address this issue, some HSMs </w:t>
      </w:r>
      <w:hyperlink r:id="rId66" w:anchor="cite_note-12" w:history="1">
        <w:r>
          <w:rPr>
            <w:rStyle w:val="Hyperlink"/>
            <w:rFonts w:ascii="Arial" w:hAnsi="Arial" w:cs="Arial"/>
            <w:color w:val="0B0080"/>
            <w:sz w:val="17"/>
            <w:szCs w:val="17"/>
            <w:vertAlign w:val="superscript"/>
          </w:rPr>
          <w:t>[12]</w:t>
        </w:r>
      </w:hyperlink>
      <w:r>
        <w:rPr>
          <w:rFonts w:ascii="Arial" w:hAnsi="Arial" w:cs="Arial"/>
          <w:color w:val="202122"/>
          <w:sz w:val="21"/>
          <w:szCs w:val="21"/>
        </w:rPr>
        <w:t> now support ECC. Specialized HSM devices can reach numbers as high as 20,000 operations per second.</w:t>
      </w:r>
      <w:hyperlink r:id="rId67" w:anchor="cite_note-13" w:history="1">
        <w:r>
          <w:rPr>
            <w:rStyle w:val="Hyperlink"/>
            <w:rFonts w:ascii="Arial" w:hAnsi="Arial" w:cs="Arial"/>
            <w:color w:val="0B0080"/>
            <w:sz w:val="17"/>
            <w:szCs w:val="17"/>
            <w:vertAlign w:val="superscript"/>
          </w:rPr>
          <w:t>[13]</w:t>
        </w:r>
      </w:hyperlink>
    </w:p>
    <w:p w14:paraId="21EA9A0E" w14:textId="77777777" w:rsidR="00063CAF" w:rsidRDefault="00063CAF" w:rsidP="00063CA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DNSSEC</w:t>
      </w:r>
      <w:r>
        <w:rPr>
          <w:rStyle w:val="mw-editsection-bracket"/>
          <w:rFonts w:ascii="Arial" w:hAnsi="Arial" w:cs="Arial"/>
          <w:b/>
          <w:bCs/>
          <w:color w:val="54595D"/>
        </w:rPr>
        <w:t>[</w:t>
      </w:r>
      <w:hyperlink r:id="rId68" w:tooltip="Edit section: DNSSEC" w:history="1">
        <w:r>
          <w:rPr>
            <w:rStyle w:val="Hyperlink"/>
            <w:rFonts w:ascii="Arial" w:hAnsi="Arial" w:cs="Arial"/>
            <w:b/>
            <w:bCs/>
            <w:color w:val="0B0080"/>
          </w:rPr>
          <w:t>edit</w:t>
        </w:r>
      </w:hyperlink>
      <w:r>
        <w:rPr>
          <w:rStyle w:val="mw-editsection-bracket"/>
          <w:rFonts w:ascii="Arial" w:hAnsi="Arial" w:cs="Arial"/>
          <w:b/>
          <w:bCs/>
          <w:color w:val="54595D"/>
        </w:rPr>
        <w:t>]</w:t>
      </w:r>
    </w:p>
    <w:p w14:paraId="4024C1B5"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increasing number of registries use HSMs to store the key material that is used to sign large </w:t>
      </w:r>
      <w:hyperlink r:id="rId69" w:tooltip="Zonefile" w:history="1">
        <w:r>
          <w:rPr>
            <w:rStyle w:val="Hyperlink"/>
            <w:rFonts w:ascii="Arial" w:hAnsi="Arial" w:cs="Arial"/>
            <w:color w:val="0B0080"/>
            <w:sz w:val="21"/>
            <w:szCs w:val="21"/>
          </w:rPr>
          <w:t>zonefiles</w:t>
        </w:r>
      </w:hyperlink>
      <w:r>
        <w:rPr>
          <w:rFonts w:ascii="Arial" w:hAnsi="Arial" w:cs="Arial"/>
          <w:color w:val="202122"/>
          <w:sz w:val="21"/>
          <w:szCs w:val="21"/>
        </w:rPr>
        <w:t>. An open source tool for managing signing of DNS zone files using HSM is </w:t>
      </w:r>
      <w:hyperlink r:id="rId70" w:tooltip="OpenDNSSEC" w:history="1">
        <w:r>
          <w:rPr>
            <w:rStyle w:val="Hyperlink"/>
            <w:rFonts w:ascii="Arial" w:hAnsi="Arial" w:cs="Arial"/>
            <w:color w:val="0B0080"/>
            <w:sz w:val="21"/>
            <w:szCs w:val="21"/>
          </w:rPr>
          <w:t>OpenDNSSEC</w:t>
        </w:r>
      </w:hyperlink>
      <w:r>
        <w:rPr>
          <w:rFonts w:ascii="Arial" w:hAnsi="Arial" w:cs="Arial"/>
          <w:color w:val="202122"/>
          <w:sz w:val="21"/>
          <w:szCs w:val="21"/>
        </w:rPr>
        <w:t>.</w:t>
      </w:r>
    </w:p>
    <w:p w14:paraId="5D28268D"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January 27, 2007 deployment of </w:t>
      </w:r>
      <w:hyperlink r:id="rId71" w:tooltip="Domain Name System Security Extensions" w:history="1">
        <w:r>
          <w:rPr>
            <w:rStyle w:val="Hyperlink"/>
            <w:rFonts w:ascii="Arial" w:hAnsi="Arial" w:cs="Arial"/>
            <w:color w:val="0B0080"/>
            <w:sz w:val="21"/>
            <w:szCs w:val="21"/>
          </w:rPr>
          <w:t>DNSSEC</w:t>
        </w:r>
      </w:hyperlink>
      <w:r>
        <w:rPr>
          <w:rFonts w:ascii="Arial" w:hAnsi="Arial" w:cs="Arial"/>
          <w:color w:val="202122"/>
          <w:sz w:val="21"/>
          <w:szCs w:val="21"/>
        </w:rPr>
        <w:t> for the root zone officially started; it was undertaken by </w:t>
      </w:r>
      <w:hyperlink r:id="rId72" w:tooltip="ICANN" w:history="1">
        <w:r>
          <w:rPr>
            <w:rStyle w:val="Hyperlink"/>
            <w:rFonts w:ascii="Arial" w:hAnsi="Arial" w:cs="Arial"/>
            <w:color w:val="0B0080"/>
            <w:sz w:val="21"/>
            <w:szCs w:val="21"/>
          </w:rPr>
          <w:t>ICANN</w:t>
        </w:r>
      </w:hyperlink>
      <w:r>
        <w:rPr>
          <w:rFonts w:ascii="Arial" w:hAnsi="Arial" w:cs="Arial"/>
          <w:color w:val="202122"/>
          <w:sz w:val="21"/>
          <w:szCs w:val="21"/>
        </w:rPr>
        <w:t> and </w:t>
      </w:r>
      <w:hyperlink r:id="rId73" w:tooltip="Verisign" w:history="1">
        <w:r>
          <w:rPr>
            <w:rStyle w:val="Hyperlink"/>
            <w:rFonts w:ascii="Arial" w:hAnsi="Arial" w:cs="Arial"/>
            <w:color w:val="0B0080"/>
            <w:sz w:val="21"/>
            <w:szCs w:val="21"/>
          </w:rPr>
          <w:t>Verisign</w:t>
        </w:r>
      </w:hyperlink>
      <w:r>
        <w:rPr>
          <w:rFonts w:ascii="Arial" w:hAnsi="Arial" w:cs="Arial"/>
          <w:color w:val="202122"/>
          <w:sz w:val="21"/>
          <w:szCs w:val="21"/>
        </w:rPr>
        <w:t>, with support from the U.S. Department of Commerce.</w:t>
      </w:r>
      <w:hyperlink r:id="rId74" w:anchor="cite_note-14" w:history="1">
        <w:r>
          <w:rPr>
            <w:rStyle w:val="Hyperlink"/>
            <w:rFonts w:ascii="Arial" w:hAnsi="Arial" w:cs="Arial"/>
            <w:color w:val="0B0080"/>
            <w:sz w:val="17"/>
            <w:szCs w:val="17"/>
            <w:vertAlign w:val="superscript"/>
          </w:rPr>
          <w:t>[14]</w:t>
        </w:r>
      </w:hyperlink>
      <w:r>
        <w:rPr>
          <w:rFonts w:ascii="Arial" w:hAnsi="Arial" w:cs="Arial"/>
          <w:color w:val="202122"/>
          <w:sz w:val="21"/>
          <w:szCs w:val="21"/>
        </w:rPr>
        <w:t> Details of the root signature can be found on the Root DNSSEC's website.</w:t>
      </w:r>
      <w:hyperlink r:id="rId75" w:anchor="cite_note-root_dnssec-15" w:history="1">
        <w:r>
          <w:rPr>
            <w:rStyle w:val="Hyperlink"/>
            <w:rFonts w:ascii="Arial" w:hAnsi="Arial" w:cs="Arial"/>
            <w:color w:val="0B0080"/>
            <w:sz w:val="17"/>
            <w:szCs w:val="17"/>
            <w:vertAlign w:val="superscript"/>
          </w:rPr>
          <w:t>[15]</w:t>
        </w:r>
      </w:hyperlink>
    </w:p>
    <w:p w14:paraId="685BDB58" w14:textId="77777777" w:rsidR="00063CAF" w:rsidRDefault="00063CAF" w:rsidP="00063CAF">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Cryptocurrency wallet</w:t>
      </w:r>
      <w:r>
        <w:rPr>
          <w:rStyle w:val="mw-editsection-bracket"/>
          <w:rFonts w:ascii="Arial" w:hAnsi="Arial" w:cs="Arial"/>
          <w:b/>
          <w:bCs/>
          <w:color w:val="54595D"/>
        </w:rPr>
        <w:t>[</w:t>
      </w:r>
      <w:hyperlink r:id="rId76" w:tooltip="Edit section: Cryptocurrency wallet" w:history="1">
        <w:r>
          <w:rPr>
            <w:rStyle w:val="Hyperlink"/>
            <w:rFonts w:ascii="Arial" w:hAnsi="Arial" w:cs="Arial"/>
            <w:b/>
            <w:bCs/>
            <w:color w:val="0B0080"/>
          </w:rPr>
          <w:t>edit</w:t>
        </w:r>
      </w:hyperlink>
      <w:r>
        <w:rPr>
          <w:rStyle w:val="mw-editsection-bracket"/>
          <w:rFonts w:ascii="Arial" w:hAnsi="Arial" w:cs="Arial"/>
          <w:b/>
          <w:bCs/>
          <w:color w:val="54595D"/>
        </w:rPr>
        <w:t>]</w:t>
      </w:r>
    </w:p>
    <w:p w14:paraId="26FA9CEE" w14:textId="77777777" w:rsidR="00063CAF" w:rsidRDefault="00063CAF" w:rsidP="00063CA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Cryptocurrency can be stored in a </w:t>
      </w:r>
      <w:hyperlink r:id="rId77" w:tooltip="Cryptocurrency wallet" w:history="1">
        <w:r>
          <w:rPr>
            <w:rStyle w:val="Hyperlink"/>
            <w:rFonts w:ascii="Arial" w:hAnsi="Arial" w:cs="Arial"/>
            <w:color w:val="0B0080"/>
            <w:sz w:val="21"/>
            <w:szCs w:val="21"/>
          </w:rPr>
          <w:t>cryptocurrency wallet</w:t>
        </w:r>
      </w:hyperlink>
      <w:r>
        <w:rPr>
          <w:rFonts w:ascii="Arial" w:hAnsi="Arial" w:cs="Arial"/>
          <w:color w:val="202122"/>
          <w:sz w:val="21"/>
          <w:szCs w:val="21"/>
        </w:rPr>
        <w:t> on a HSM.</w:t>
      </w:r>
      <w:hyperlink r:id="rId78" w:anchor="cite_note-16" w:history="1">
        <w:r>
          <w:rPr>
            <w:rStyle w:val="Hyperlink"/>
            <w:rFonts w:ascii="Arial" w:hAnsi="Arial" w:cs="Arial"/>
            <w:color w:val="0B0080"/>
            <w:sz w:val="17"/>
            <w:szCs w:val="17"/>
            <w:vertAlign w:val="superscript"/>
          </w:rPr>
          <w:t>[16]</w:t>
        </w:r>
      </w:hyperlink>
    </w:p>
    <w:p w14:paraId="776327C1" w14:textId="77777777" w:rsidR="00063CAF" w:rsidRDefault="00063CAF" w:rsidP="00063CA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See also</w:t>
      </w:r>
      <w:r>
        <w:rPr>
          <w:rStyle w:val="mw-editsection-bracket"/>
          <w:rFonts w:ascii="Arial" w:hAnsi="Arial" w:cs="Arial"/>
          <w:b w:val="0"/>
          <w:bCs w:val="0"/>
          <w:color w:val="54595D"/>
          <w:sz w:val="24"/>
          <w:szCs w:val="24"/>
        </w:rPr>
        <w:t>[</w:t>
      </w:r>
      <w:hyperlink r:id="rId79" w:tooltip="Edit section: See also"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1F91A64"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0" w:tooltip="Electronic funds transfer" w:history="1">
        <w:r>
          <w:rPr>
            <w:rStyle w:val="Hyperlink"/>
            <w:rFonts w:ascii="Arial" w:hAnsi="Arial" w:cs="Arial"/>
            <w:color w:val="0B0080"/>
            <w:sz w:val="21"/>
            <w:szCs w:val="21"/>
          </w:rPr>
          <w:t>Electronic funds transfer</w:t>
        </w:r>
      </w:hyperlink>
    </w:p>
    <w:p w14:paraId="3C762ACC"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1" w:tooltip="FIPS 140" w:history="1">
        <w:r>
          <w:rPr>
            <w:rStyle w:val="Hyperlink"/>
            <w:rFonts w:ascii="Arial" w:hAnsi="Arial" w:cs="Arial"/>
            <w:color w:val="0B0080"/>
            <w:sz w:val="21"/>
            <w:szCs w:val="21"/>
          </w:rPr>
          <w:t>FIPS 140</w:t>
        </w:r>
      </w:hyperlink>
    </w:p>
    <w:p w14:paraId="1C549DFE"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2" w:tooltip="Public key infrastructure" w:history="1">
        <w:r>
          <w:rPr>
            <w:rStyle w:val="Hyperlink"/>
            <w:rFonts w:ascii="Arial" w:hAnsi="Arial" w:cs="Arial"/>
            <w:color w:val="0B0080"/>
            <w:sz w:val="21"/>
            <w:szCs w:val="21"/>
          </w:rPr>
          <w:t>Public key infrastructure</w:t>
        </w:r>
      </w:hyperlink>
    </w:p>
    <w:p w14:paraId="753DD07E"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3" w:tooltip="PKCS 11" w:history="1">
        <w:r>
          <w:rPr>
            <w:rStyle w:val="Hyperlink"/>
            <w:rFonts w:ascii="Arial" w:hAnsi="Arial" w:cs="Arial"/>
            <w:color w:val="0B0080"/>
            <w:sz w:val="21"/>
            <w:szCs w:val="21"/>
          </w:rPr>
          <w:t>PKCS 11</w:t>
        </w:r>
      </w:hyperlink>
    </w:p>
    <w:p w14:paraId="5F746CF4"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4" w:tooltip="Secure cryptoprocessor" w:history="1">
        <w:r>
          <w:rPr>
            <w:rStyle w:val="Hyperlink"/>
            <w:rFonts w:ascii="Arial" w:hAnsi="Arial" w:cs="Arial"/>
            <w:color w:val="0B0080"/>
            <w:sz w:val="21"/>
            <w:szCs w:val="21"/>
          </w:rPr>
          <w:t>Secure cryptoprocessor</w:t>
        </w:r>
      </w:hyperlink>
    </w:p>
    <w:p w14:paraId="1084BE29"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5" w:tooltip="Security token" w:history="1">
        <w:r>
          <w:rPr>
            <w:rStyle w:val="Hyperlink"/>
            <w:rFonts w:ascii="Arial" w:hAnsi="Arial" w:cs="Arial"/>
            <w:color w:val="0B0080"/>
            <w:sz w:val="21"/>
            <w:szCs w:val="21"/>
          </w:rPr>
          <w:t>Security token</w:t>
        </w:r>
      </w:hyperlink>
    </w:p>
    <w:p w14:paraId="4F7FE57D"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6" w:tooltip="Transparent data encryption" w:history="1">
        <w:r>
          <w:rPr>
            <w:rStyle w:val="Hyperlink"/>
            <w:rFonts w:ascii="Arial" w:hAnsi="Arial" w:cs="Arial"/>
            <w:color w:val="0B0080"/>
            <w:sz w:val="21"/>
            <w:szCs w:val="21"/>
          </w:rPr>
          <w:t>Transparent data encryption</w:t>
        </w:r>
      </w:hyperlink>
    </w:p>
    <w:p w14:paraId="7893C7E5" w14:textId="77777777" w:rsidR="00063CAF" w:rsidRDefault="00063CAF" w:rsidP="00063CAF">
      <w:pPr>
        <w:numPr>
          <w:ilvl w:val="0"/>
          <w:numId w:val="4"/>
        </w:numPr>
        <w:shd w:val="clear" w:color="auto" w:fill="FFFFFF"/>
        <w:spacing w:before="100" w:beforeAutospacing="1" w:after="24" w:line="240" w:lineRule="auto"/>
        <w:ind w:left="1104"/>
        <w:rPr>
          <w:rFonts w:ascii="Arial" w:hAnsi="Arial" w:cs="Arial"/>
          <w:color w:val="202122"/>
          <w:sz w:val="21"/>
          <w:szCs w:val="21"/>
        </w:rPr>
      </w:pPr>
      <w:hyperlink r:id="rId87" w:tooltip="Security switch" w:history="1">
        <w:r>
          <w:rPr>
            <w:rStyle w:val="Hyperlink"/>
            <w:rFonts w:ascii="Arial" w:hAnsi="Arial" w:cs="Arial"/>
            <w:color w:val="0B0080"/>
            <w:sz w:val="21"/>
            <w:szCs w:val="21"/>
          </w:rPr>
          <w:t>Security switch</w:t>
        </w:r>
      </w:hyperlink>
    </w:p>
    <w:p w14:paraId="58689413" w14:textId="77777777" w:rsidR="00063CAF" w:rsidRDefault="00063CAF" w:rsidP="00063CA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Notes and references</w:t>
      </w:r>
      <w:r>
        <w:rPr>
          <w:rStyle w:val="mw-editsection-bracket"/>
          <w:rFonts w:ascii="Arial" w:hAnsi="Arial" w:cs="Arial"/>
          <w:b w:val="0"/>
          <w:bCs w:val="0"/>
          <w:color w:val="54595D"/>
          <w:sz w:val="24"/>
          <w:szCs w:val="24"/>
        </w:rPr>
        <w:t>[</w:t>
      </w:r>
      <w:hyperlink r:id="rId88" w:tooltip="Edit section: Notes and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F058EB8"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89" w:anchor="cite_ref-1"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Ramakrishnan, Vignesh; Venugopal, Prasanth; Mukherjee, Tuhin (2015). </w:t>
      </w:r>
      <w:hyperlink r:id="rId90" w:history="1">
        <w:r>
          <w:rPr>
            <w:rStyle w:val="Hyperlink"/>
            <w:rFonts w:ascii="Arial" w:hAnsi="Arial" w:cs="Arial"/>
            <w:i/>
            <w:iCs/>
            <w:color w:val="663366"/>
            <w:sz w:val="19"/>
            <w:szCs w:val="19"/>
          </w:rPr>
          <w:t>Proceedings of the International Conference on Information Engineering, Management and Security 2015: ICIEMS 2015</w:t>
        </w:r>
      </w:hyperlink>
      <w:r>
        <w:rPr>
          <w:rStyle w:val="HTMLCite"/>
          <w:rFonts w:ascii="Arial" w:hAnsi="Arial" w:cs="Arial"/>
          <w:color w:val="202122"/>
          <w:sz w:val="19"/>
          <w:szCs w:val="19"/>
        </w:rPr>
        <w:t>. Association of Scientists, Developers and Faculties (ASDF). p. 9. </w:t>
      </w:r>
      <w:hyperlink r:id="rId91" w:tooltip="ISBN (identifier)" w:history="1">
        <w:r>
          <w:rPr>
            <w:rStyle w:val="Hyperlink"/>
            <w:rFonts w:ascii="Arial" w:hAnsi="Arial" w:cs="Arial"/>
            <w:i/>
            <w:iCs/>
            <w:color w:val="0B0080"/>
            <w:sz w:val="19"/>
            <w:szCs w:val="19"/>
          </w:rPr>
          <w:t>ISBN</w:t>
        </w:r>
      </w:hyperlink>
      <w:r>
        <w:rPr>
          <w:rStyle w:val="HTMLCite"/>
          <w:rFonts w:ascii="Arial" w:hAnsi="Arial" w:cs="Arial"/>
          <w:color w:val="202122"/>
          <w:sz w:val="19"/>
          <w:szCs w:val="19"/>
        </w:rPr>
        <w:t> </w:t>
      </w:r>
      <w:hyperlink r:id="rId92" w:tooltip="Special:BookSources/9788192974279" w:history="1">
        <w:r>
          <w:rPr>
            <w:rStyle w:val="Hyperlink"/>
            <w:rFonts w:ascii="Arial" w:hAnsi="Arial" w:cs="Arial"/>
            <w:i/>
            <w:iCs/>
            <w:color w:val="0B0080"/>
            <w:sz w:val="19"/>
            <w:szCs w:val="19"/>
          </w:rPr>
          <w:t>9788192974279</w:t>
        </w:r>
      </w:hyperlink>
      <w:r>
        <w:rPr>
          <w:rStyle w:val="HTMLCite"/>
          <w:rFonts w:ascii="Arial" w:hAnsi="Arial" w:cs="Arial"/>
          <w:color w:val="202122"/>
          <w:sz w:val="19"/>
          <w:szCs w:val="19"/>
        </w:rPr>
        <w:t>.</w:t>
      </w:r>
    </w:p>
    <w:p w14:paraId="5340FF4F"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93" w:anchor="cite_ref-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94" w:history="1">
        <w:r>
          <w:rPr>
            <w:rStyle w:val="Hyperlink"/>
            <w:rFonts w:ascii="Arial" w:hAnsi="Arial" w:cs="Arial"/>
            <w:i/>
            <w:iCs/>
            <w:color w:val="663366"/>
            <w:sz w:val="19"/>
            <w:szCs w:val="19"/>
          </w:rPr>
          <w:t>"Secure Sensitive Data with the BIG-IP Hardware Security Module"</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w:t>
      </w:r>
      <w:hyperlink r:id="rId95" w:tooltip="F5 Networks" w:history="1">
        <w:r>
          <w:rPr>
            <w:rStyle w:val="Hyperlink"/>
            <w:rFonts w:ascii="Arial" w:hAnsi="Arial" w:cs="Arial"/>
            <w:i/>
            <w:iCs/>
            <w:color w:val="0B0080"/>
            <w:sz w:val="19"/>
            <w:szCs w:val="19"/>
          </w:rPr>
          <w:t>F5 Networks</w:t>
        </w:r>
      </w:hyperlink>
      <w:r>
        <w:rPr>
          <w:rStyle w:val="HTMLCite"/>
          <w:rFonts w:ascii="Arial" w:hAnsi="Arial" w:cs="Arial"/>
          <w:color w:val="202122"/>
          <w:sz w:val="19"/>
          <w:szCs w:val="19"/>
        </w:rPr>
        <w:t>. 2012</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30 September</w:t>
      </w:r>
      <w:r>
        <w:rPr>
          <w:rStyle w:val="reference-accessdate"/>
          <w:rFonts w:ascii="Arial" w:hAnsi="Arial" w:cs="Arial"/>
          <w:i/>
          <w:iCs/>
          <w:color w:val="202122"/>
          <w:sz w:val="19"/>
          <w:szCs w:val="19"/>
        </w:rPr>
        <w:t> 2019</w:t>
      </w:r>
      <w:r>
        <w:rPr>
          <w:rStyle w:val="HTMLCite"/>
          <w:rFonts w:ascii="Arial" w:hAnsi="Arial" w:cs="Arial"/>
          <w:color w:val="202122"/>
          <w:sz w:val="19"/>
          <w:szCs w:val="19"/>
        </w:rPr>
        <w:t>.</w:t>
      </w:r>
    </w:p>
    <w:p w14:paraId="7F8F6B10"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96" w:anchor="cite_ref-3"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Gregg, Michael (2014). </w:t>
      </w:r>
      <w:hyperlink r:id="rId97" w:history="1">
        <w:r>
          <w:rPr>
            <w:rStyle w:val="Hyperlink"/>
            <w:rFonts w:ascii="Arial" w:hAnsi="Arial" w:cs="Arial"/>
            <w:i/>
            <w:iCs/>
            <w:color w:val="663366"/>
            <w:sz w:val="19"/>
            <w:szCs w:val="19"/>
          </w:rPr>
          <w:t>CASP CompTIA Advanced Security Practitioner Study Guide: Exam CAS-002</w:t>
        </w:r>
      </w:hyperlink>
      <w:r>
        <w:rPr>
          <w:rStyle w:val="HTMLCite"/>
          <w:rFonts w:ascii="Arial" w:hAnsi="Arial" w:cs="Arial"/>
          <w:color w:val="202122"/>
          <w:sz w:val="19"/>
          <w:szCs w:val="19"/>
        </w:rPr>
        <w:t>. </w:t>
      </w:r>
      <w:hyperlink r:id="rId98" w:tooltip="John Wiley &amp; Sons" w:history="1">
        <w:r>
          <w:rPr>
            <w:rStyle w:val="Hyperlink"/>
            <w:rFonts w:ascii="Arial" w:hAnsi="Arial" w:cs="Arial"/>
            <w:i/>
            <w:iCs/>
            <w:color w:val="0B0080"/>
            <w:sz w:val="19"/>
            <w:szCs w:val="19"/>
          </w:rPr>
          <w:t>John Wiley &amp; Sons</w:t>
        </w:r>
      </w:hyperlink>
      <w:r>
        <w:rPr>
          <w:rStyle w:val="HTMLCite"/>
          <w:rFonts w:ascii="Arial" w:hAnsi="Arial" w:cs="Arial"/>
          <w:color w:val="202122"/>
          <w:sz w:val="19"/>
          <w:szCs w:val="19"/>
        </w:rPr>
        <w:t>. p. 246. </w:t>
      </w:r>
      <w:hyperlink r:id="rId99" w:tooltip="ISBN (identifier)" w:history="1">
        <w:r>
          <w:rPr>
            <w:rStyle w:val="Hyperlink"/>
            <w:rFonts w:ascii="Arial" w:hAnsi="Arial" w:cs="Arial"/>
            <w:i/>
            <w:iCs/>
            <w:color w:val="0B0080"/>
            <w:sz w:val="19"/>
            <w:szCs w:val="19"/>
          </w:rPr>
          <w:t>ISBN</w:t>
        </w:r>
      </w:hyperlink>
      <w:r>
        <w:rPr>
          <w:rStyle w:val="HTMLCite"/>
          <w:rFonts w:ascii="Arial" w:hAnsi="Arial" w:cs="Arial"/>
          <w:color w:val="202122"/>
          <w:sz w:val="19"/>
          <w:szCs w:val="19"/>
        </w:rPr>
        <w:t> </w:t>
      </w:r>
      <w:hyperlink r:id="rId100" w:tooltip="Special:BookSources/9781118930847" w:history="1">
        <w:r>
          <w:rPr>
            <w:rStyle w:val="Hyperlink"/>
            <w:rFonts w:ascii="Arial" w:hAnsi="Arial" w:cs="Arial"/>
            <w:i/>
            <w:iCs/>
            <w:color w:val="0B0080"/>
            <w:sz w:val="19"/>
            <w:szCs w:val="19"/>
          </w:rPr>
          <w:t>9781118930847</w:t>
        </w:r>
      </w:hyperlink>
      <w:r>
        <w:rPr>
          <w:rStyle w:val="HTMLCite"/>
          <w:rFonts w:ascii="Arial" w:hAnsi="Arial" w:cs="Arial"/>
          <w:color w:val="202122"/>
          <w:sz w:val="19"/>
          <w:szCs w:val="19"/>
        </w:rPr>
        <w:t>.</w:t>
      </w:r>
    </w:p>
    <w:p w14:paraId="3C0B3E32"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01" w:anchor="cite_ref-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2" w:history="1">
        <w:r>
          <w:rPr>
            <w:rStyle w:val="Hyperlink"/>
            <w:rFonts w:ascii="Arial" w:hAnsi="Arial" w:cs="Arial"/>
            <w:i/>
            <w:iCs/>
            <w:color w:val="663366"/>
            <w:sz w:val="19"/>
            <w:szCs w:val="19"/>
          </w:rPr>
          <w:t>"Electronic Tamper Detection Smart Meter Reference Design"</w:t>
        </w:r>
      </w:hyperlink>
      <w:r>
        <w:rPr>
          <w:rStyle w:val="HTMLCite"/>
          <w:rFonts w:ascii="Arial" w:hAnsi="Arial" w:cs="Arial"/>
          <w:color w:val="202122"/>
          <w:sz w:val="19"/>
          <w:szCs w:val="19"/>
        </w:rPr>
        <w:t>. freescale</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26 May</w:t>
      </w:r>
      <w:r>
        <w:rPr>
          <w:rStyle w:val="reference-accessdate"/>
          <w:rFonts w:ascii="Arial" w:hAnsi="Arial" w:cs="Arial"/>
          <w:i/>
          <w:iCs/>
          <w:color w:val="202122"/>
          <w:sz w:val="19"/>
          <w:szCs w:val="19"/>
        </w:rPr>
        <w:t>2015</w:t>
      </w:r>
      <w:r>
        <w:rPr>
          <w:rStyle w:val="HTMLCite"/>
          <w:rFonts w:ascii="Arial" w:hAnsi="Arial" w:cs="Arial"/>
          <w:color w:val="202122"/>
          <w:sz w:val="19"/>
          <w:szCs w:val="19"/>
        </w:rPr>
        <w:t>.</w:t>
      </w:r>
    </w:p>
    <w:p w14:paraId="165DE7E6"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03" w:anchor="cite_ref-5"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4" w:history="1">
        <w:r>
          <w:rPr>
            <w:rStyle w:val="Hyperlink"/>
            <w:rFonts w:ascii="Arial" w:hAnsi="Arial" w:cs="Arial"/>
            <w:i/>
            <w:iCs/>
            <w:color w:val="663366"/>
            <w:sz w:val="19"/>
            <w:szCs w:val="19"/>
          </w:rPr>
          <w:t>"Using Smartcard/Security Tokens"</w:t>
        </w:r>
      </w:hyperlink>
      <w:r>
        <w:rPr>
          <w:rStyle w:val="HTMLCite"/>
          <w:rFonts w:ascii="Arial" w:hAnsi="Arial" w:cs="Arial"/>
          <w:color w:val="202122"/>
          <w:sz w:val="19"/>
          <w:szCs w:val="19"/>
        </w:rPr>
        <w:t>. mxc software</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26 May</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2B960CF7"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05" w:anchor="cite_ref-ENFORCER_6-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6" w:history="1">
        <w:r>
          <w:rPr>
            <w:rStyle w:val="Hyperlink"/>
            <w:rFonts w:ascii="Arial" w:hAnsi="Arial" w:cs="Arial"/>
            <w:i/>
            <w:iCs/>
            <w:color w:val="663366"/>
            <w:sz w:val="19"/>
            <w:szCs w:val="19"/>
          </w:rPr>
          <w:t>"World's First Tamper-Proof Server and General Purpose Secure HSM"</w:t>
        </w:r>
      </w:hyperlink>
      <w:r>
        <w:rPr>
          <w:rStyle w:val="HTMLCite"/>
          <w:rFonts w:ascii="Arial" w:hAnsi="Arial" w:cs="Arial"/>
          <w:color w:val="202122"/>
          <w:sz w:val="19"/>
          <w:szCs w:val="19"/>
        </w:rPr>
        <w:t>. Private Machines</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7 March</w:t>
      </w:r>
      <w:r>
        <w:rPr>
          <w:rStyle w:val="reference-accessdate"/>
          <w:rFonts w:ascii="Arial" w:hAnsi="Arial" w:cs="Arial"/>
          <w:i/>
          <w:iCs/>
          <w:color w:val="202122"/>
          <w:sz w:val="19"/>
          <w:szCs w:val="19"/>
        </w:rPr>
        <w:t> 2019</w:t>
      </w:r>
      <w:r>
        <w:rPr>
          <w:rStyle w:val="HTMLCite"/>
          <w:rFonts w:ascii="Arial" w:hAnsi="Arial" w:cs="Arial"/>
          <w:color w:val="202122"/>
          <w:sz w:val="19"/>
          <w:szCs w:val="19"/>
        </w:rPr>
        <w:t>.</w:t>
      </w:r>
    </w:p>
    <w:p w14:paraId="367C323A"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07" w:anchor="cite_ref-7"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08" w:history="1">
        <w:r>
          <w:rPr>
            <w:rStyle w:val="Hyperlink"/>
            <w:rFonts w:ascii="Arial" w:hAnsi="Arial" w:cs="Arial"/>
            <w:i/>
            <w:iCs/>
            <w:color w:val="663366"/>
            <w:sz w:val="19"/>
            <w:szCs w:val="19"/>
          </w:rPr>
          <w:t>"Official PCI Security Standards Council Site - Verify PCI Compliance, Download Data Security and Credit Card Security Standards"</w:t>
        </w:r>
      </w:hyperlink>
      <w:r>
        <w:rPr>
          <w:rStyle w:val="HTMLCite"/>
          <w:rFonts w:ascii="Arial" w:hAnsi="Arial" w:cs="Arial"/>
          <w:color w:val="202122"/>
          <w:sz w:val="19"/>
          <w:szCs w:val="19"/>
        </w:rPr>
        <w:t>. www.pcisecuritystandards.org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2018-05-01</w:t>
      </w:r>
      <w:r>
        <w:rPr>
          <w:rStyle w:val="HTMLCite"/>
          <w:rFonts w:ascii="Arial" w:hAnsi="Arial" w:cs="Arial"/>
          <w:color w:val="202122"/>
          <w:sz w:val="19"/>
          <w:szCs w:val="19"/>
        </w:rPr>
        <w:t>.</w:t>
      </w:r>
    </w:p>
    <w:p w14:paraId="559FB462"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09" w:anchor="cite_ref-8"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0" w:history="1">
        <w:r>
          <w:rPr>
            <w:rStyle w:val="Hyperlink"/>
            <w:rFonts w:ascii="Arial" w:hAnsi="Arial" w:cs="Arial"/>
            <w:i/>
            <w:iCs/>
            <w:color w:val="663366"/>
            <w:sz w:val="19"/>
            <w:szCs w:val="19"/>
          </w:rPr>
          <w:t>"Support for Hardware Security Modules"</w:t>
        </w:r>
      </w:hyperlink>
      <w:r>
        <w:rPr>
          <w:rStyle w:val="HTMLCite"/>
          <w:rFonts w:ascii="Arial" w:hAnsi="Arial" w:cs="Arial"/>
          <w:color w:val="202122"/>
          <w:sz w:val="19"/>
          <w:szCs w:val="19"/>
        </w:rPr>
        <w:t>. paloalto. Archived from </w:t>
      </w:r>
      <w:hyperlink r:id="rId111"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26 May 2015</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26 May</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6AD80138"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12" w:anchor="cite_ref-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3" w:anchor="pagei-1" w:history="1">
        <w:r>
          <w:rPr>
            <w:rStyle w:val="Hyperlink"/>
            <w:rFonts w:ascii="Arial" w:hAnsi="Arial" w:cs="Arial"/>
            <w:i/>
            <w:iCs/>
            <w:color w:val="663366"/>
            <w:sz w:val="19"/>
            <w:szCs w:val="19"/>
          </w:rPr>
          <w:t>"Application and Transaction Security / HSM"</w:t>
        </w:r>
      </w:hyperlink>
      <w:r>
        <w:rPr>
          <w:rStyle w:val="HTMLCite"/>
          <w:rFonts w:ascii="Arial" w:hAnsi="Arial" w:cs="Arial"/>
          <w:color w:val="202122"/>
          <w:sz w:val="19"/>
          <w:szCs w:val="19"/>
        </w:rPr>
        <w:t>. Provision</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26 May</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7BB3B794"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14" w:anchor="cite_ref-1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15" w:history="1">
        <w:r>
          <w:rPr>
            <w:rStyle w:val="Hyperlink"/>
            <w:rFonts w:ascii="Arial" w:hAnsi="Arial" w:cs="Arial"/>
            <w:i/>
            <w:iCs/>
            <w:color w:val="663366"/>
            <w:sz w:val="19"/>
            <w:szCs w:val="19"/>
          </w:rPr>
          <w:t>"Transitions: Recommendation for Transitioning the Use of Cryptographic Algorithms and Key Lengths"</w:t>
        </w:r>
      </w:hyperlink>
      <w:r>
        <w:rPr>
          <w:rStyle w:val="HTMLCite"/>
          <w:rFonts w:ascii="Arial" w:hAnsi="Arial" w:cs="Arial"/>
          <w:color w:val="202122"/>
          <w:sz w:val="19"/>
          <w:szCs w:val="19"/>
        </w:rPr>
        <w:t>. NIST. January 2011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March 29,</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38969AE2"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16" w:anchor="cite_ref-11"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F. Demaertelaere. </w:t>
      </w:r>
      <w:hyperlink r:id="rId117" w:history="1">
        <w:r>
          <w:rPr>
            <w:rStyle w:val="Hyperlink"/>
            <w:rFonts w:ascii="Arial" w:hAnsi="Arial" w:cs="Arial"/>
            <w:i/>
            <w:iCs/>
            <w:color w:val="663366"/>
            <w:sz w:val="19"/>
            <w:szCs w:val="19"/>
          </w:rPr>
          <w:t>"Hardware Security Modules"</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Atos Worldline. Archived from </w:t>
      </w:r>
      <w:hyperlink r:id="rId118"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on 6 September 2015</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26 May</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04C09C28"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19" w:anchor="cite_ref-1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20" w:history="1">
        <w:r>
          <w:rPr>
            <w:rStyle w:val="Hyperlink"/>
            <w:rFonts w:ascii="Arial" w:hAnsi="Arial" w:cs="Arial"/>
            <w:i/>
            <w:iCs/>
            <w:color w:val="663366"/>
            <w:sz w:val="19"/>
            <w:szCs w:val="19"/>
          </w:rPr>
          <w:t>"Barco Silex FPGA Design Speeds Transactions In Atos Worldline Hardware Security Module"</w:t>
        </w:r>
      </w:hyperlink>
      <w:r>
        <w:rPr>
          <w:rStyle w:val="HTMLCite"/>
          <w:rFonts w:ascii="Arial" w:hAnsi="Arial" w:cs="Arial"/>
          <w:color w:val="202122"/>
          <w:sz w:val="19"/>
          <w:szCs w:val="19"/>
        </w:rPr>
        <w:t>. Barco-Silex. January 2013</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April 8,</w:t>
      </w:r>
      <w:r>
        <w:rPr>
          <w:rStyle w:val="reference-accessdate"/>
          <w:rFonts w:ascii="Arial" w:hAnsi="Arial" w:cs="Arial"/>
          <w:i/>
          <w:iCs/>
          <w:color w:val="202122"/>
          <w:sz w:val="19"/>
          <w:szCs w:val="19"/>
        </w:rPr>
        <w:t> 2013</w:t>
      </w:r>
      <w:r>
        <w:rPr>
          <w:rStyle w:val="HTMLCite"/>
          <w:rFonts w:ascii="Arial" w:hAnsi="Arial" w:cs="Arial"/>
          <w:color w:val="202122"/>
          <w:sz w:val="19"/>
          <w:szCs w:val="19"/>
        </w:rPr>
        <w:t>.</w:t>
      </w:r>
    </w:p>
    <w:p w14:paraId="6C336C04"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21" w:anchor="cite_ref-13"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22" w:history="1">
        <w:r>
          <w:rPr>
            <w:rStyle w:val="Hyperlink"/>
            <w:rFonts w:ascii="Arial" w:hAnsi="Arial" w:cs="Arial"/>
            <w:i/>
            <w:iCs/>
            <w:color w:val="663366"/>
            <w:sz w:val="19"/>
            <w:szCs w:val="19"/>
          </w:rPr>
          <w:t>"SafeNet Network HSM - Formerly Luna SA Network-Attached HSM"</w:t>
        </w:r>
      </w:hyperlink>
      <w:r>
        <w:rPr>
          <w:rStyle w:val="HTMLCite"/>
          <w:rFonts w:ascii="Arial" w:hAnsi="Arial" w:cs="Arial"/>
          <w:color w:val="202122"/>
          <w:sz w:val="19"/>
          <w:szCs w:val="19"/>
        </w:rPr>
        <w:t>. Gemalto</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2017-09-21</w:t>
      </w:r>
      <w:r>
        <w:rPr>
          <w:rStyle w:val="HTMLCite"/>
          <w:rFonts w:ascii="Arial" w:hAnsi="Arial" w:cs="Arial"/>
          <w:color w:val="202122"/>
          <w:sz w:val="19"/>
          <w:szCs w:val="19"/>
        </w:rPr>
        <w:t>.</w:t>
      </w:r>
    </w:p>
    <w:p w14:paraId="0BC3CC38"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23" w:anchor="cite_ref-1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24" w:history="1">
        <w:r>
          <w:rPr>
            <w:rStyle w:val="Hyperlink"/>
            <w:rFonts w:ascii="Arial" w:hAnsi="Arial" w:cs="Arial"/>
            <w:i/>
            <w:iCs/>
            <w:color w:val="663366"/>
            <w:sz w:val="19"/>
            <w:szCs w:val="19"/>
          </w:rPr>
          <w:t>"ICANN Begins Public DNSSEC Test Plan for the Root Zone"</w:t>
        </w:r>
      </w:hyperlink>
      <w:r>
        <w:rPr>
          <w:rStyle w:val="HTMLCite"/>
          <w:rFonts w:ascii="Arial" w:hAnsi="Arial" w:cs="Arial"/>
          <w:color w:val="202122"/>
          <w:sz w:val="19"/>
          <w:szCs w:val="19"/>
        </w:rPr>
        <w:t>. www.circleid.com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2015-08-17</w:t>
      </w:r>
      <w:r>
        <w:rPr>
          <w:rStyle w:val="HTMLCite"/>
          <w:rFonts w:ascii="Arial" w:hAnsi="Arial" w:cs="Arial"/>
          <w:color w:val="202122"/>
          <w:sz w:val="19"/>
          <w:szCs w:val="19"/>
        </w:rPr>
        <w:t>.</w:t>
      </w:r>
    </w:p>
    <w:p w14:paraId="717E3012"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25" w:anchor="cite_ref-root_dnssec_15-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26" w:history="1">
        <w:r>
          <w:rPr>
            <w:rStyle w:val="Hyperlink"/>
            <w:rFonts w:ascii="Arial" w:hAnsi="Arial" w:cs="Arial"/>
            <w:color w:val="663366"/>
            <w:sz w:val="19"/>
            <w:szCs w:val="19"/>
          </w:rPr>
          <w:t>Root DNSSEC</w:t>
        </w:r>
      </w:hyperlink>
    </w:p>
    <w:p w14:paraId="1107176E" w14:textId="77777777" w:rsidR="00063CAF" w:rsidRDefault="00063CAF" w:rsidP="00063CAF">
      <w:pPr>
        <w:numPr>
          <w:ilvl w:val="1"/>
          <w:numId w:val="5"/>
        </w:numPr>
        <w:shd w:val="clear" w:color="auto" w:fill="FFFFFF"/>
        <w:spacing w:before="100" w:beforeAutospacing="1" w:after="24" w:line="240" w:lineRule="auto"/>
        <w:ind w:left="1488"/>
        <w:rPr>
          <w:rFonts w:ascii="Arial" w:hAnsi="Arial" w:cs="Arial"/>
          <w:color w:val="202122"/>
          <w:sz w:val="19"/>
          <w:szCs w:val="19"/>
        </w:rPr>
      </w:pPr>
      <w:hyperlink r:id="rId127" w:anchor="cite_ref-16"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128" w:history="1">
        <w:r>
          <w:rPr>
            <w:rStyle w:val="Hyperlink"/>
            <w:rFonts w:ascii="Arial" w:hAnsi="Arial" w:cs="Arial"/>
            <w:i/>
            <w:iCs/>
            <w:color w:val="663366"/>
            <w:sz w:val="19"/>
            <w:szCs w:val="19"/>
          </w:rPr>
          <w:t>"Gemalto and Ledger Join Forces to Provide Security Infrastructure for Cryptocurrency Based Activities"</w:t>
        </w:r>
      </w:hyperlink>
      <w:r>
        <w:rPr>
          <w:rStyle w:val="HTMLCite"/>
          <w:rFonts w:ascii="Arial" w:hAnsi="Arial" w:cs="Arial"/>
          <w:color w:val="202122"/>
          <w:sz w:val="19"/>
          <w:szCs w:val="19"/>
        </w:rPr>
        <w:t>. gemalto.com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2020-04-20</w:t>
      </w:r>
      <w:r>
        <w:rPr>
          <w:rStyle w:val="HTMLCite"/>
          <w:rFonts w:ascii="Arial" w:hAnsi="Arial" w:cs="Arial"/>
          <w:color w:val="202122"/>
          <w:sz w:val="19"/>
          <w:szCs w:val="19"/>
        </w:rPr>
        <w:t>.</w:t>
      </w:r>
    </w:p>
    <w:p w14:paraId="581A9839" w14:textId="77777777" w:rsidR="00063CAF" w:rsidRDefault="00063CAF" w:rsidP="00063CA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External links</w:t>
      </w:r>
      <w:r>
        <w:rPr>
          <w:rStyle w:val="mw-editsection-bracket"/>
          <w:rFonts w:ascii="Arial" w:hAnsi="Arial" w:cs="Arial"/>
          <w:b w:val="0"/>
          <w:bCs w:val="0"/>
          <w:color w:val="54595D"/>
          <w:sz w:val="24"/>
          <w:szCs w:val="24"/>
        </w:rPr>
        <w:t>[</w:t>
      </w:r>
      <w:hyperlink r:id="rId129" w:tooltip="Edit section: External lin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99"/>
        <w:gridCol w:w="2571"/>
      </w:tblGrid>
      <w:tr w:rsidR="00063CAF" w14:paraId="0403151A" w14:textId="77777777" w:rsidTr="00063CAF">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0F4EA491" w14:textId="11E91600" w:rsidR="00063CAF" w:rsidRDefault="00063CAF">
            <w:pPr>
              <w:spacing w:before="60" w:after="60" w:line="30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3E190986" wp14:editId="605AAE99">
                  <wp:extent cx="2857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26" w:type="dxa"/>
            <w:tcBorders>
              <w:top w:val="nil"/>
              <w:left w:val="nil"/>
              <w:bottom w:val="nil"/>
              <w:right w:val="nil"/>
            </w:tcBorders>
            <w:shd w:val="clear" w:color="auto" w:fill="F9F9F9"/>
            <w:tcMar>
              <w:top w:w="60" w:type="dxa"/>
              <w:left w:w="216" w:type="dxa"/>
              <w:bottom w:w="60" w:type="dxa"/>
              <w:right w:w="216" w:type="dxa"/>
            </w:tcMar>
            <w:vAlign w:val="center"/>
            <w:hideMark/>
          </w:tcPr>
          <w:p w14:paraId="570C0AB1" w14:textId="77777777" w:rsidR="00063CAF" w:rsidRDefault="00063CAF">
            <w:pPr>
              <w:spacing w:before="60" w:after="60" w:line="300" w:lineRule="atLeast"/>
              <w:rPr>
                <w:rFonts w:ascii="Arial" w:hAnsi="Arial" w:cs="Arial"/>
                <w:color w:val="000000"/>
                <w:sz w:val="18"/>
                <w:szCs w:val="18"/>
              </w:rPr>
            </w:pPr>
            <w:r>
              <w:rPr>
                <w:rFonts w:ascii="Arial" w:hAnsi="Arial" w:cs="Arial"/>
                <w:color w:val="000000"/>
                <w:sz w:val="18"/>
                <w:szCs w:val="18"/>
              </w:rPr>
              <w:t>Wikimedia Commons has media related to </w:t>
            </w:r>
            <w:hyperlink r:id="rId131" w:tooltip="commons:Category:Hardware security modules" w:history="1">
              <w:r>
                <w:rPr>
                  <w:rStyle w:val="Hyperlink"/>
                  <w:rFonts w:ascii="Arial" w:hAnsi="Arial" w:cs="Arial"/>
                  <w:b/>
                  <w:bCs/>
                  <w:i/>
                  <w:iCs/>
                  <w:color w:val="663366"/>
                  <w:sz w:val="18"/>
                  <w:szCs w:val="18"/>
                </w:rPr>
                <w:t>Hardware security modules</w:t>
              </w:r>
            </w:hyperlink>
            <w:r>
              <w:rPr>
                <w:rFonts w:ascii="Arial" w:hAnsi="Arial" w:cs="Arial"/>
                <w:color w:val="000000"/>
                <w:sz w:val="18"/>
                <w:szCs w:val="18"/>
              </w:rPr>
              <w:t>.</w:t>
            </w:r>
          </w:p>
        </w:tc>
      </w:tr>
    </w:tbl>
    <w:p w14:paraId="054D3009" w14:textId="77777777" w:rsidR="00063CAF" w:rsidRDefault="00063CAF" w:rsidP="00063CAF">
      <w:pPr>
        <w:numPr>
          <w:ilvl w:val="0"/>
          <w:numId w:val="6"/>
        </w:numPr>
        <w:shd w:val="clear" w:color="auto" w:fill="FFFFFF"/>
        <w:spacing w:before="100" w:beforeAutospacing="1" w:after="24" w:line="240" w:lineRule="auto"/>
        <w:ind w:left="1104"/>
        <w:rPr>
          <w:rFonts w:ascii="Arial" w:hAnsi="Arial" w:cs="Arial"/>
          <w:color w:val="202122"/>
          <w:sz w:val="21"/>
          <w:szCs w:val="21"/>
        </w:rPr>
      </w:pPr>
      <w:hyperlink r:id="rId132" w:history="1">
        <w:r>
          <w:rPr>
            <w:rStyle w:val="Hyperlink"/>
            <w:rFonts w:ascii="Arial" w:hAnsi="Arial" w:cs="Arial"/>
            <w:color w:val="663366"/>
            <w:sz w:val="21"/>
            <w:szCs w:val="21"/>
          </w:rPr>
          <w:t>Current NIST FIPS-140 certificates</w:t>
        </w:r>
      </w:hyperlink>
    </w:p>
    <w:p w14:paraId="7D387579" w14:textId="77777777" w:rsidR="00063CAF" w:rsidRDefault="00063CAF" w:rsidP="00063CAF">
      <w:pPr>
        <w:numPr>
          <w:ilvl w:val="0"/>
          <w:numId w:val="6"/>
        </w:numPr>
        <w:shd w:val="clear" w:color="auto" w:fill="FFFFFF"/>
        <w:spacing w:before="100" w:beforeAutospacing="1" w:after="24" w:line="240" w:lineRule="auto"/>
        <w:ind w:left="1104"/>
        <w:rPr>
          <w:rFonts w:ascii="Arial" w:hAnsi="Arial" w:cs="Arial"/>
          <w:color w:val="202122"/>
          <w:sz w:val="21"/>
          <w:szCs w:val="21"/>
        </w:rPr>
      </w:pPr>
      <w:hyperlink r:id="rId133" w:history="1">
        <w:r>
          <w:rPr>
            <w:rStyle w:val="Hyperlink"/>
            <w:rFonts w:ascii="Arial" w:hAnsi="Arial" w:cs="Arial"/>
            <w:color w:val="663366"/>
            <w:sz w:val="21"/>
            <w:szCs w:val="21"/>
          </w:rPr>
          <w:t>A Review of Hardware Security Modules</w:t>
        </w:r>
      </w:hyperlink>
    </w:p>
    <w:p w14:paraId="01448FEA" w14:textId="77777777" w:rsidR="00995C94" w:rsidRDefault="00995C94"/>
    <w:sectPr w:rsidR="00995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D5738"/>
    <w:multiLevelType w:val="multilevel"/>
    <w:tmpl w:val="B408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97688"/>
    <w:multiLevelType w:val="multilevel"/>
    <w:tmpl w:val="00BA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33802"/>
    <w:multiLevelType w:val="multilevel"/>
    <w:tmpl w:val="A9CC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F59DB"/>
    <w:multiLevelType w:val="multilevel"/>
    <w:tmpl w:val="D06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F640F"/>
    <w:multiLevelType w:val="multilevel"/>
    <w:tmpl w:val="DFC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E465A"/>
    <w:multiLevelType w:val="multilevel"/>
    <w:tmpl w:val="44084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86"/>
    <w:rsid w:val="00063CAF"/>
    <w:rsid w:val="00995C94"/>
    <w:rsid w:val="00A06BD3"/>
    <w:rsid w:val="00BF5486"/>
    <w:rsid w:val="00EC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CCE6"/>
  <w15:chartTrackingRefBased/>
  <w15:docId w15:val="{18644284-7FF4-4169-B9E2-298EBD60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00C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063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00CE"/>
    <w:rPr>
      <w:color w:val="0000FF"/>
      <w:u w:val="single"/>
    </w:rPr>
  </w:style>
  <w:style w:type="character" w:customStyle="1" w:styleId="Heading2Char">
    <w:name w:val="Heading 2 Char"/>
    <w:basedOn w:val="DefaultParagraphFont"/>
    <w:link w:val="Heading2"/>
    <w:uiPriority w:val="9"/>
    <w:rsid w:val="00EC00CE"/>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EC00CE"/>
  </w:style>
  <w:style w:type="character" w:customStyle="1" w:styleId="mw-editsection">
    <w:name w:val="mw-editsection"/>
    <w:basedOn w:val="DefaultParagraphFont"/>
    <w:rsid w:val="00EC00CE"/>
  </w:style>
  <w:style w:type="character" w:customStyle="1" w:styleId="mw-editsection-bracket">
    <w:name w:val="mw-editsection-bracket"/>
    <w:basedOn w:val="DefaultParagraphFont"/>
    <w:rsid w:val="00EC00CE"/>
  </w:style>
  <w:style w:type="paragraph" w:styleId="NormalWeb">
    <w:name w:val="Normal (Web)"/>
    <w:basedOn w:val="Normal"/>
    <w:uiPriority w:val="99"/>
    <w:semiHidden/>
    <w:unhideWhenUsed/>
    <w:rsid w:val="00EC00C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semiHidden/>
    <w:rsid w:val="00063CAF"/>
    <w:rPr>
      <w:rFonts w:asciiTheme="majorHAnsi" w:eastAsiaTheme="majorEastAsia" w:hAnsiTheme="majorHAnsi" w:cstheme="majorBidi"/>
      <w:color w:val="1F3763" w:themeColor="accent1" w:themeShade="7F"/>
      <w:sz w:val="24"/>
      <w:szCs w:val="24"/>
    </w:rPr>
  </w:style>
  <w:style w:type="character" w:customStyle="1" w:styleId="mw-cite-backlink">
    <w:name w:val="mw-cite-backlink"/>
    <w:basedOn w:val="DefaultParagraphFont"/>
    <w:rsid w:val="00063CAF"/>
  </w:style>
  <w:style w:type="character" w:customStyle="1" w:styleId="reference-text">
    <w:name w:val="reference-text"/>
    <w:basedOn w:val="DefaultParagraphFont"/>
    <w:rsid w:val="00063CAF"/>
  </w:style>
  <w:style w:type="character" w:styleId="HTMLCite">
    <w:name w:val="HTML Cite"/>
    <w:basedOn w:val="DefaultParagraphFont"/>
    <w:uiPriority w:val="99"/>
    <w:semiHidden/>
    <w:unhideWhenUsed/>
    <w:rsid w:val="00063CAF"/>
    <w:rPr>
      <w:i/>
      <w:iCs/>
    </w:rPr>
  </w:style>
  <w:style w:type="character" w:customStyle="1" w:styleId="cs1-format">
    <w:name w:val="cs1-format"/>
    <w:basedOn w:val="DefaultParagraphFont"/>
    <w:rsid w:val="00063CAF"/>
  </w:style>
  <w:style w:type="character" w:customStyle="1" w:styleId="reference-accessdate">
    <w:name w:val="reference-accessdate"/>
    <w:basedOn w:val="DefaultParagraphFont"/>
    <w:rsid w:val="00063CAF"/>
  </w:style>
  <w:style w:type="character" w:customStyle="1" w:styleId="nowrap">
    <w:name w:val="nowrap"/>
    <w:basedOn w:val="DefaultParagraphFont"/>
    <w:rsid w:val="00063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2687">
      <w:bodyDiv w:val="1"/>
      <w:marLeft w:val="0"/>
      <w:marRight w:val="0"/>
      <w:marTop w:val="0"/>
      <w:marBottom w:val="0"/>
      <w:divBdr>
        <w:top w:val="none" w:sz="0" w:space="0" w:color="auto"/>
        <w:left w:val="none" w:sz="0" w:space="0" w:color="auto"/>
        <w:bottom w:val="none" w:sz="0" w:space="0" w:color="auto"/>
        <w:right w:val="none" w:sz="0" w:space="0" w:color="auto"/>
      </w:divBdr>
      <w:divsChild>
        <w:div w:id="1749880568">
          <w:marLeft w:val="0"/>
          <w:marRight w:val="0"/>
          <w:marTop w:val="72"/>
          <w:marBottom w:val="120"/>
          <w:divBdr>
            <w:top w:val="none" w:sz="0" w:space="0" w:color="auto"/>
            <w:left w:val="none" w:sz="0" w:space="0" w:color="auto"/>
            <w:bottom w:val="none" w:sz="0" w:space="0" w:color="auto"/>
            <w:right w:val="none" w:sz="0" w:space="0" w:color="auto"/>
          </w:divBdr>
        </w:div>
      </w:divsChild>
    </w:div>
    <w:div w:id="307712641">
      <w:bodyDiv w:val="1"/>
      <w:marLeft w:val="0"/>
      <w:marRight w:val="0"/>
      <w:marTop w:val="0"/>
      <w:marBottom w:val="0"/>
      <w:divBdr>
        <w:top w:val="none" w:sz="0" w:space="0" w:color="auto"/>
        <w:left w:val="none" w:sz="0" w:space="0" w:color="auto"/>
        <w:bottom w:val="none" w:sz="0" w:space="0" w:color="auto"/>
        <w:right w:val="none" w:sz="0" w:space="0" w:color="auto"/>
      </w:divBdr>
    </w:div>
    <w:div w:id="4697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ardware_security_module" TargetMode="External"/><Relationship Id="rId117" Type="http://schemas.openxmlformats.org/officeDocument/2006/relationships/hyperlink" Target="https://web.archive.org/web/20150906093444/http:/secappdev.org/handouts/2010/Filip%20Demaertelaere/HSM.pdf" TargetMode="External"/><Relationship Id="rId21" Type="http://schemas.openxmlformats.org/officeDocument/2006/relationships/hyperlink" Target="https://en.wikipedia.org/wiki/Computer_cluster" TargetMode="External"/><Relationship Id="rId42" Type="http://schemas.openxmlformats.org/officeDocument/2006/relationships/hyperlink" Target="https://en.wikipedia.org/wiki/Hardware_security_module" TargetMode="External"/><Relationship Id="rId47" Type="http://schemas.openxmlformats.org/officeDocument/2006/relationships/hyperlink" Target="https://en.wikipedia.org/wiki/Secret_sharing" TargetMode="External"/><Relationship Id="rId63" Type="http://schemas.openxmlformats.org/officeDocument/2006/relationships/hyperlink" Target="https://en.wikipedia.org/wiki/Secure_Sockets_Layer" TargetMode="External"/><Relationship Id="rId68" Type="http://schemas.openxmlformats.org/officeDocument/2006/relationships/hyperlink" Target="https://en.wikipedia.org/w/index.php?title=Hardware_security_module&amp;action=edit&amp;section=7" TargetMode="External"/><Relationship Id="rId84" Type="http://schemas.openxmlformats.org/officeDocument/2006/relationships/hyperlink" Target="https://en.wikipedia.org/wiki/Secure_cryptoprocessor" TargetMode="External"/><Relationship Id="rId89" Type="http://schemas.openxmlformats.org/officeDocument/2006/relationships/hyperlink" Target="https://en.wikipedia.org/wiki/Hardware_security_module" TargetMode="External"/><Relationship Id="rId112" Type="http://schemas.openxmlformats.org/officeDocument/2006/relationships/hyperlink" Target="https://en.wikipedia.org/wiki/Hardware_security_module" TargetMode="External"/><Relationship Id="rId133" Type="http://schemas.openxmlformats.org/officeDocument/2006/relationships/hyperlink" Target="https://www.opendnssec.org/wp-content/uploads/2011/01/A-Review-of-Hardware-Security-Modules-Fall-2010.pdf" TargetMode="External"/><Relationship Id="rId16" Type="http://schemas.openxmlformats.org/officeDocument/2006/relationships/hyperlink" Target="https://en.wikipedia.org/wiki/Bus_analyzer" TargetMode="External"/><Relationship Id="rId107" Type="http://schemas.openxmlformats.org/officeDocument/2006/relationships/hyperlink" Target="https://en.wikipedia.org/wiki/Hardware_security_module" TargetMode="External"/><Relationship Id="rId11" Type="http://schemas.openxmlformats.org/officeDocument/2006/relationships/hyperlink" Target="https://en.wikipedia.org/wiki/Secure_cryptoprocessor" TargetMode="External"/><Relationship Id="rId32" Type="http://schemas.openxmlformats.org/officeDocument/2006/relationships/hyperlink" Target="https://en.wikipedia.org/wiki/Transparent_data_encryption" TargetMode="External"/><Relationship Id="rId37" Type="http://schemas.openxmlformats.org/officeDocument/2006/relationships/hyperlink" Target="https://en.wikipedia.org/wiki/Hardware_security_module" TargetMode="External"/><Relationship Id="rId53" Type="http://schemas.openxmlformats.org/officeDocument/2006/relationships/hyperlink" Target="https://en.wikipedia.org/wiki/Smart_card" TargetMode="External"/><Relationship Id="rId58" Type="http://schemas.openxmlformats.org/officeDocument/2006/relationships/hyperlink" Target="https://en.wikipedia.org/wiki/Payment_Card_Industry_Security_Standards_Council" TargetMode="External"/><Relationship Id="rId74" Type="http://schemas.openxmlformats.org/officeDocument/2006/relationships/hyperlink" Target="https://en.wikipedia.org/wiki/Hardware_security_module" TargetMode="External"/><Relationship Id="rId79" Type="http://schemas.openxmlformats.org/officeDocument/2006/relationships/hyperlink" Target="https://en.wikipedia.org/w/index.php?title=Hardware_security_module&amp;action=edit&amp;section=9" TargetMode="External"/><Relationship Id="rId102" Type="http://schemas.openxmlformats.org/officeDocument/2006/relationships/hyperlink" Target="http://www.freescale.com/webapp/sps/site/prod_summary.jsp?code=RDELECTRONICTAMPER" TargetMode="External"/><Relationship Id="rId123" Type="http://schemas.openxmlformats.org/officeDocument/2006/relationships/hyperlink" Target="https://en.wikipedia.org/wiki/Hardware_security_module" TargetMode="External"/><Relationship Id="rId128" Type="http://schemas.openxmlformats.org/officeDocument/2006/relationships/hyperlink" Target="https://www.gemalto.com/press/Pages/Gemalto-and-Ledger-Join-Forces-to-Provide--Security-Infrastructure-for-Cryptocurrency-Based-Activities-.aspx" TargetMode="External"/><Relationship Id="rId5" Type="http://schemas.openxmlformats.org/officeDocument/2006/relationships/hyperlink" Target="https://en.wikipedia.org/wiki/Digital_keys" TargetMode="External"/><Relationship Id="rId90" Type="http://schemas.openxmlformats.org/officeDocument/2006/relationships/hyperlink" Target="https://books.google.com/books?id=Gw9pCwAAQBAJ&amp;pg=PA9" TargetMode="External"/><Relationship Id="rId95" Type="http://schemas.openxmlformats.org/officeDocument/2006/relationships/hyperlink" Target="https://en.wikipedia.org/wiki/F5_Networks" TargetMode="External"/><Relationship Id="rId14" Type="http://schemas.openxmlformats.org/officeDocument/2006/relationships/hyperlink" Target="https://en.wikipedia.org/wiki/Hardware_security_module" TargetMode="External"/><Relationship Id="rId22" Type="http://schemas.openxmlformats.org/officeDocument/2006/relationships/hyperlink" Target="https://en.wikipedia.org/wiki/Failover" TargetMode="External"/><Relationship Id="rId27" Type="http://schemas.openxmlformats.org/officeDocument/2006/relationships/hyperlink" Target="https://en.wikipedia.org/wiki/Federal_Information_Processing_Standard" TargetMode="External"/><Relationship Id="rId30" Type="http://schemas.openxmlformats.org/officeDocument/2006/relationships/hyperlink" Target="https://en.wikipedia.org/wiki/Asymmetric_cryptography" TargetMode="External"/><Relationship Id="rId35" Type="http://schemas.openxmlformats.org/officeDocument/2006/relationships/hyperlink" Target="https://en.wikipedia.org/wiki/Hardware_security_module" TargetMode="External"/><Relationship Id="rId43" Type="http://schemas.openxmlformats.org/officeDocument/2006/relationships/hyperlink" Target="https://en.wikipedia.org/wiki/Elliptic_curve_cryptography" TargetMode="External"/><Relationship Id="rId48" Type="http://schemas.openxmlformats.org/officeDocument/2006/relationships/hyperlink" Target="https://en.wikipedia.org/w/index.php?title=Hardware_security_module&amp;action=edit&amp;section=5" TargetMode="External"/><Relationship Id="rId56" Type="http://schemas.openxmlformats.org/officeDocument/2006/relationships/hyperlink" Target="https://en.wikipedia.org/wiki/Card_Verification_Value" TargetMode="External"/><Relationship Id="rId64" Type="http://schemas.openxmlformats.org/officeDocument/2006/relationships/hyperlink" Target="https://en.wikipedia.org/wiki/Transport_Layer_Security" TargetMode="External"/><Relationship Id="rId69" Type="http://schemas.openxmlformats.org/officeDocument/2006/relationships/hyperlink" Target="https://en.wikipedia.org/wiki/Zonefile" TargetMode="External"/><Relationship Id="rId77" Type="http://schemas.openxmlformats.org/officeDocument/2006/relationships/hyperlink" Target="https://en.wikipedia.org/wiki/Cryptocurrency_wallet" TargetMode="External"/><Relationship Id="rId100" Type="http://schemas.openxmlformats.org/officeDocument/2006/relationships/hyperlink" Target="https://en.wikipedia.org/wiki/Special:BookSources/9781118930847" TargetMode="External"/><Relationship Id="rId105" Type="http://schemas.openxmlformats.org/officeDocument/2006/relationships/hyperlink" Target="https://en.wikipedia.org/wiki/Hardware_security_module" TargetMode="External"/><Relationship Id="rId113" Type="http://schemas.openxmlformats.org/officeDocument/2006/relationships/hyperlink" Target="http://www.provision.ro/access-management/application-and-transaction-security-hsm" TargetMode="External"/><Relationship Id="rId118" Type="http://schemas.openxmlformats.org/officeDocument/2006/relationships/hyperlink" Target="http://secappdev.org/handouts/2010/Filip%20Demaertelaere/HSM.pdf" TargetMode="External"/><Relationship Id="rId126" Type="http://schemas.openxmlformats.org/officeDocument/2006/relationships/hyperlink" Target="http://www.root-dnssec.org/" TargetMode="External"/><Relationship Id="rId134" Type="http://schemas.openxmlformats.org/officeDocument/2006/relationships/fontTable" Target="fontTable.xml"/><Relationship Id="rId8" Type="http://schemas.openxmlformats.org/officeDocument/2006/relationships/hyperlink" Target="https://en.wikipedia.org/wiki/Strong_authentication" TargetMode="External"/><Relationship Id="rId51" Type="http://schemas.openxmlformats.org/officeDocument/2006/relationships/hyperlink" Target="https://en.wikipedia.org/wiki/ATM_controller" TargetMode="External"/><Relationship Id="rId72" Type="http://schemas.openxmlformats.org/officeDocument/2006/relationships/hyperlink" Target="https://en.wikipedia.org/wiki/ICANN" TargetMode="External"/><Relationship Id="rId80" Type="http://schemas.openxmlformats.org/officeDocument/2006/relationships/hyperlink" Target="https://en.wikipedia.org/wiki/Electronic_funds_transfer" TargetMode="External"/><Relationship Id="rId85" Type="http://schemas.openxmlformats.org/officeDocument/2006/relationships/hyperlink" Target="https://en.wikipedia.org/wiki/Security_token" TargetMode="External"/><Relationship Id="rId93" Type="http://schemas.openxmlformats.org/officeDocument/2006/relationships/hyperlink" Target="https://en.wikipedia.org/wiki/Hardware_security_module" TargetMode="External"/><Relationship Id="rId98" Type="http://schemas.openxmlformats.org/officeDocument/2006/relationships/hyperlink" Target="https://en.wikipedia.org/wiki/John_Wiley_%26_Sons" TargetMode="External"/><Relationship Id="rId121" Type="http://schemas.openxmlformats.org/officeDocument/2006/relationships/hyperlink" Target="https://en.wikipedia.org/wiki/Hardware_security_module" TargetMode="External"/><Relationship Id="rId3" Type="http://schemas.openxmlformats.org/officeDocument/2006/relationships/settings" Target="settings.xml"/><Relationship Id="rId12" Type="http://schemas.openxmlformats.org/officeDocument/2006/relationships/hyperlink" Target="https://en.wikipedia.org/wiki/Integrated_circuit" TargetMode="External"/><Relationship Id="rId17" Type="http://schemas.openxmlformats.org/officeDocument/2006/relationships/hyperlink" Target="https://en.wikipedia.org/wiki/Disk_storage" TargetMode="External"/><Relationship Id="rId25" Type="http://schemas.openxmlformats.org/officeDocument/2006/relationships/hyperlink" Target="https://en.wikipedia.org/wiki/Java_(programming_language)" TargetMode="External"/><Relationship Id="rId33" Type="http://schemas.openxmlformats.org/officeDocument/2006/relationships/hyperlink" Target="https://en.wikipedia.org/wiki/Disk_encryption" TargetMode="External"/><Relationship Id="rId38" Type="http://schemas.openxmlformats.org/officeDocument/2006/relationships/hyperlink" Target="https://en.wikipedia.org/wiki/Symmetric-key_algorithm" TargetMode="External"/><Relationship Id="rId46" Type="http://schemas.openxmlformats.org/officeDocument/2006/relationships/hyperlink" Target="https://en.wikipedia.org/wiki/Certification_authority" TargetMode="External"/><Relationship Id="rId59" Type="http://schemas.openxmlformats.org/officeDocument/2006/relationships/hyperlink" Target="https://en.wikipedia.org/wiki/ASC_X9" TargetMode="External"/><Relationship Id="rId67" Type="http://schemas.openxmlformats.org/officeDocument/2006/relationships/hyperlink" Target="https://en.wikipedia.org/wiki/Hardware_security_module" TargetMode="External"/><Relationship Id="rId103" Type="http://schemas.openxmlformats.org/officeDocument/2006/relationships/hyperlink" Target="https://en.wikipedia.org/wiki/Hardware_security_module" TargetMode="External"/><Relationship Id="rId108" Type="http://schemas.openxmlformats.org/officeDocument/2006/relationships/hyperlink" Target="https://www.pcisecuritystandards.org/" TargetMode="External"/><Relationship Id="rId116" Type="http://schemas.openxmlformats.org/officeDocument/2006/relationships/hyperlink" Target="https://en.wikipedia.org/wiki/Hardware_security_module" TargetMode="External"/><Relationship Id="rId124" Type="http://schemas.openxmlformats.org/officeDocument/2006/relationships/hyperlink" Target="http://www.circleid.com/posts/20100127_icann_begins_public_dnssec_test_plan_for_the_root_zone/" TargetMode="External"/><Relationship Id="rId129" Type="http://schemas.openxmlformats.org/officeDocument/2006/relationships/hyperlink" Target="https://en.wikipedia.org/w/index.php?title=Hardware_security_module&amp;action=edit&amp;section=11" TargetMode="External"/><Relationship Id="rId20" Type="http://schemas.openxmlformats.org/officeDocument/2006/relationships/hyperlink" Target="https://en.wikipedia.org/wiki/Hardware_security_module" TargetMode="External"/><Relationship Id="rId41" Type="http://schemas.openxmlformats.org/officeDocument/2006/relationships/hyperlink" Target="https://en.wikipedia.org/wiki/National_Institute_of_Standards_and_Technology" TargetMode="External"/><Relationship Id="rId54" Type="http://schemas.openxmlformats.org/officeDocument/2006/relationships/hyperlink" Target="https://en.wikipedia.org/wiki/EMV" TargetMode="External"/><Relationship Id="rId62" Type="http://schemas.openxmlformats.org/officeDocument/2006/relationships/hyperlink" Target="https://en.wikipedia.org/wiki/HTTPS" TargetMode="External"/><Relationship Id="rId70" Type="http://schemas.openxmlformats.org/officeDocument/2006/relationships/hyperlink" Target="https://en.wikipedia.org/wiki/OpenDNSSEC" TargetMode="External"/><Relationship Id="rId75" Type="http://schemas.openxmlformats.org/officeDocument/2006/relationships/hyperlink" Target="https://en.wikipedia.org/wiki/Hardware_security_module" TargetMode="External"/><Relationship Id="rId83" Type="http://schemas.openxmlformats.org/officeDocument/2006/relationships/hyperlink" Target="https://en.wikipedia.org/wiki/PKCS_11" TargetMode="External"/><Relationship Id="rId88" Type="http://schemas.openxmlformats.org/officeDocument/2006/relationships/hyperlink" Target="https://en.wikipedia.org/w/index.php?title=Hardware_security_module&amp;action=edit&amp;section=10" TargetMode="External"/><Relationship Id="rId91" Type="http://schemas.openxmlformats.org/officeDocument/2006/relationships/hyperlink" Target="https://en.wikipedia.org/wiki/ISBN_(identifier)" TargetMode="External"/><Relationship Id="rId96" Type="http://schemas.openxmlformats.org/officeDocument/2006/relationships/hyperlink" Target="https://en.wikipedia.org/wiki/Hardware_security_module" TargetMode="External"/><Relationship Id="rId111" Type="http://schemas.openxmlformats.org/officeDocument/2006/relationships/hyperlink" Target="https://www.paloaltonetworks.cn/documentation/pan-os/newfeaturesguide/section_2/chapter_1.html" TargetMode="External"/><Relationship Id="rId132" Type="http://schemas.openxmlformats.org/officeDocument/2006/relationships/hyperlink" Target="https://web.archive.org/web/20141226152243/http:/csrc.nist.gov/groups/STM/cmvp/documents/140-1/140val-all.htm" TargetMode="External"/><Relationship Id="rId1" Type="http://schemas.openxmlformats.org/officeDocument/2006/relationships/numbering" Target="numbering.xml"/><Relationship Id="rId6" Type="http://schemas.openxmlformats.org/officeDocument/2006/relationships/hyperlink" Target="https://en.wikipedia.org/wiki/Encryption" TargetMode="External"/><Relationship Id="rId15" Type="http://schemas.openxmlformats.org/officeDocument/2006/relationships/hyperlink" Target="https://en.wikipedia.org/wiki/Secure_cryptoprocessor" TargetMode="External"/><Relationship Id="rId23" Type="http://schemas.openxmlformats.org/officeDocument/2006/relationships/hyperlink" Target="https://en.wikipedia.org/wiki/Field-replaceable_unit" TargetMode="External"/><Relationship Id="rId28" Type="http://schemas.openxmlformats.org/officeDocument/2006/relationships/hyperlink" Target="https://en.wikipedia.org/wiki/Common_Criteria" TargetMode="External"/><Relationship Id="rId36" Type="http://schemas.openxmlformats.org/officeDocument/2006/relationships/hyperlink" Target="https://en.wikipedia.org/wiki/Public-key_cryptography" TargetMode="External"/><Relationship Id="rId49" Type="http://schemas.openxmlformats.org/officeDocument/2006/relationships/hyperlink" Target="https://en.wikipedia.org/wiki/Application_programming_interface" TargetMode="External"/><Relationship Id="rId57" Type="http://schemas.openxmlformats.org/officeDocument/2006/relationships/hyperlink" Target="https://en.wikipedia.org/wiki/Smart_card" TargetMode="External"/><Relationship Id="rId106" Type="http://schemas.openxmlformats.org/officeDocument/2006/relationships/hyperlink" Target="http://enforcerserver.com/" TargetMode="External"/><Relationship Id="rId114" Type="http://schemas.openxmlformats.org/officeDocument/2006/relationships/hyperlink" Target="https://en.wikipedia.org/wiki/Hardware_security_module" TargetMode="External"/><Relationship Id="rId119" Type="http://schemas.openxmlformats.org/officeDocument/2006/relationships/hyperlink" Target="https://en.wikipedia.org/wiki/Hardware_security_module" TargetMode="External"/><Relationship Id="rId127" Type="http://schemas.openxmlformats.org/officeDocument/2006/relationships/hyperlink" Target="https://en.wikipedia.org/wiki/Hardware_security_module" TargetMode="External"/><Relationship Id="rId10" Type="http://schemas.openxmlformats.org/officeDocument/2006/relationships/hyperlink" Target="https://en.wikipedia.org/wiki/Server_(computing)" TargetMode="External"/><Relationship Id="rId31" Type="http://schemas.openxmlformats.org/officeDocument/2006/relationships/hyperlink" Target="https://en.wikipedia.org/wiki/Symmetric_cryptography" TargetMode="External"/><Relationship Id="rId44" Type="http://schemas.openxmlformats.org/officeDocument/2006/relationships/hyperlink" Target="https://en.wikipedia.org/w/index.php?title=Hardware_security_module&amp;action=edit&amp;section=4" TargetMode="External"/><Relationship Id="rId52" Type="http://schemas.openxmlformats.org/officeDocument/2006/relationships/hyperlink" Target="https://en.wikipedia.org/wiki/Payment_terminal" TargetMode="External"/><Relationship Id="rId60" Type="http://schemas.openxmlformats.org/officeDocument/2006/relationships/hyperlink" Target="https://en.wikipedia.org/wiki/International_Organization_for_Standardization" TargetMode="External"/><Relationship Id="rId65" Type="http://schemas.openxmlformats.org/officeDocument/2006/relationships/hyperlink" Target="https://en.wikipedia.org/wiki/Hardware_security_module" TargetMode="External"/><Relationship Id="rId73" Type="http://schemas.openxmlformats.org/officeDocument/2006/relationships/hyperlink" Target="https://en.wikipedia.org/wiki/Verisign" TargetMode="External"/><Relationship Id="rId78" Type="http://schemas.openxmlformats.org/officeDocument/2006/relationships/hyperlink" Target="https://en.wikipedia.org/wiki/Hardware_security_module" TargetMode="External"/><Relationship Id="rId81" Type="http://schemas.openxmlformats.org/officeDocument/2006/relationships/hyperlink" Target="https://en.wikipedia.org/wiki/FIPS_140" TargetMode="External"/><Relationship Id="rId86" Type="http://schemas.openxmlformats.org/officeDocument/2006/relationships/hyperlink" Target="https://en.wikipedia.org/wiki/Transparent_data_encryption" TargetMode="External"/><Relationship Id="rId94" Type="http://schemas.openxmlformats.org/officeDocument/2006/relationships/hyperlink" Target="https://www.f5.com/pdf/solution-profiles/hardware-security-module-sp.pdf" TargetMode="External"/><Relationship Id="rId99" Type="http://schemas.openxmlformats.org/officeDocument/2006/relationships/hyperlink" Target="https://en.wikipedia.org/wiki/ISBN_(identifier)" TargetMode="External"/><Relationship Id="rId101" Type="http://schemas.openxmlformats.org/officeDocument/2006/relationships/hyperlink" Target="https://en.wikipedia.org/wiki/Hardware_security_module" TargetMode="External"/><Relationship Id="rId122" Type="http://schemas.openxmlformats.org/officeDocument/2006/relationships/hyperlink" Target="https://safenet.gemalto.com/data-encryption/hardware-security-modules-hsms/safenet-network-hsm/" TargetMode="External"/><Relationship Id="rId130" Type="http://schemas.openxmlformats.org/officeDocument/2006/relationships/image" Target="media/image1.png"/><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mputer" TargetMode="External"/><Relationship Id="rId13" Type="http://schemas.openxmlformats.org/officeDocument/2006/relationships/hyperlink" Target="https://en.wikipedia.org/w/index.php?title=Hardware_security_module&amp;action=edit&amp;section=1" TargetMode="External"/><Relationship Id="rId18" Type="http://schemas.openxmlformats.org/officeDocument/2006/relationships/hyperlink" Target="https://en.wikipedia.org/wiki/Smartcard" TargetMode="External"/><Relationship Id="rId39" Type="http://schemas.openxmlformats.org/officeDocument/2006/relationships/hyperlink" Target="https://en.wikipedia.org/wiki/SSL_acceleration" TargetMode="External"/><Relationship Id="rId109" Type="http://schemas.openxmlformats.org/officeDocument/2006/relationships/hyperlink" Target="https://en.wikipedia.org/wiki/Hardware_security_module" TargetMode="External"/><Relationship Id="rId34" Type="http://schemas.openxmlformats.org/officeDocument/2006/relationships/hyperlink" Target="https://en.wikipedia.org/wiki/Magnetic_tape_data_storage" TargetMode="External"/><Relationship Id="rId50" Type="http://schemas.openxmlformats.org/officeDocument/2006/relationships/hyperlink" Target="https://en.wikipedia.org/wiki/EMV" TargetMode="External"/><Relationship Id="rId55" Type="http://schemas.openxmlformats.org/officeDocument/2006/relationships/hyperlink" Target="https://en.wikipedia.org/wiki/Key_management" TargetMode="External"/><Relationship Id="rId76" Type="http://schemas.openxmlformats.org/officeDocument/2006/relationships/hyperlink" Target="https://en.wikipedia.org/w/index.php?title=Hardware_security_module&amp;action=edit&amp;section=8" TargetMode="External"/><Relationship Id="rId97" Type="http://schemas.openxmlformats.org/officeDocument/2006/relationships/hyperlink" Target="https://books.google.com/books?id=LKPCBwAAQBAJ&amp;pg=PA246" TargetMode="External"/><Relationship Id="rId104" Type="http://schemas.openxmlformats.org/officeDocument/2006/relationships/hyperlink" Target="http://www.mxcsoft.com/Man_Securing%20Privkeys.htm" TargetMode="External"/><Relationship Id="rId120" Type="http://schemas.openxmlformats.org/officeDocument/2006/relationships/hyperlink" Target="http://www.electronicspecifier.com/design-automation/adyton-barco-silex-ip-atos-worldline-fpga-design-speeds-transactions-hardware-security-module" TargetMode="External"/><Relationship Id="rId125" Type="http://schemas.openxmlformats.org/officeDocument/2006/relationships/hyperlink" Target="https://en.wikipedia.org/wiki/Hardware_security_module" TargetMode="External"/><Relationship Id="rId7" Type="http://schemas.openxmlformats.org/officeDocument/2006/relationships/hyperlink" Target="https://en.wikipedia.org/wiki/Digital_signature" TargetMode="External"/><Relationship Id="rId71" Type="http://schemas.openxmlformats.org/officeDocument/2006/relationships/hyperlink" Target="https://en.wikipedia.org/wiki/Domain_Name_System_Security_Extensions" TargetMode="External"/><Relationship Id="rId92" Type="http://schemas.openxmlformats.org/officeDocument/2006/relationships/hyperlink" Target="https://en.wikipedia.org/wiki/Special:BookSources/9788192974279" TargetMode="External"/><Relationship Id="rId2" Type="http://schemas.openxmlformats.org/officeDocument/2006/relationships/styles" Target="styles.xml"/><Relationship Id="rId29" Type="http://schemas.openxmlformats.org/officeDocument/2006/relationships/hyperlink" Target="https://en.wikipedia.org/w/index.php?title=Hardware_security_module&amp;action=edit&amp;section=3" TargetMode="External"/><Relationship Id="rId24" Type="http://schemas.openxmlformats.org/officeDocument/2006/relationships/hyperlink" Target="https://en.wikipedia.org/wiki/C_(programming_language)" TargetMode="External"/><Relationship Id="rId40" Type="http://schemas.openxmlformats.org/officeDocument/2006/relationships/hyperlink" Target="https://en.wikipedia.org/wiki/RSA_(algorithm)" TargetMode="External"/><Relationship Id="rId45" Type="http://schemas.openxmlformats.org/officeDocument/2006/relationships/hyperlink" Target="https://en.wikipedia.org/wiki/Public_Key_Infrastructure" TargetMode="External"/><Relationship Id="rId66" Type="http://schemas.openxmlformats.org/officeDocument/2006/relationships/hyperlink" Target="https://en.wikipedia.org/wiki/Hardware_security_module" TargetMode="External"/><Relationship Id="rId87" Type="http://schemas.openxmlformats.org/officeDocument/2006/relationships/hyperlink" Target="https://en.wikipedia.org/wiki/Security_switch" TargetMode="External"/><Relationship Id="rId110" Type="http://schemas.openxmlformats.org/officeDocument/2006/relationships/hyperlink" Target="https://web.archive.org/web/20150526064340/https:/www.paloaltonetworks.cn/documentation/pan-os/newfeaturesguide/section_2/chapter_1.html" TargetMode="External"/><Relationship Id="rId115" Type="http://schemas.openxmlformats.org/officeDocument/2006/relationships/hyperlink" Target="https://csrc.nist.gov/publications/detail/sp/800-131a/rev-1/final" TargetMode="External"/><Relationship Id="rId131" Type="http://schemas.openxmlformats.org/officeDocument/2006/relationships/hyperlink" Target="https://commons.wikimedia.org/wiki/Category:Hardware_security_modules" TargetMode="External"/><Relationship Id="rId61" Type="http://schemas.openxmlformats.org/officeDocument/2006/relationships/hyperlink" Target="https://en.wikipedia.org/w/index.php?title=Hardware_security_module&amp;action=edit&amp;section=6" TargetMode="External"/><Relationship Id="rId82" Type="http://schemas.openxmlformats.org/officeDocument/2006/relationships/hyperlink" Target="https://en.wikipedia.org/wiki/Public_key_infrastructure" TargetMode="External"/><Relationship Id="rId19" Type="http://schemas.openxmlformats.org/officeDocument/2006/relationships/hyperlink" Target="https://en.wikipedia.org/wiki/Security_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3339</Words>
  <Characters>19033</Characters>
  <Application>Microsoft Office Word</Application>
  <DocSecurity>0</DocSecurity>
  <Lines>158</Lines>
  <Paragraphs>44</Paragraphs>
  <ScaleCrop>false</ScaleCrop>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2020-11-20T16:02:00Z</dcterms:created>
  <dcterms:modified xsi:type="dcterms:W3CDTF">2020-11-20T16:02:00Z</dcterms:modified>
</cp:coreProperties>
</file>