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AEDD1" w14:textId="77777777" w:rsidR="003E6A97" w:rsidRPr="003E6A97" w:rsidRDefault="003E6A97" w:rsidP="003E6A9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E6A97">
        <w:rPr>
          <w:rFonts w:ascii="Georgia" w:eastAsia="Times New Roman" w:hAnsi="Georgia" w:cs="Times New Roman"/>
          <w:color w:val="000000"/>
          <w:kern w:val="36"/>
          <w:sz w:val="43"/>
          <w:szCs w:val="43"/>
          <w:lang w:val="en" w:eastAsia="en-PK"/>
        </w:rPr>
        <w:t>Cellular repeater</w:t>
      </w:r>
    </w:p>
    <w:p w14:paraId="50B257A5" w14:textId="77777777" w:rsidR="003E6A97" w:rsidRPr="003E6A97" w:rsidRDefault="003E6A97" w:rsidP="003E6A97">
      <w:pPr>
        <w:spacing w:after="0" w:line="240" w:lineRule="auto"/>
        <w:rPr>
          <w:rFonts w:ascii="Arial" w:eastAsia="Times New Roman" w:hAnsi="Arial" w:cs="Arial"/>
          <w:color w:val="202122"/>
          <w:sz w:val="19"/>
          <w:szCs w:val="19"/>
          <w:lang w:val="en-PK" w:eastAsia="en-PK"/>
        </w:rPr>
      </w:pPr>
      <w:r w:rsidRPr="003E6A97">
        <w:rPr>
          <w:rFonts w:ascii="Arial" w:eastAsia="Times New Roman" w:hAnsi="Arial" w:cs="Arial"/>
          <w:color w:val="202122"/>
          <w:sz w:val="19"/>
          <w:szCs w:val="19"/>
          <w:lang w:val="en-PK" w:eastAsia="en-PK"/>
        </w:rPr>
        <w:t>From Wikipedia, the free encyclopedia</w:t>
      </w:r>
    </w:p>
    <w:p w14:paraId="64D9445C" w14:textId="77777777" w:rsidR="003E6A97" w:rsidRPr="003E6A97" w:rsidRDefault="003E6A97" w:rsidP="003E6A97">
      <w:pPr>
        <w:spacing w:after="0" w:line="240" w:lineRule="auto"/>
        <w:rPr>
          <w:rFonts w:ascii="Arial" w:eastAsia="Times New Roman" w:hAnsi="Arial" w:cs="Arial"/>
          <w:color w:val="202122"/>
          <w:sz w:val="24"/>
          <w:szCs w:val="24"/>
          <w:lang w:val="en-PK" w:eastAsia="en-PK"/>
        </w:rPr>
      </w:pPr>
      <w:hyperlink r:id="rId5" w:anchor="mw-head" w:history="1">
        <w:r w:rsidRPr="003E6A97">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E6A97">
          <w:rPr>
            <w:rFonts w:ascii="Arial" w:eastAsia="Times New Roman" w:hAnsi="Arial" w:cs="Arial"/>
            <w:color w:val="0B0080"/>
            <w:sz w:val="24"/>
            <w:szCs w:val="24"/>
            <w:u w:val="single"/>
            <w:bdr w:val="none" w:sz="0" w:space="0" w:color="auto" w:frame="1"/>
            <w:lang w:val="en-PK" w:eastAsia="en-PK"/>
          </w:rPr>
          <w:t>Jump to search</w:t>
        </w:r>
      </w:hyperlink>
    </w:p>
    <w:p w14:paraId="7E205B14" w14:textId="77777777" w:rsidR="003E6A97" w:rsidRPr="003E6A97" w:rsidRDefault="003E6A97" w:rsidP="003E6A97">
      <w:pPr>
        <w:spacing w:before="120" w:after="120" w:line="240" w:lineRule="auto"/>
        <w:rPr>
          <w:rFonts w:ascii="Arial" w:eastAsia="Times New Roman" w:hAnsi="Arial" w:cs="Arial"/>
          <w:color w:val="202122"/>
          <w:sz w:val="24"/>
          <w:szCs w:val="24"/>
          <w:lang w:val="en" w:eastAsia="en-PK"/>
        </w:rPr>
      </w:pP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85"/>
        <w:gridCol w:w="6534"/>
      </w:tblGrid>
      <w:tr w:rsidR="003E6A97" w:rsidRPr="003E6A97" w14:paraId="496B221F" w14:textId="77777777" w:rsidTr="003E6A9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A53106B" w14:textId="77777777" w:rsidR="003E6A97" w:rsidRPr="003E6A97" w:rsidRDefault="003E6A97" w:rsidP="003E6A97">
            <w:pPr>
              <w:spacing w:after="0" w:line="240" w:lineRule="auto"/>
              <w:jc w:val="center"/>
              <w:rPr>
                <w:rFonts w:ascii="Times New Roman" w:eastAsia="Times New Roman" w:hAnsi="Times New Roman" w:cs="Times New Roman"/>
                <w:sz w:val="21"/>
                <w:szCs w:val="21"/>
                <w:lang w:val="en-PK" w:eastAsia="en-PK"/>
              </w:rPr>
            </w:pPr>
            <w:r w:rsidRPr="003E6A97">
              <w:rPr>
                <w:rFonts w:ascii="Times New Roman" w:eastAsia="Times New Roman" w:hAnsi="Times New Roman" w:cs="Times New Roman"/>
                <w:noProof/>
                <w:sz w:val="21"/>
                <w:szCs w:val="21"/>
                <w:lang w:val="en-PK" w:eastAsia="en-PK"/>
              </w:rPr>
              <w:drawing>
                <wp:inline distT="0" distB="0" distL="0" distR="0" wp14:anchorId="355274CA" wp14:editId="37572ACC">
                  <wp:extent cx="457200" cy="381000"/>
                  <wp:effectExtent l="0" t="0" r="0" b="0"/>
                  <wp:docPr id="2" name="Picture 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e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FA99FFB" w14:textId="77777777" w:rsidR="003E6A97" w:rsidRPr="003E6A97" w:rsidRDefault="003E6A97" w:rsidP="003E6A97">
            <w:pPr>
              <w:spacing w:after="0" w:line="240" w:lineRule="auto"/>
              <w:rPr>
                <w:rFonts w:ascii="Times New Roman" w:eastAsia="Times New Roman" w:hAnsi="Times New Roman" w:cs="Times New Roman"/>
                <w:sz w:val="21"/>
                <w:szCs w:val="21"/>
                <w:lang w:val="en-PK" w:eastAsia="en-PK"/>
              </w:rPr>
            </w:pPr>
            <w:r w:rsidRPr="003E6A97">
              <w:rPr>
                <w:rFonts w:ascii="Times New Roman" w:eastAsia="Times New Roman" w:hAnsi="Times New Roman" w:cs="Times New Roman"/>
                <w:sz w:val="21"/>
                <w:szCs w:val="21"/>
                <w:lang w:val="en-PK" w:eastAsia="en-PK"/>
              </w:rPr>
              <w:t>The examples and perspective in this article </w:t>
            </w:r>
            <w:r w:rsidRPr="003E6A97">
              <w:rPr>
                <w:rFonts w:ascii="Times New Roman" w:eastAsia="Times New Roman" w:hAnsi="Times New Roman" w:cs="Times New Roman"/>
                <w:b/>
                <w:bCs/>
                <w:sz w:val="21"/>
                <w:szCs w:val="21"/>
                <w:lang w:val="en-PK" w:eastAsia="en-PK"/>
              </w:rPr>
              <w:t>may not represent a </w:t>
            </w:r>
            <w:hyperlink r:id="rId8" w:tooltip="Wikipedia:WikiProject Countering systemic bias" w:history="1">
              <w:r w:rsidRPr="003E6A97">
                <w:rPr>
                  <w:rFonts w:ascii="Times New Roman" w:eastAsia="Times New Roman" w:hAnsi="Times New Roman" w:cs="Times New Roman"/>
                  <w:b/>
                  <w:bCs/>
                  <w:color w:val="0B0080"/>
                  <w:sz w:val="21"/>
                  <w:szCs w:val="21"/>
                  <w:u w:val="single"/>
                  <w:lang w:val="en-PK" w:eastAsia="en-PK"/>
                </w:rPr>
                <w:t>worldwide view</w:t>
              </w:r>
            </w:hyperlink>
            <w:r w:rsidRPr="003E6A97">
              <w:rPr>
                <w:rFonts w:ascii="Times New Roman" w:eastAsia="Times New Roman" w:hAnsi="Times New Roman" w:cs="Times New Roman"/>
                <w:b/>
                <w:bCs/>
                <w:sz w:val="21"/>
                <w:szCs w:val="21"/>
                <w:lang w:val="en-PK" w:eastAsia="en-PK"/>
              </w:rPr>
              <w:t> of the subject</w:t>
            </w:r>
            <w:r w:rsidRPr="003E6A97">
              <w:rPr>
                <w:rFonts w:ascii="Times New Roman" w:eastAsia="Times New Roman" w:hAnsi="Times New Roman" w:cs="Times New Roman"/>
                <w:sz w:val="21"/>
                <w:szCs w:val="21"/>
                <w:lang w:val="en-PK" w:eastAsia="en-PK"/>
              </w:rPr>
              <w:t>. You may </w:t>
            </w:r>
            <w:hyperlink r:id="rId9" w:history="1">
              <w:r w:rsidRPr="003E6A97">
                <w:rPr>
                  <w:rFonts w:ascii="Times New Roman" w:eastAsia="Times New Roman" w:hAnsi="Times New Roman" w:cs="Times New Roman"/>
                  <w:color w:val="663366"/>
                  <w:sz w:val="21"/>
                  <w:szCs w:val="21"/>
                  <w:u w:val="single"/>
                  <w:lang w:val="en-PK" w:eastAsia="en-PK"/>
                </w:rPr>
                <w:t>improve this article</w:t>
              </w:r>
            </w:hyperlink>
            <w:r w:rsidRPr="003E6A97">
              <w:rPr>
                <w:rFonts w:ascii="Times New Roman" w:eastAsia="Times New Roman" w:hAnsi="Times New Roman" w:cs="Times New Roman"/>
                <w:sz w:val="21"/>
                <w:szCs w:val="21"/>
                <w:lang w:val="en-PK" w:eastAsia="en-PK"/>
              </w:rPr>
              <w:t>, discuss the issue on the </w:t>
            </w:r>
            <w:hyperlink r:id="rId10" w:tooltip="Talk:Cellular repeater" w:history="1">
              <w:r w:rsidRPr="003E6A97">
                <w:rPr>
                  <w:rFonts w:ascii="Times New Roman" w:eastAsia="Times New Roman" w:hAnsi="Times New Roman" w:cs="Times New Roman"/>
                  <w:color w:val="0B0080"/>
                  <w:sz w:val="21"/>
                  <w:szCs w:val="21"/>
                  <w:u w:val="single"/>
                  <w:lang w:val="en-PK" w:eastAsia="en-PK"/>
                </w:rPr>
                <w:t>talk page</w:t>
              </w:r>
            </w:hyperlink>
            <w:r w:rsidRPr="003E6A97">
              <w:rPr>
                <w:rFonts w:ascii="Times New Roman" w:eastAsia="Times New Roman" w:hAnsi="Times New Roman" w:cs="Times New Roman"/>
                <w:sz w:val="21"/>
                <w:szCs w:val="21"/>
                <w:lang w:val="en-PK" w:eastAsia="en-PK"/>
              </w:rPr>
              <w:t>, or </w:t>
            </w:r>
            <w:hyperlink r:id="rId11" w:tooltip="Wikipedia:Article wizard" w:history="1">
              <w:r w:rsidRPr="003E6A97">
                <w:rPr>
                  <w:rFonts w:ascii="Times New Roman" w:eastAsia="Times New Roman" w:hAnsi="Times New Roman" w:cs="Times New Roman"/>
                  <w:color w:val="0B0080"/>
                  <w:sz w:val="21"/>
                  <w:szCs w:val="21"/>
                  <w:u w:val="single"/>
                  <w:lang w:val="en-PK" w:eastAsia="en-PK"/>
                </w:rPr>
                <w:t>create a new article</w:t>
              </w:r>
            </w:hyperlink>
            <w:r w:rsidRPr="003E6A97">
              <w:rPr>
                <w:rFonts w:ascii="Times New Roman" w:eastAsia="Times New Roman" w:hAnsi="Times New Roman" w:cs="Times New Roman"/>
                <w:sz w:val="21"/>
                <w:szCs w:val="21"/>
                <w:lang w:val="en-PK" w:eastAsia="en-PK"/>
              </w:rPr>
              <w:t>, as appropriate. </w:t>
            </w:r>
            <w:r w:rsidRPr="003E6A97">
              <w:rPr>
                <w:rFonts w:ascii="Times New Roman" w:eastAsia="Times New Roman" w:hAnsi="Times New Roman" w:cs="Times New Roman"/>
                <w:i/>
                <w:iCs/>
                <w:sz w:val="18"/>
                <w:szCs w:val="18"/>
                <w:lang w:val="en-PK" w:eastAsia="en-PK"/>
              </w:rPr>
              <w:t>(May 2010) (</w:t>
            </w:r>
            <w:hyperlink r:id="rId12" w:tooltip="Help:Maintenance template removal" w:history="1">
              <w:r w:rsidRPr="003E6A97">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3E6A97">
              <w:rPr>
                <w:rFonts w:ascii="Times New Roman" w:eastAsia="Times New Roman" w:hAnsi="Times New Roman" w:cs="Times New Roman"/>
                <w:i/>
                <w:iCs/>
                <w:sz w:val="18"/>
                <w:szCs w:val="18"/>
                <w:lang w:val="en-PK" w:eastAsia="en-PK"/>
              </w:rPr>
              <w:t>)</w:t>
            </w:r>
          </w:p>
        </w:tc>
      </w:tr>
    </w:tbl>
    <w:p w14:paraId="2E08D31C" w14:textId="77777777" w:rsidR="003E6A97" w:rsidRPr="003E6A97" w:rsidRDefault="003E6A97" w:rsidP="003E6A97">
      <w:pPr>
        <w:spacing w:before="120" w:after="120" w:line="240" w:lineRule="auto"/>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A </w:t>
      </w:r>
      <w:r w:rsidRPr="003E6A97">
        <w:rPr>
          <w:rFonts w:ascii="Arial" w:eastAsia="Times New Roman" w:hAnsi="Arial" w:cs="Arial"/>
          <w:b/>
          <w:bCs/>
          <w:color w:val="202122"/>
          <w:sz w:val="24"/>
          <w:szCs w:val="24"/>
          <w:lang w:val="en" w:eastAsia="en-PK"/>
        </w:rPr>
        <w:t>cellular repeater</w:t>
      </w:r>
      <w:r w:rsidRPr="003E6A97">
        <w:rPr>
          <w:rFonts w:ascii="Arial" w:eastAsia="Times New Roman" w:hAnsi="Arial" w:cs="Arial"/>
          <w:color w:val="202122"/>
          <w:sz w:val="24"/>
          <w:szCs w:val="24"/>
          <w:lang w:val="en" w:eastAsia="en-PK"/>
        </w:rPr>
        <w:t> (also known as cell phone signal booster or amplifier) is a type of </w:t>
      </w:r>
      <w:hyperlink r:id="rId13" w:tooltip="Bi-directional amplifier" w:history="1">
        <w:r w:rsidRPr="003E6A97">
          <w:rPr>
            <w:rFonts w:ascii="Arial" w:eastAsia="Times New Roman" w:hAnsi="Arial" w:cs="Arial"/>
            <w:color w:val="0B0080"/>
            <w:sz w:val="24"/>
            <w:szCs w:val="24"/>
            <w:u w:val="single"/>
            <w:lang w:val="en" w:eastAsia="en-PK"/>
          </w:rPr>
          <w:t>bi-directional amplifier</w:t>
        </w:r>
      </w:hyperlink>
      <w:r w:rsidRPr="003E6A97">
        <w:rPr>
          <w:rFonts w:ascii="Arial" w:eastAsia="Times New Roman" w:hAnsi="Arial" w:cs="Arial"/>
          <w:color w:val="202122"/>
          <w:sz w:val="24"/>
          <w:szCs w:val="24"/>
          <w:lang w:val="en" w:eastAsia="en-PK"/>
        </w:rPr>
        <w:t> used to improve </w:t>
      </w:r>
      <w:hyperlink r:id="rId14" w:tooltip="Cell phone" w:history="1">
        <w:r w:rsidRPr="003E6A97">
          <w:rPr>
            <w:rFonts w:ascii="Arial" w:eastAsia="Times New Roman" w:hAnsi="Arial" w:cs="Arial"/>
            <w:color w:val="0B0080"/>
            <w:sz w:val="24"/>
            <w:szCs w:val="24"/>
            <w:u w:val="single"/>
            <w:lang w:val="en" w:eastAsia="en-PK"/>
          </w:rPr>
          <w:t>cell phone</w:t>
        </w:r>
      </w:hyperlink>
      <w:r w:rsidRPr="003E6A97">
        <w:rPr>
          <w:rFonts w:ascii="Arial" w:eastAsia="Times New Roman" w:hAnsi="Arial" w:cs="Arial"/>
          <w:color w:val="202122"/>
          <w:sz w:val="24"/>
          <w:szCs w:val="24"/>
          <w:lang w:val="en" w:eastAsia="en-PK"/>
        </w:rPr>
        <w:t> reception.</w:t>
      </w:r>
      <w:hyperlink r:id="rId15" w:anchor="cite_note-1" w:history="1">
        <w:r w:rsidRPr="003E6A97">
          <w:rPr>
            <w:rFonts w:ascii="Arial" w:eastAsia="Times New Roman" w:hAnsi="Arial" w:cs="Arial"/>
            <w:color w:val="0B0080"/>
            <w:sz w:val="17"/>
            <w:szCs w:val="17"/>
            <w:u w:val="single"/>
            <w:vertAlign w:val="superscript"/>
            <w:lang w:val="en" w:eastAsia="en-PK"/>
          </w:rPr>
          <w:t>[1]</w:t>
        </w:r>
      </w:hyperlink>
      <w:r w:rsidRPr="003E6A97">
        <w:rPr>
          <w:rFonts w:ascii="Arial" w:eastAsia="Times New Roman" w:hAnsi="Arial" w:cs="Arial"/>
          <w:color w:val="202122"/>
          <w:sz w:val="24"/>
          <w:szCs w:val="24"/>
          <w:lang w:val="en" w:eastAsia="en-PK"/>
        </w:rPr>
        <w:t> A cellular repeater system commonly consists of a donor </w:t>
      </w:r>
      <w:hyperlink r:id="rId16" w:tooltip="Antenna (radio)" w:history="1">
        <w:r w:rsidRPr="003E6A97">
          <w:rPr>
            <w:rFonts w:ascii="Arial" w:eastAsia="Times New Roman" w:hAnsi="Arial" w:cs="Arial"/>
            <w:color w:val="0B0080"/>
            <w:sz w:val="24"/>
            <w:szCs w:val="24"/>
            <w:u w:val="single"/>
            <w:lang w:val="en" w:eastAsia="en-PK"/>
          </w:rPr>
          <w:t>antenna</w:t>
        </w:r>
      </w:hyperlink>
      <w:r w:rsidRPr="003E6A97">
        <w:rPr>
          <w:rFonts w:ascii="Arial" w:eastAsia="Times New Roman" w:hAnsi="Arial" w:cs="Arial"/>
          <w:color w:val="202122"/>
          <w:sz w:val="24"/>
          <w:szCs w:val="24"/>
          <w:lang w:val="en" w:eastAsia="en-PK"/>
        </w:rPr>
        <w:t> that receives and transmits signal from nearby cell towers, coaxial cables, a signal amplifier, and an indoor rebroadcast </w:t>
      </w:r>
      <w:hyperlink r:id="rId17" w:tooltip="Antenna (radio)" w:history="1">
        <w:r w:rsidRPr="003E6A97">
          <w:rPr>
            <w:rFonts w:ascii="Arial" w:eastAsia="Times New Roman" w:hAnsi="Arial" w:cs="Arial"/>
            <w:color w:val="0B0080"/>
            <w:sz w:val="24"/>
            <w:szCs w:val="24"/>
            <w:u w:val="single"/>
            <w:lang w:val="en" w:eastAsia="en-PK"/>
          </w:rPr>
          <w:t>antenna</w:t>
        </w:r>
      </w:hyperlink>
      <w:r w:rsidRPr="003E6A97">
        <w:rPr>
          <w:rFonts w:ascii="Arial" w:eastAsia="Times New Roman" w:hAnsi="Arial" w:cs="Arial"/>
          <w:color w:val="202122"/>
          <w:sz w:val="24"/>
          <w:szCs w:val="24"/>
          <w:lang w:val="en" w:eastAsia="en-PK"/>
        </w:rPr>
        <w:t>.</w:t>
      </w:r>
      <w:hyperlink r:id="rId18" w:anchor="cite_note-2" w:history="1">
        <w:r w:rsidRPr="003E6A97">
          <w:rPr>
            <w:rFonts w:ascii="Arial" w:eastAsia="Times New Roman" w:hAnsi="Arial" w:cs="Arial"/>
            <w:color w:val="0B0080"/>
            <w:sz w:val="17"/>
            <w:szCs w:val="17"/>
            <w:u w:val="single"/>
            <w:vertAlign w:val="superscript"/>
            <w:lang w:val="en" w:eastAsia="en-PK"/>
          </w:rPr>
          <w:t>[2]</w:t>
        </w:r>
      </w:hyperlink>
    </w:p>
    <w:p w14:paraId="23979677" w14:textId="77777777" w:rsidR="003E6A97" w:rsidRPr="003E6A97" w:rsidRDefault="003E6A97" w:rsidP="003E6A97">
      <w:pPr>
        <w:shd w:val="clear" w:color="auto" w:fill="F8F9FA"/>
        <w:spacing w:after="0" w:line="240" w:lineRule="auto"/>
        <w:rPr>
          <w:rFonts w:ascii="Arial" w:eastAsia="Times New Roman" w:hAnsi="Arial" w:cs="Arial"/>
          <w:color w:val="202122"/>
          <w:sz w:val="20"/>
          <w:szCs w:val="20"/>
          <w:lang w:val="en" w:eastAsia="en-PK"/>
        </w:rPr>
      </w:pPr>
      <w:r w:rsidRPr="003E6A97">
        <w:rPr>
          <w:rFonts w:ascii="Arial" w:eastAsia="Times New Roman" w:hAnsi="Arial" w:cs="Arial"/>
          <w:color w:val="202122"/>
          <w:sz w:val="20"/>
          <w:szCs w:val="20"/>
          <w:lang w:val="en" w:eastAsia="en-PK"/>
        </w:rPr>
        <w:object w:dxaOrig="1440" w:dyaOrig="1440" w14:anchorId="355AC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9" o:title=""/>
          </v:shape>
          <w:control r:id="rId20" w:name="Object 1" w:shapeid="_x0000_i1025"/>
        </w:object>
      </w:r>
    </w:p>
    <w:p w14:paraId="09741D0A" w14:textId="77777777" w:rsidR="003E6A97" w:rsidRPr="003E6A97" w:rsidRDefault="003E6A97" w:rsidP="003E6A9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E6A97">
        <w:rPr>
          <w:rFonts w:ascii="Arial" w:eastAsia="Times New Roman" w:hAnsi="Arial" w:cs="Arial"/>
          <w:b/>
          <w:bCs/>
          <w:color w:val="000000"/>
          <w:sz w:val="20"/>
          <w:szCs w:val="20"/>
          <w:lang w:val="en" w:eastAsia="en-PK"/>
        </w:rPr>
        <w:t>Contents</w:t>
      </w:r>
    </w:p>
    <w:p w14:paraId="468AB8E3" w14:textId="77777777" w:rsidR="003E6A97" w:rsidRPr="003E6A97" w:rsidRDefault="003E6A97" w:rsidP="003E6A9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1" w:anchor="Common_components" w:history="1">
        <w:r w:rsidRPr="003E6A97">
          <w:rPr>
            <w:rFonts w:ascii="Arial" w:eastAsia="Times New Roman" w:hAnsi="Arial" w:cs="Arial"/>
            <w:color w:val="202122"/>
            <w:sz w:val="20"/>
            <w:szCs w:val="20"/>
            <w:lang w:val="en" w:eastAsia="en-PK"/>
          </w:rPr>
          <w:t>1</w:t>
        </w:r>
        <w:r w:rsidRPr="003E6A97">
          <w:rPr>
            <w:rFonts w:ascii="Arial" w:eastAsia="Times New Roman" w:hAnsi="Arial" w:cs="Arial"/>
            <w:color w:val="0B0080"/>
            <w:sz w:val="20"/>
            <w:szCs w:val="20"/>
            <w:lang w:val="en" w:eastAsia="en-PK"/>
          </w:rPr>
          <w:t>Common components</w:t>
        </w:r>
      </w:hyperlink>
    </w:p>
    <w:p w14:paraId="52E3B567"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2" w:anchor="Donor_antenna" w:history="1">
        <w:r w:rsidRPr="003E6A97">
          <w:rPr>
            <w:rFonts w:ascii="Arial" w:eastAsia="Times New Roman" w:hAnsi="Arial" w:cs="Arial"/>
            <w:color w:val="202122"/>
            <w:sz w:val="20"/>
            <w:szCs w:val="20"/>
            <w:lang w:val="en" w:eastAsia="en-PK"/>
          </w:rPr>
          <w:t>1.1</w:t>
        </w:r>
        <w:r w:rsidRPr="003E6A97">
          <w:rPr>
            <w:rFonts w:ascii="Arial" w:eastAsia="Times New Roman" w:hAnsi="Arial" w:cs="Arial"/>
            <w:color w:val="0B0080"/>
            <w:sz w:val="20"/>
            <w:szCs w:val="20"/>
            <w:lang w:val="en" w:eastAsia="en-PK"/>
          </w:rPr>
          <w:t>Donor antenna</w:t>
        </w:r>
      </w:hyperlink>
    </w:p>
    <w:p w14:paraId="04B32190"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3" w:anchor="Indoor_antenna" w:history="1">
        <w:r w:rsidRPr="003E6A97">
          <w:rPr>
            <w:rFonts w:ascii="Arial" w:eastAsia="Times New Roman" w:hAnsi="Arial" w:cs="Arial"/>
            <w:color w:val="202122"/>
            <w:sz w:val="20"/>
            <w:szCs w:val="20"/>
            <w:lang w:val="en" w:eastAsia="en-PK"/>
          </w:rPr>
          <w:t>1.2</w:t>
        </w:r>
        <w:r w:rsidRPr="003E6A97">
          <w:rPr>
            <w:rFonts w:ascii="Arial" w:eastAsia="Times New Roman" w:hAnsi="Arial" w:cs="Arial"/>
            <w:color w:val="0B0080"/>
            <w:sz w:val="20"/>
            <w:szCs w:val="20"/>
            <w:lang w:val="en" w:eastAsia="en-PK"/>
          </w:rPr>
          <w:t>Indoor antenna</w:t>
        </w:r>
      </w:hyperlink>
    </w:p>
    <w:p w14:paraId="671B4F6D"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4" w:anchor="Signal_amplifier" w:history="1">
        <w:r w:rsidRPr="003E6A97">
          <w:rPr>
            <w:rFonts w:ascii="Arial" w:eastAsia="Times New Roman" w:hAnsi="Arial" w:cs="Arial"/>
            <w:color w:val="202122"/>
            <w:sz w:val="20"/>
            <w:szCs w:val="20"/>
            <w:lang w:val="en" w:eastAsia="en-PK"/>
          </w:rPr>
          <w:t>1.3</w:t>
        </w:r>
        <w:r w:rsidRPr="003E6A97">
          <w:rPr>
            <w:rFonts w:ascii="Arial" w:eastAsia="Times New Roman" w:hAnsi="Arial" w:cs="Arial"/>
            <w:color w:val="0B0080"/>
            <w:sz w:val="20"/>
            <w:szCs w:val="20"/>
            <w:lang w:val="en" w:eastAsia="en-PK"/>
          </w:rPr>
          <w:t>Signal amplifier</w:t>
        </w:r>
      </w:hyperlink>
    </w:p>
    <w:p w14:paraId="1DC2F8B1" w14:textId="77777777" w:rsidR="003E6A97" w:rsidRPr="003E6A97" w:rsidRDefault="003E6A97" w:rsidP="003E6A9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5" w:anchor="Reasons_for_weak_signal" w:history="1">
        <w:r w:rsidRPr="003E6A97">
          <w:rPr>
            <w:rFonts w:ascii="Arial" w:eastAsia="Times New Roman" w:hAnsi="Arial" w:cs="Arial"/>
            <w:color w:val="202122"/>
            <w:sz w:val="20"/>
            <w:szCs w:val="20"/>
            <w:lang w:val="en" w:eastAsia="en-PK"/>
          </w:rPr>
          <w:t>2</w:t>
        </w:r>
        <w:r w:rsidRPr="003E6A97">
          <w:rPr>
            <w:rFonts w:ascii="Arial" w:eastAsia="Times New Roman" w:hAnsi="Arial" w:cs="Arial"/>
            <w:color w:val="0B0080"/>
            <w:sz w:val="20"/>
            <w:szCs w:val="20"/>
            <w:lang w:val="en" w:eastAsia="en-PK"/>
          </w:rPr>
          <w:t>Reasons for weak signal</w:t>
        </w:r>
      </w:hyperlink>
    </w:p>
    <w:p w14:paraId="5BCB6DF3"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6" w:anchor="Rural_areas" w:history="1">
        <w:r w:rsidRPr="003E6A97">
          <w:rPr>
            <w:rFonts w:ascii="Arial" w:eastAsia="Times New Roman" w:hAnsi="Arial" w:cs="Arial"/>
            <w:color w:val="202122"/>
            <w:sz w:val="20"/>
            <w:szCs w:val="20"/>
            <w:lang w:val="en" w:eastAsia="en-PK"/>
          </w:rPr>
          <w:t>2.1</w:t>
        </w:r>
        <w:r w:rsidRPr="003E6A97">
          <w:rPr>
            <w:rFonts w:ascii="Arial" w:eastAsia="Times New Roman" w:hAnsi="Arial" w:cs="Arial"/>
            <w:color w:val="0B0080"/>
            <w:sz w:val="20"/>
            <w:szCs w:val="20"/>
            <w:lang w:val="en" w:eastAsia="en-PK"/>
          </w:rPr>
          <w:t>Rural areas</w:t>
        </w:r>
      </w:hyperlink>
    </w:p>
    <w:p w14:paraId="2645E057"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7" w:anchor="Building_construction_material" w:history="1">
        <w:r w:rsidRPr="003E6A97">
          <w:rPr>
            <w:rFonts w:ascii="Arial" w:eastAsia="Times New Roman" w:hAnsi="Arial" w:cs="Arial"/>
            <w:color w:val="202122"/>
            <w:sz w:val="20"/>
            <w:szCs w:val="20"/>
            <w:lang w:val="en" w:eastAsia="en-PK"/>
          </w:rPr>
          <w:t>2.2</w:t>
        </w:r>
        <w:r w:rsidRPr="003E6A97">
          <w:rPr>
            <w:rFonts w:ascii="Arial" w:eastAsia="Times New Roman" w:hAnsi="Arial" w:cs="Arial"/>
            <w:color w:val="0B0080"/>
            <w:sz w:val="20"/>
            <w:szCs w:val="20"/>
            <w:lang w:val="en" w:eastAsia="en-PK"/>
          </w:rPr>
          <w:t>Building construction material</w:t>
        </w:r>
      </w:hyperlink>
    </w:p>
    <w:p w14:paraId="61BC3402"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8" w:anchor="Building_size" w:history="1">
        <w:r w:rsidRPr="003E6A97">
          <w:rPr>
            <w:rFonts w:ascii="Arial" w:eastAsia="Times New Roman" w:hAnsi="Arial" w:cs="Arial"/>
            <w:color w:val="202122"/>
            <w:sz w:val="20"/>
            <w:szCs w:val="20"/>
            <w:lang w:val="en" w:eastAsia="en-PK"/>
          </w:rPr>
          <w:t>2.3</w:t>
        </w:r>
        <w:r w:rsidRPr="003E6A97">
          <w:rPr>
            <w:rFonts w:ascii="Arial" w:eastAsia="Times New Roman" w:hAnsi="Arial" w:cs="Arial"/>
            <w:color w:val="0B0080"/>
            <w:sz w:val="20"/>
            <w:szCs w:val="20"/>
            <w:lang w:val="en" w:eastAsia="en-PK"/>
          </w:rPr>
          <w:t>Building size</w:t>
        </w:r>
      </w:hyperlink>
    </w:p>
    <w:p w14:paraId="0C2418BB"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9" w:anchor="Multipath_interference" w:history="1">
        <w:r w:rsidRPr="003E6A97">
          <w:rPr>
            <w:rFonts w:ascii="Arial" w:eastAsia="Times New Roman" w:hAnsi="Arial" w:cs="Arial"/>
            <w:color w:val="202122"/>
            <w:sz w:val="20"/>
            <w:szCs w:val="20"/>
            <w:lang w:val="en" w:eastAsia="en-PK"/>
          </w:rPr>
          <w:t>2.4</w:t>
        </w:r>
        <w:r w:rsidRPr="003E6A97">
          <w:rPr>
            <w:rFonts w:ascii="Arial" w:eastAsia="Times New Roman" w:hAnsi="Arial" w:cs="Arial"/>
            <w:color w:val="0B0080"/>
            <w:sz w:val="20"/>
            <w:szCs w:val="20"/>
            <w:lang w:val="en" w:eastAsia="en-PK"/>
          </w:rPr>
          <w:t>Multipath interference</w:t>
        </w:r>
      </w:hyperlink>
    </w:p>
    <w:p w14:paraId="5FD575E7"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0" w:anchor="Diffraction_and_general_attenuation" w:history="1">
        <w:r w:rsidRPr="003E6A97">
          <w:rPr>
            <w:rFonts w:ascii="Arial" w:eastAsia="Times New Roman" w:hAnsi="Arial" w:cs="Arial"/>
            <w:color w:val="202122"/>
            <w:sz w:val="20"/>
            <w:szCs w:val="20"/>
            <w:lang w:val="en" w:eastAsia="en-PK"/>
          </w:rPr>
          <w:t>2.5</w:t>
        </w:r>
        <w:r w:rsidRPr="003E6A97">
          <w:rPr>
            <w:rFonts w:ascii="Arial" w:eastAsia="Times New Roman" w:hAnsi="Arial" w:cs="Arial"/>
            <w:color w:val="0B0080"/>
            <w:sz w:val="20"/>
            <w:szCs w:val="20"/>
            <w:lang w:val="en" w:eastAsia="en-PK"/>
          </w:rPr>
          <w:t>Diffraction and general attenuation</w:t>
        </w:r>
      </w:hyperlink>
    </w:p>
    <w:p w14:paraId="1B19130F" w14:textId="77777777" w:rsidR="003E6A97" w:rsidRPr="003E6A97" w:rsidRDefault="003E6A97" w:rsidP="003E6A9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1" w:anchor="Different_operating_frequencies" w:history="1">
        <w:r w:rsidRPr="003E6A97">
          <w:rPr>
            <w:rFonts w:ascii="Arial" w:eastAsia="Times New Roman" w:hAnsi="Arial" w:cs="Arial"/>
            <w:color w:val="202122"/>
            <w:sz w:val="20"/>
            <w:szCs w:val="20"/>
            <w:lang w:val="en" w:eastAsia="en-PK"/>
          </w:rPr>
          <w:t>3</w:t>
        </w:r>
        <w:r w:rsidRPr="003E6A97">
          <w:rPr>
            <w:rFonts w:ascii="Arial" w:eastAsia="Times New Roman" w:hAnsi="Arial" w:cs="Arial"/>
            <w:color w:val="0B0080"/>
            <w:sz w:val="20"/>
            <w:szCs w:val="20"/>
            <w:lang w:val="en" w:eastAsia="en-PK"/>
          </w:rPr>
          <w:t>Different operating frequencies</w:t>
        </w:r>
      </w:hyperlink>
    </w:p>
    <w:p w14:paraId="2BFCEEC2" w14:textId="77777777" w:rsidR="003E6A97" w:rsidRPr="003E6A97" w:rsidRDefault="003E6A97" w:rsidP="003E6A9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2" w:anchor="Regional_Approval" w:history="1">
        <w:r w:rsidRPr="003E6A97">
          <w:rPr>
            <w:rFonts w:ascii="Arial" w:eastAsia="Times New Roman" w:hAnsi="Arial" w:cs="Arial"/>
            <w:color w:val="202122"/>
            <w:sz w:val="20"/>
            <w:szCs w:val="20"/>
            <w:lang w:val="en" w:eastAsia="en-PK"/>
          </w:rPr>
          <w:t>4</w:t>
        </w:r>
        <w:r w:rsidRPr="003E6A97">
          <w:rPr>
            <w:rFonts w:ascii="Arial" w:eastAsia="Times New Roman" w:hAnsi="Arial" w:cs="Arial"/>
            <w:color w:val="0B0080"/>
            <w:sz w:val="20"/>
            <w:szCs w:val="20"/>
            <w:lang w:val="en" w:eastAsia="en-PK"/>
          </w:rPr>
          <w:t>Regional Approval</w:t>
        </w:r>
      </w:hyperlink>
    </w:p>
    <w:p w14:paraId="216046D2"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3" w:anchor="Approval_in_the_USA_by_the_FCC" w:history="1">
        <w:r w:rsidRPr="003E6A97">
          <w:rPr>
            <w:rFonts w:ascii="Arial" w:eastAsia="Times New Roman" w:hAnsi="Arial" w:cs="Arial"/>
            <w:color w:val="202122"/>
            <w:sz w:val="20"/>
            <w:szCs w:val="20"/>
            <w:lang w:val="en" w:eastAsia="en-PK"/>
          </w:rPr>
          <w:t>4.1</w:t>
        </w:r>
        <w:r w:rsidRPr="003E6A97">
          <w:rPr>
            <w:rFonts w:ascii="Arial" w:eastAsia="Times New Roman" w:hAnsi="Arial" w:cs="Arial"/>
            <w:color w:val="0B0080"/>
            <w:sz w:val="20"/>
            <w:szCs w:val="20"/>
            <w:lang w:val="en" w:eastAsia="en-PK"/>
          </w:rPr>
          <w:t>Approval in the USA by the FCC</w:t>
        </w:r>
      </w:hyperlink>
    </w:p>
    <w:p w14:paraId="05899E90" w14:textId="77777777" w:rsidR="003E6A97" w:rsidRPr="003E6A97" w:rsidRDefault="003E6A97" w:rsidP="003E6A9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4" w:anchor="Approval_in_the_UK_by_Ofcom_and_the_UK_market" w:history="1">
        <w:r w:rsidRPr="003E6A97">
          <w:rPr>
            <w:rFonts w:ascii="Arial" w:eastAsia="Times New Roman" w:hAnsi="Arial" w:cs="Arial"/>
            <w:color w:val="202122"/>
            <w:sz w:val="20"/>
            <w:szCs w:val="20"/>
            <w:lang w:val="en" w:eastAsia="en-PK"/>
          </w:rPr>
          <w:t>4.2</w:t>
        </w:r>
        <w:r w:rsidRPr="003E6A97">
          <w:rPr>
            <w:rFonts w:ascii="Arial" w:eastAsia="Times New Roman" w:hAnsi="Arial" w:cs="Arial"/>
            <w:color w:val="0B0080"/>
            <w:sz w:val="20"/>
            <w:szCs w:val="20"/>
            <w:lang w:val="en" w:eastAsia="en-PK"/>
          </w:rPr>
          <w:t>Approval in the UK by Ofcom and the UK market</w:t>
        </w:r>
      </w:hyperlink>
    </w:p>
    <w:p w14:paraId="0B94BD9A" w14:textId="77777777" w:rsidR="003E6A97" w:rsidRPr="003E6A97" w:rsidRDefault="003E6A97" w:rsidP="003E6A9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5" w:anchor="See_also" w:history="1">
        <w:r w:rsidRPr="003E6A97">
          <w:rPr>
            <w:rFonts w:ascii="Arial" w:eastAsia="Times New Roman" w:hAnsi="Arial" w:cs="Arial"/>
            <w:color w:val="202122"/>
            <w:sz w:val="20"/>
            <w:szCs w:val="20"/>
            <w:lang w:val="en" w:eastAsia="en-PK"/>
          </w:rPr>
          <w:t>5</w:t>
        </w:r>
        <w:r w:rsidRPr="003E6A97">
          <w:rPr>
            <w:rFonts w:ascii="Arial" w:eastAsia="Times New Roman" w:hAnsi="Arial" w:cs="Arial"/>
            <w:color w:val="0B0080"/>
            <w:sz w:val="20"/>
            <w:szCs w:val="20"/>
            <w:lang w:val="en" w:eastAsia="en-PK"/>
          </w:rPr>
          <w:t>See also</w:t>
        </w:r>
      </w:hyperlink>
    </w:p>
    <w:p w14:paraId="643A74C4" w14:textId="77777777" w:rsidR="003E6A97" w:rsidRPr="003E6A97" w:rsidRDefault="003E6A97" w:rsidP="003E6A9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6" w:anchor="References" w:history="1">
        <w:r w:rsidRPr="003E6A97">
          <w:rPr>
            <w:rFonts w:ascii="Arial" w:eastAsia="Times New Roman" w:hAnsi="Arial" w:cs="Arial"/>
            <w:color w:val="202122"/>
            <w:sz w:val="20"/>
            <w:szCs w:val="20"/>
            <w:lang w:val="en" w:eastAsia="en-PK"/>
          </w:rPr>
          <w:t>6</w:t>
        </w:r>
        <w:r w:rsidRPr="003E6A97">
          <w:rPr>
            <w:rFonts w:ascii="Arial" w:eastAsia="Times New Roman" w:hAnsi="Arial" w:cs="Arial"/>
            <w:color w:val="0B0080"/>
            <w:sz w:val="20"/>
            <w:szCs w:val="20"/>
            <w:lang w:val="en" w:eastAsia="en-PK"/>
          </w:rPr>
          <w:t>References</w:t>
        </w:r>
      </w:hyperlink>
    </w:p>
    <w:p w14:paraId="319E6968" w14:textId="77777777" w:rsidR="003E6A97" w:rsidRPr="003E6A97" w:rsidRDefault="003E6A97" w:rsidP="003E6A9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E6A97">
        <w:rPr>
          <w:rFonts w:ascii="Georgia" w:eastAsia="Times New Roman" w:hAnsi="Georgia" w:cs="Arial"/>
          <w:color w:val="000000"/>
          <w:sz w:val="36"/>
          <w:szCs w:val="36"/>
          <w:lang w:val="en" w:eastAsia="en-PK"/>
        </w:rPr>
        <w:t>Common components</w:t>
      </w:r>
      <w:r w:rsidRPr="003E6A97">
        <w:rPr>
          <w:rFonts w:ascii="Arial" w:eastAsia="Times New Roman" w:hAnsi="Arial" w:cs="Arial"/>
          <w:color w:val="54595D"/>
          <w:sz w:val="24"/>
          <w:szCs w:val="24"/>
          <w:lang w:val="en" w:eastAsia="en-PK"/>
        </w:rPr>
        <w:t>[</w:t>
      </w:r>
      <w:hyperlink r:id="rId37" w:tooltip="Edit section: Common components"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253E8B55" w14:textId="77777777" w:rsidR="003E6A97" w:rsidRPr="003E6A97" w:rsidRDefault="003E6A97" w:rsidP="003E6A97">
      <w:pPr>
        <w:spacing w:before="72" w:after="0" w:line="240" w:lineRule="auto"/>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Donor antenna</w:t>
      </w:r>
      <w:r w:rsidRPr="003E6A97">
        <w:rPr>
          <w:rFonts w:ascii="Arial" w:eastAsia="Times New Roman" w:hAnsi="Arial" w:cs="Arial"/>
          <w:color w:val="54595D"/>
          <w:sz w:val="24"/>
          <w:szCs w:val="24"/>
          <w:lang w:val="en" w:eastAsia="en-PK"/>
        </w:rPr>
        <w:t>[</w:t>
      </w:r>
      <w:hyperlink r:id="rId38" w:tooltip="Edit section: Donor antenna"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6B73F978" w14:textId="77777777" w:rsidR="003E6A97" w:rsidRPr="003E6A97" w:rsidRDefault="003E6A97" w:rsidP="003E6A97">
      <w:pPr>
        <w:spacing w:before="120" w:after="120" w:line="240" w:lineRule="auto"/>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A "donor antenna" is typically installed by a window or on the roof a building and used to communicate back to a nearby cell tower. A donor antenna can be any of several types, but is usually </w:t>
      </w:r>
      <w:hyperlink r:id="rId39" w:tooltip="Directional antenna" w:history="1">
        <w:r w:rsidRPr="003E6A97">
          <w:rPr>
            <w:rFonts w:ascii="Arial" w:eastAsia="Times New Roman" w:hAnsi="Arial" w:cs="Arial"/>
            <w:color w:val="0B0080"/>
            <w:sz w:val="24"/>
            <w:szCs w:val="24"/>
            <w:u w:val="single"/>
            <w:lang w:val="en" w:eastAsia="en-PK"/>
          </w:rPr>
          <w:t>directional</w:t>
        </w:r>
      </w:hyperlink>
      <w:r w:rsidRPr="003E6A97">
        <w:rPr>
          <w:rFonts w:ascii="Arial" w:eastAsia="Times New Roman" w:hAnsi="Arial" w:cs="Arial"/>
          <w:color w:val="202122"/>
          <w:sz w:val="24"/>
          <w:szCs w:val="24"/>
          <w:lang w:val="en" w:eastAsia="en-PK"/>
        </w:rPr>
        <w:t> or </w:t>
      </w:r>
      <w:hyperlink r:id="rId40" w:tooltip="Omnidirectional antenna" w:history="1">
        <w:r w:rsidRPr="003E6A97">
          <w:rPr>
            <w:rFonts w:ascii="Arial" w:eastAsia="Times New Roman" w:hAnsi="Arial" w:cs="Arial"/>
            <w:color w:val="0B0080"/>
            <w:sz w:val="24"/>
            <w:szCs w:val="24"/>
            <w:u w:val="single"/>
            <w:lang w:val="en" w:eastAsia="en-PK"/>
          </w:rPr>
          <w:t>omnidirectional</w:t>
        </w:r>
      </w:hyperlink>
      <w:r w:rsidRPr="003E6A97">
        <w:rPr>
          <w:rFonts w:ascii="Arial" w:eastAsia="Times New Roman" w:hAnsi="Arial" w:cs="Arial"/>
          <w:color w:val="202122"/>
          <w:sz w:val="24"/>
          <w:szCs w:val="24"/>
          <w:lang w:val="en" w:eastAsia="en-PK"/>
        </w:rPr>
        <w:t xml:space="preserve">. An omnidirectional antenna (which broadcast in all directions) is typically used for a repeater system that amplify coverage for all cellular carriers. A directional antenna is used when a particular tower or carrier needs to be isolated for improvement. The use of a highly directional antenna can help </w:t>
      </w:r>
      <w:r w:rsidRPr="003E6A97">
        <w:rPr>
          <w:rFonts w:ascii="Arial" w:eastAsia="Times New Roman" w:hAnsi="Arial" w:cs="Arial"/>
          <w:color w:val="202122"/>
          <w:sz w:val="24"/>
          <w:szCs w:val="24"/>
          <w:lang w:val="en" w:eastAsia="en-PK"/>
        </w:rPr>
        <w:lastRenderedPageBreak/>
        <w:t>improve the donor's </w:t>
      </w:r>
      <w:hyperlink r:id="rId41" w:tooltip="Signal-to-noise ratio" w:history="1">
        <w:r w:rsidRPr="003E6A97">
          <w:rPr>
            <w:rFonts w:ascii="Arial" w:eastAsia="Times New Roman" w:hAnsi="Arial" w:cs="Arial"/>
            <w:color w:val="0B0080"/>
            <w:sz w:val="24"/>
            <w:szCs w:val="24"/>
            <w:u w:val="single"/>
            <w:lang w:val="en" w:eastAsia="en-PK"/>
          </w:rPr>
          <w:t>signal-to-noise ratio</w:t>
        </w:r>
      </w:hyperlink>
      <w:r w:rsidRPr="003E6A97">
        <w:rPr>
          <w:rFonts w:ascii="Arial" w:eastAsia="Times New Roman" w:hAnsi="Arial" w:cs="Arial"/>
          <w:color w:val="202122"/>
          <w:sz w:val="24"/>
          <w:szCs w:val="24"/>
          <w:lang w:val="en" w:eastAsia="en-PK"/>
        </w:rPr>
        <w:t>, thus improving the quality of signal redistributed inside a building.</w:t>
      </w:r>
    </w:p>
    <w:p w14:paraId="5B365645" w14:textId="77777777" w:rsidR="003E6A97" w:rsidRPr="003E6A97" w:rsidRDefault="003E6A97" w:rsidP="003E6A97">
      <w:pPr>
        <w:spacing w:before="72" w:after="0" w:line="240" w:lineRule="auto"/>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Indoor antenna</w:t>
      </w:r>
      <w:r w:rsidRPr="003E6A97">
        <w:rPr>
          <w:rFonts w:ascii="Arial" w:eastAsia="Times New Roman" w:hAnsi="Arial" w:cs="Arial"/>
          <w:color w:val="54595D"/>
          <w:sz w:val="24"/>
          <w:szCs w:val="24"/>
          <w:lang w:val="en" w:eastAsia="en-PK"/>
        </w:rPr>
        <w:t>[</w:t>
      </w:r>
      <w:hyperlink r:id="rId42" w:tooltip="Edit section: Indoor antenna"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4E9881A3" w14:textId="77777777" w:rsidR="003E6A97" w:rsidRPr="003E6A97" w:rsidRDefault="003E6A97" w:rsidP="003E6A97">
      <w:pPr>
        <w:spacing w:before="120" w:after="120" w:line="240" w:lineRule="auto"/>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Some cellular repeater systems can also include an omnidirectional antenna for rebroadcasting the signal indoors. Depending on attenuation from obstacles, the advantage of using an omnidirectional antenna is that the signal will be equally distributed in all directions.</w:t>
      </w:r>
    </w:p>
    <w:p w14:paraId="4BB22B9F" w14:textId="77777777" w:rsidR="003E6A97" w:rsidRPr="003E6A97" w:rsidRDefault="003E6A97" w:rsidP="003E6A97">
      <w:pPr>
        <w:spacing w:before="72" w:after="0" w:line="240" w:lineRule="auto"/>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Signal amplifier</w:t>
      </w:r>
      <w:r w:rsidRPr="003E6A97">
        <w:rPr>
          <w:rFonts w:ascii="Arial" w:eastAsia="Times New Roman" w:hAnsi="Arial" w:cs="Arial"/>
          <w:color w:val="54595D"/>
          <w:sz w:val="24"/>
          <w:szCs w:val="24"/>
          <w:lang w:val="en" w:eastAsia="en-PK"/>
        </w:rPr>
        <w:t>[</w:t>
      </w:r>
      <w:hyperlink r:id="rId43" w:tooltip="Edit section: Signal amplifier"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0D4051B3" w14:textId="77777777" w:rsidR="003E6A97" w:rsidRPr="003E6A97" w:rsidRDefault="003E6A97" w:rsidP="003E6A97">
      <w:pPr>
        <w:spacing w:before="120" w:after="120" w:line="240" w:lineRule="auto"/>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Cellular repeater systems include a </w:t>
      </w:r>
      <w:hyperlink r:id="rId44" w:tooltip="Signal amplifier" w:history="1">
        <w:r w:rsidRPr="003E6A97">
          <w:rPr>
            <w:rFonts w:ascii="Arial" w:eastAsia="Times New Roman" w:hAnsi="Arial" w:cs="Arial"/>
            <w:color w:val="0B0080"/>
            <w:sz w:val="24"/>
            <w:szCs w:val="24"/>
            <w:u w:val="single"/>
            <w:lang w:val="en" w:eastAsia="en-PK"/>
          </w:rPr>
          <w:t>signal amplifier</w:t>
        </w:r>
      </w:hyperlink>
      <w:r w:rsidRPr="003E6A97">
        <w:rPr>
          <w:rFonts w:ascii="Arial" w:eastAsia="Times New Roman" w:hAnsi="Arial" w:cs="Arial"/>
          <w:color w:val="202122"/>
          <w:sz w:val="24"/>
          <w:szCs w:val="24"/>
          <w:lang w:val="en" w:eastAsia="en-PK"/>
        </w:rPr>
        <w:t>. Standard GSM channel selective repeaters (operated by telecommunication operators for coverage of large areas and big buildings) have output power around 2 W, high power repeaters have output power around 10 W. The power gain is calculated by the following equation:</w:t>
      </w:r>
    </w:p>
    <w:p w14:paraId="778AF8D2" w14:textId="77777777" w:rsidR="003E6A97" w:rsidRPr="003E6A97" w:rsidRDefault="003E6A97" w:rsidP="003E6A97">
      <w:pPr>
        <w:spacing w:after="24" w:line="240" w:lineRule="auto"/>
        <w:ind w:left="720"/>
        <w:rPr>
          <w:rFonts w:ascii="Arial" w:eastAsia="Times New Roman" w:hAnsi="Arial" w:cs="Arial"/>
          <w:color w:val="202122"/>
          <w:sz w:val="24"/>
          <w:szCs w:val="24"/>
          <w:lang w:val="en" w:eastAsia="en-PK"/>
        </w:rPr>
      </w:pPr>
      <w:r w:rsidRPr="003E6A97">
        <w:rPr>
          <w:rFonts w:ascii="Arial" w:eastAsia="Times New Roman" w:hAnsi="Arial" w:cs="Arial"/>
          <w:vanish/>
          <w:color w:val="202122"/>
          <w:sz w:val="25"/>
          <w:szCs w:val="25"/>
          <w:lang w:val="en" w:eastAsia="en-PK"/>
        </w:rPr>
        <w:t>{\displaystyle \quad P_{\mathrm {dB} }=10\log _{10}\left({\frac {P}{P_{0}}}\right)\ }</w:t>
      </w:r>
      <w:r w:rsidRPr="003E6A97">
        <w:rPr>
          <w:rFonts w:ascii="Arial" w:eastAsia="Times New Roman" w:hAnsi="Arial" w:cs="Arial"/>
          <w:noProof/>
          <w:color w:val="202122"/>
          <w:sz w:val="24"/>
          <w:szCs w:val="24"/>
          <w:lang w:val="en" w:eastAsia="en-PK"/>
        </w:rPr>
        <mc:AlternateContent>
          <mc:Choice Requires="wps">
            <w:drawing>
              <wp:inline distT="0" distB="0" distL="0" distR="0" wp14:anchorId="26119D8A" wp14:editId="0CD59146">
                <wp:extent cx="304800" cy="304800"/>
                <wp:effectExtent l="0" t="0" r="0" b="0"/>
                <wp:docPr id="1" name="AutoShape 3" descr="\quad P_{{\mathrm  {dB}}}=10\log _{{10}}\left({\frac  {P}{P_{0}}}\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22F1E" id="AutoShape 3" o:spid="_x0000_s1026" alt="\quad P_{{\mathrm  {dB}}}=10\log _{{10}}\left({\frac  {P}{P_{0}}}\righ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6Xt50nAgAAFwQAAA4AAAAAAAAAAAAAAAAALgIAAGRycy9lMm9Eb2MueG1s&#10;UEsBAi0AFAAGAAgAAAAhAEyg6SzYAAAAAwEAAA8AAAAAAAAAAAAAAAAAgQQAAGRycy9kb3ducmV2&#10;LnhtbFBLBQYAAAAABAAEAPMAAACGBQAAAAA=&#10;" filled="f" stroked="f">
                <o:lock v:ext="edit" aspectratio="t"/>
                <w10:anchorlock/>
              </v:rect>
            </w:pict>
          </mc:Fallback>
        </mc:AlternateContent>
      </w:r>
    </w:p>
    <w:p w14:paraId="2978845B"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A repeater needs to secure sufficient isolation between the donor and the service antenna. When the isolation is lower than actual gain plus a margin (of typically 5–15 dB), the repeater may go into in loop oscillation. This oscillation can cause interference to the cellular network.</w:t>
      </w:r>
    </w:p>
    <w:p w14:paraId="0F7A5879"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The isolation may be improved by antenna type selection in a macro environment, which involves adjusting the angle between the donor and service antennas (ideally 180°), space separation (typically the vertical distance in the case of the tower installation between donor and service antenna is several meters), insertion into an attenuating environment (e.g. installing a metal mesh between donor and service antennas), and/or reduction of reflections (no near obstacles in front of the donor antenna such as trees or buildings).</w:t>
      </w:r>
      <w:r w:rsidRPr="003E6A97">
        <w:rPr>
          <w:rFonts w:ascii="Arial" w:eastAsia="Times New Roman" w:hAnsi="Arial" w:cs="Arial"/>
          <w:color w:val="202122"/>
          <w:sz w:val="17"/>
          <w:szCs w:val="17"/>
          <w:vertAlign w:val="superscript"/>
          <w:lang w:val="en" w:eastAsia="en-PK"/>
        </w:rPr>
        <w:t>[</w:t>
      </w:r>
      <w:hyperlink r:id="rId45" w:tooltip="Wikipedia:Citation needed" w:history="1">
        <w:r w:rsidRPr="003E6A97">
          <w:rPr>
            <w:rFonts w:ascii="Arial" w:eastAsia="Times New Roman" w:hAnsi="Arial" w:cs="Arial"/>
            <w:i/>
            <w:iCs/>
            <w:color w:val="0B0080"/>
            <w:sz w:val="17"/>
            <w:szCs w:val="17"/>
            <w:u w:val="single"/>
            <w:vertAlign w:val="superscript"/>
            <w:lang w:val="en" w:eastAsia="en-PK"/>
          </w:rPr>
          <w:t>citation needed</w:t>
        </w:r>
      </w:hyperlink>
      <w:r w:rsidRPr="003E6A97">
        <w:rPr>
          <w:rFonts w:ascii="Arial" w:eastAsia="Times New Roman" w:hAnsi="Arial" w:cs="Arial"/>
          <w:color w:val="202122"/>
          <w:sz w:val="17"/>
          <w:szCs w:val="17"/>
          <w:vertAlign w:val="superscript"/>
          <w:lang w:val="en" w:eastAsia="en-PK"/>
        </w:rPr>
        <w:t>]</w:t>
      </w:r>
    </w:p>
    <w:p w14:paraId="63A0E363"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Isolation can be also improved by integrated feature called ICE (interference cancellation equipment) offered in some products (e.g., NodeG, RFWindow). Activation of this feature has a negative impact on internal delay (higher delay =&gt; approximately +5 μs up to standard rep. delay) and consequently a shorter radius from donor site. Amplification and filtering introduce a delay (typically between 5 and 15 μs), depending on the type of repeater and features used. Additional distance also adds propagation delay.</w:t>
      </w:r>
    </w:p>
    <w:p w14:paraId="2E40271B" w14:textId="77777777" w:rsidR="003E6A97" w:rsidRPr="003E6A97" w:rsidRDefault="003E6A97" w:rsidP="003E6A97">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3E6A97">
        <w:rPr>
          <w:rFonts w:ascii="Georgia" w:eastAsia="Times New Roman" w:hAnsi="Georgia" w:cs="Arial"/>
          <w:color w:val="000000"/>
          <w:sz w:val="36"/>
          <w:szCs w:val="36"/>
          <w:lang w:val="en" w:eastAsia="en-PK"/>
        </w:rPr>
        <w:t>Reasons for weak signal</w:t>
      </w:r>
      <w:r w:rsidRPr="003E6A97">
        <w:rPr>
          <w:rFonts w:ascii="Arial" w:eastAsia="Times New Roman" w:hAnsi="Arial" w:cs="Arial"/>
          <w:color w:val="54595D"/>
          <w:sz w:val="24"/>
          <w:szCs w:val="24"/>
          <w:lang w:val="en" w:eastAsia="en-PK"/>
        </w:rPr>
        <w:t>[</w:t>
      </w:r>
      <w:hyperlink r:id="rId46" w:tooltip="Edit section: Reasons for weak signal"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6E28FDFD" w14:textId="77777777" w:rsidR="003E6A97" w:rsidRPr="003E6A97" w:rsidRDefault="003E6A97" w:rsidP="003E6A97">
      <w:pPr>
        <w:spacing w:before="72" w:after="0" w:line="240" w:lineRule="auto"/>
        <w:ind w:left="384"/>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Rural areas</w:t>
      </w:r>
      <w:r w:rsidRPr="003E6A97">
        <w:rPr>
          <w:rFonts w:ascii="Arial" w:eastAsia="Times New Roman" w:hAnsi="Arial" w:cs="Arial"/>
          <w:color w:val="54595D"/>
          <w:sz w:val="24"/>
          <w:szCs w:val="24"/>
          <w:lang w:val="en" w:eastAsia="en-PK"/>
        </w:rPr>
        <w:t>[</w:t>
      </w:r>
      <w:hyperlink r:id="rId47" w:tooltip="Edit section: Rural areas"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35A4C22E"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In many rural areas the housing density is too low to make construction of a new </w:t>
      </w:r>
      <w:hyperlink r:id="rId48" w:tooltip="Base station" w:history="1">
        <w:r w:rsidRPr="003E6A97">
          <w:rPr>
            <w:rFonts w:ascii="Arial" w:eastAsia="Times New Roman" w:hAnsi="Arial" w:cs="Arial"/>
            <w:color w:val="0B0080"/>
            <w:sz w:val="24"/>
            <w:szCs w:val="24"/>
            <w:u w:val="single"/>
            <w:lang w:val="en" w:eastAsia="en-PK"/>
          </w:rPr>
          <w:t>base station</w:t>
        </w:r>
      </w:hyperlink>
      <w:r w:rsidRPr="003E6A97">
        <w:rPr>
          <w:rFonts w:ascii="Arial" w:eastAsia="Times New Roman" w:hAnsi="Arial" w:cs="Arial"/>
          <w:color w:val="202122"/>
          <w:sz w:val="24"/>
          <w:szCs w:val="24"/>
          <w:lang w:val="en" w:eastAsia="en-PK"/>
        </w:rPr>
        <w:t> commercially viable. Installing a home cellular repeater may remedy this. In flat rural areas the signal is unlikely to suffer from </w:t>
      </w:r>
      <w:hyperlink r:id="rId49" w:tooltip="Multipath interference" w:history="1">
        <w:r w:rsidRPr="003E6A97">
          <w:rPr>
            <w:rFonts w:ascii="Arial" w:eastAsia="Times New Roman" w:hAnsi="Arial" w:cs="Arial"/>
            <w:color w:val="0B0080"/>
            <w:sz w:val="24"/>
            <w:szCs w:val="24"/>
            <w:u w:val="single"/>
            <w:lang w:val="en" w:eastAsia="en-PK"/>
          </w:rPr>
          <w:t>multipath interference</w:t>
        </w:r>
      </w:hyperlink>
      <w:r w:rsidRPr="003E6A97">
        <w:rPr>
          <w:rFonts w:ascii="Arial" w:eastAsia="Times New Roman" w:hAnsi="Arial" w:cs="Arial"/>
          <w:color w:val="202122"/>
          <w:sz w:val="24"/>
          <w:szCs w:val="24"/>
          <w:lang w:val="en" w:eastAsia="en-PK"/>
        </w:rPr>
        <w:t>.</w:t>
      </w:r>
    </w:p>
    <w:p w14:paraId="0CBA2E83" w14:textId="77777777" w:rsidR="003E6A97" w:rsidRPr="003E6A97" w:rsidRDefault="003E6A97" w:rsidP="003E6A97">
      <w:pPr>
        <w:spacing w:before="72" w:after="0" w:line="240" w:lineRule="auto"/>
        <w:ind w:left="384"/>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Building construction material</w:t>
      </w:r>
      <w:r w:rsidRPr="003E6A97">
        <w:rPr>
          <w:rFonts w:ascii="Arial" w:eastAsia="Times New Roman" w:hAnsi="Arial" w:cs="Arial"/>
          <w:color w:val="54595D"/>
          <w:sz w:val="24"/>
          <w:szCs w:val="24"/>
          <w:lang w:val="en" w:eastAsia="en-PK"/>
        </w:rPr>
        <w:t>[</w:t>
      </w:r>
      <w:hyperlink r:id="rId50" w:tooltip="Edit section: Building construction material"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5D971C39"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lastRenderedPageBreak/>
        <w:t>Certain construction materials can attenuate cell phone signal strength. Older buildings, such as churches, often block cellular signals. Any building that has a significant thickness of concrete, or a large amount of metal used in its construction, will attenuate the signal. Concrete floors are often poured onto a metal pan, which completely blocks most radio signals. Some solid foam insulation and some fiberglass insulation used in roofs or exterior walls have foil backing, which can reduce transmittance.</w:t>
      </w:r>
      <w:hyperlink r:id="rId51" w:anchor="cite_note-3" w:history="1">
        <w:r w:rsidRPr="003E6A97">
          <w:rPr>
            <w:rFonts w:ascii="Arial" w:eastAsia="Times New Roman" w:hAnsi="Arial" w:cs="Arial"/>
            <w:color w:val="0B0080"/>
            <w:sz w:val="17"/>
            <w:szCs w:val="17"/>
            <w:u w:val="single"/>
            <w:vertAlign w:val="superscript"/>
            <w:lang w:val="en" w:eastAsia="en-PK"/>
          </w:rPr>
          <w:t>[3]</w:t>
        </w:r>
      </w:hyperlink>
      <w:r w:rsidRPr="003E6A97">
        <w:rPr>
          <w:rFonts w:ascii="Arial" w:eastAsia="Times New Roman" w:hAnsi="Arial" w:cs="Arial"/>
          <w:color w:val="202122"/>
          <w:sz w:val="24"/>
          <w:szCs w:val="24"/>
          <w:lang w:val="en" w:eastAsia="en-PK"/>
        </w:rPr>
        <w:t> Energy efficient windows and metal window screens are also very effective at blocking radio signals. Some materials have peaks in their </w:t>
      </w:r>
      <w:hyperlink r:id="rId52" w:tooltip="Absorption spectra" w:history="1">
        <w:r w:rsidRPr="003E6A97">
          <w:rPr>
            <w:rFonts w:ascii="Arial" w:eastAsia="Times New Roman" w:hAnsi="Arial" w:cs="Arial"/>
            <w:color w:val="0B0080"/>
            <w:sz w:val="24"/>
            <w:szCs w:val="24"/>
            <w:u w:val="single"/>
            <w:lang w:val="en" w:eastAsia="en-PK"/>
          </w:rPr>
          <w:t>absorption spectra</w:t>
        </w:r>
      </w:hyperlink>
      <w:r w:rsidRPr="003E6A97">
        <w:rPr>
          <w:rFonts w:ascii="Arial" w:eastAsia="Times New Roman" w:hAnsi="Arial" w:cs="Arial"/>
          <w:color w:val="202122"/>
          <w:sz w:val="24"/>
          <w:szCs w:val="24"/>
          <w:lang w:val="en" w:eastAsia="en-PK"/>
        </w:rPr>
        <w:t>, which decrease signal strength.</w:t>
      </w:r>
    </w:p>
    <w:p w14:paraId="09229F3C" w14:textId="77777777" w:rsidR="003E6A97" w:rsidRPr="003E6A97" w:rsidRDefault="003E6A97" w:rsidP="003E6A97">
      <w:pPr>
        <w:spacing w:before="72" w:after="0" w:line="240" w:lineRule="auto"/>
        <w:ind w:left="384"/>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Building size</w:t>
      </w:r>
      <w:r w:rsidRPr="003E6A97">
        <w:rPr>
          <w:rFonts w:ascii="Arial" w:eastAsia="Times New Roman" w:hAnsi="Arial" w:cs="Arial"/>
          <w:color w:val="54595D"/>
          <w:sz w:val="24"/>
          <w:szCs w:val="24"/>
          <w:lang w:val="en" w:eastAsia="en-PK"/>
        </w:rPr>
        <w:t>[</w:t>
      </w:r>
      <w:hyperlink r:id="rId53" w:tooltip="Edit section: Building size"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10438330"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Large buildings, such as warehouses, hospitals, and factories, often lack cellular reception. Low signal strength also tends to occur in underground areas (such as basements, and in shops and restaurants located towards the centre of </w:t>
      </w:r>
      <w:hyperlink r:id="rId54" w:tooltip="Shopping mall" w:history="1">
        <w:r w:rsidRPr="003E6A97">
          <w:rPr>
            <w:rFonts w:ascii="Arial" w:eastAsia="Times New Roman" w:hAnsi="Arial" w:cs="Arial"/>
            <w:color w:val="0B0080"/>
            <w:sz w:val="24"/>
            <w:szCs w:val="24"/>
            <w:u w:val="single"/>
            <w:lang w:val="en" w:eastAsia="en-PK"/>
          </w:rPr>
          <w:t>shopping malls</w:t>
        </w:r>
      </w:hyperlink>
      <w:r w:rsidRPr="003E6A97">
        <w:rPr>
          <w:rFonts w:ascii="Arial" w:eastAsia="Times New Roman" w:hAnsi="Arial" w:cs="Arial"/>
          <w:color w:val="202122"/>
          <w:sz w:val="24"/>
          <w:szCs w:val="24"/>
          <w:lang w:val="en" w:eastAsia="en-PK"/>
        </w:rPr>
        <w:t>). In these cases, an external antenna is usually used.</w:t>
      </w:r>
    </w:p>
    <w:p w14:paraId="090C795F" w14:textId="77777777" w:rsidR="003E6A97" w:rsidRPr="003E6A97" w:rsidRDefault="003E6A97" w:rsidP="003E6A97">
      <w:pPr>
        <w:spacing w:before="72" w:after="0" w:line="240" w:lineRule="auto"/>
        <w:ind w:left="384"/>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Multipath interference</w:t>
      </w:r>
      <w:r w:rsidRPr="003E6A97">
        <w:rPr>
          <w:rFonts w:ascii="Arial" w:eastAsia="Times New Roman" w:hAnsi="Arial" w:cs="Arial"/>
          <w:color w:val="54595D"/>
          <w:sz w:val="24"/>
          <w:szCs w:val="24"/>
          <w:lang w:val="en" w:eastAsia="en-PK"/>
        </w:rPr>
        <w:t>[</w:t>
      </w:r>
      <w:hyperlink r:id="rId55" w:tooltip="Edit section: Multipath interference"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3E98D614"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Even in urban areas (which usually have strong cellular signals throughout), there may be </w:t>
      </w:r>
      <w:hyperlink r:id="rId56" w:tooltip="Dead zone (cell phone)" w:history="1">
        <w:r w:rsidRPr="003E6A97">
          <w:rPr>
            <w:rFonts w:ascii="Arial" w:eastAsia="Times New Roman" w:hAnsi="Arial" w:cs="Arial"/>
            <w:color w:val="0B0080"/>
            <w:sz w:val="24"/>
            <w:szCs w:val="24"/>
            <w:u w:val="single"/>
            <w:lang w:val="en" w:eastAsia="en-PK"/>
          </w:rPr>
          <w:t>dead zones</w:t>
        </w:r>
      </w:hyperlink>
      <w:r w:rsidRPr="003E6A97">
        <w:rPr>
          <w:rFonts w:ascii="Arial" w:eastAsia="Times New Roman" w:hAnsi="Arial" w:cs="Arial"/>
          <w:color w:val="202122"/>
          <w:sz w:val="24"/>
          <w:szCs w:val="24"/>
          <w:lang w:val="en" w:eastAsia="en-PK"/>
        </w:rPr>
        <w:t> caused by </w:t>
      </w:r>
      <w:hyperlink r:id="rId57" w:tooltip="Destructive interference" w:history="1">
        <w:r w:rsidRPr="003E6A97">
          <w:rPr>
            <w:rFonts w:ascii="Arial" w:eastAsia="Times New Roman" w:hAnsi="Arial" w:cs="Arial"/>
            <w:color w:val="0B0080"/>
            <w:sz w:val="24"/>
            <w:szCs w:val="24"/>
            <w:u w:val="single"/>
            <w:lang w:val="en" w:eastAsia="en-PK"/>
          </w:rPr>
          <w:t>destructive interference</w:t>
        </w:r>
      </w:hyperlink>
      <w:r w:rsidRPr="003E6A97">
        <w:rPr>
          <w:rFonts w:ascii="Arial" w:eastAsia="Times New Roman" w:hAnsi="Arial" w:cs="Arial"/>
          <w:color w:val="202122"/>
          <w:sz w:val="24"/>
          <w:szCs w:val="24"/>
          <w:lang w:val="en" w:eastAsia="en-PK"/>
        </w:rPr>
        <w:t> of waves. These usually have an area of a few blocks and will usually only affect one of the two frequency ranges used by cell phones. This happens because different wavelengths of the different frequencies interfere destructively at different points. </w:t>
      </w:r>
      <w:hyperlink r:id="rId58" w:tooltip="Directional antenna" w:history="1">
        <w:r w:rsidRPr="003E6A97">
          <w:rPr>
            <w:rFonts w:ascii="Arial" w:eastAsia="Times New Roman" w:hAnsi="Arial" w:cs="Arial"/>
            <w:color w:val="0B0080"/>
            <w:sz w:val="24"/>
            <w:szCs w:val="24"/>
            <w:u w:val="single"/>
            <w:lang w:val="en" w:eastAsia="en-PK"/>
          </w:rPr>
          <w:t>Directional antennas</w:t>
        </w:r>
      </w:hyperlink>
      <w:r w:rsidRPr="003E6A97">
        <w:rPr>
          <w:rFonts w:ascii="Arial" w:eastAsia="Times New Roman" w:hAnsi="Arial" w:cs="Arial"/>
          <w:color w:val="202122"/>
          <w:sz w:val="24"/>
          <w:szCs w:val="24"/>
          <w:lang w:val="en" w:eastAsia="en-PK"/>
        </w:rPr>
        <w:t> can be helpful at overcoming this issue since they may be used to select a single path from several (see </w:t>
      </w:r>
      <w:hyperlink r:id="rId59" w:tooltip="Multipath interference" w:history="1">
        <w:r w:rsidRPr="003E6A97">
          <w:rPr>
            <w:rFonts w:ascii="Arial" w:eastAsia="Times New Roman" w:hAnsi="Arial" w:cs="Arial"/>
            <w:color w:val="0B0080"/>
            <w:sz w:val="24"/>
            <w:szCs w:val="24"/>
            <w:u w:val="single"/>
            <w:lang w:val="en" w:eastAsia="en-PK"/>
          </w:rPr>
          <w:t>Multipath interference</w:t>
        </w:r>
      </w:hyperlink>
      <w:r w:rsidRPr="003E6A97">
        <w:rPr>
          <w:rFonts w:ascii="Arial" w:eastAsia="Times New Roman" w:hAnsi="Arial" w:cs="Arial"/>
          <w:color w:val="202122"/>
          <w:sz w:val="24"/>
          <w:szCs w:val="24"/>
          <w:lang w:val="en" w:eastAsia="en-PK"/>
        </w:rPr>
        <w:t> for more details).</w:t>
      </w:r>
    </w:p>
    <w:p w14:paraId="08598952" w14:textId="77777777" w:rsidR="003E6A97" w:rsidRPr="003E6A97" w:rsidRDefault="003E6A97" w:rsidP="003E6A97">
      <w:pPr>
        <w:spacing w:before="72" w:after="0" w:line="240" w:lineRule="auto"/>
        <w:ind w:left="384"/>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Diffraction and general attenuation</w:t>
      </w:r>
      <w:r w:rsidRPr="003E6A97">
        <w:rPr>
          <w:rFonts w:ascii="Arial" w:eastAsia="Times New Roman" w:hAnsi="Arial" w:cs="Arial"/>
          <w:color w:val="54595D"/>
          <w:sz w:val="24"/>
          <w:szCs w:val="24"/>
          <w:lang w:val="en" w:eastAsia="en-PK"/>
        </w:rPr>
        <w:t>[</w:t>
      </w:r>
      <w:hyperlink r:id="rId60" w:tooltip="Edit section: Diffraction and general attenuation"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6DF5D046"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The longer </w:t>
      </w:r>
      <w:hyperlink r:id="rId61" w:tooltip="Wavelengths" w:history="1">
        <w:r w:rsidRPr="003E6A97">
          <w:rPr>
            <w:rFonts w:ascii="Arial" w:eastAsia="Times New Roman" w:hAnsi="Arial" w:cs="Arial"/>
            <w:color w:val="0B0080"/>
            <w:sz w:val="24"/>
            <w:szCs w:val="24"/>
            <w:u w:val="single"/>
            <w:lang w:val="en" w:eastAsia="en-PK"/>
          </w:rPr>
          <w:t>wavelengths</w:t>
        </w:r>
      </w:hyperlink>
      <w:r w:rsidRPr="003E6A97">
        <w:rPr>
          <w:rFonts w:ascii="Arial" w:eastAsia="Times New Roman" w:hAnsi="Arial" w:cs="Arial"/>
          <w:color w:val="202122"/>
          <w:sz w:val="24"/>
          <w:szCs w:val="24"/>
          <w:lang w:val="en" w:eastAsia="en-PK"/>
        </w:rPr>
        <w:t> have the advantage of diffracting more, and so line of sight is not as necessary to obtain a good signal. Because the frequencies that cell phones use are too high to reflect off the </w:t>
      </w:r>
      <w:hyperlink r:id="rId62" w:tooltip="Ionosphere" w:history="1">
        <w:r w:rsidRPr="003E6A97">
          <w:rPr>
            <w:rFonts w:ascii="Arial" w:eastAsia="Times New Roman" w:hAnsi="Arial" w:cs="Arial"/>
            <w:color w:val="0B0080"/>
            <w:sz w:val="24"/>
            <w:szCs w:val="24"/>
            <w:u w:val="single"/>
            <w:lang w:val="en" w:eastAsia="en-PK"/>
          </w:rPr>
          <w:t>ionosphere</w:t>
        </w:r>
      </w:hyperlink>
      <w:r w:rsidRPr="003E6A97">
        <w:rPr>
          <w:rFonts w:ascii="Arial" w:eastAsia="Times New Roman" w:hAnsi="Arial" w:cs="Arial"/>
          <w:color w:val="202122"/>
          <w:sz w:val="24"/>
          <w:szCs w:val="24"/>
          <w:lang w:val="en" w:eastAsia="en-PK"/>
        </w:rPr>
        <w:t> as </w:t>
      </w:r>
      <w:hyperlink r:id="rId63" w:tooltip="Shortwave radio" w:history="1">
        <w:r w:rsidRPr="003E6A97">
          <w:rPr>
            <w:rFonts w:ascii="Arial" w:eastAsia="Times New Roman" w:hAnsi="Arial" w:cs="Arial"/>
            <w:color w:val="0B0080"/>
            <w:sz w:val="24"/>
            <w:szCs w:val="24"/>
            <w:u w:val="single"/>
            <w:lang w:val="en" w:eastAsia="en-PK"/>
          </w:rPr>
          <w:t>shortwave radio</w:t>
        </w:r>
      </w:hyperlink>
      <w:r w:rsidRPr="003E6A97">
        <w:rPr>
          <w:rFonts w:ascii="Arial" w:eastAsia="Times New Roman" w:hAnsi="Arial" w:cs="Arial"/>
          <w:color w:val="202122"/>
          <w:sz w:val="24"/>
          <w:szCs w:val="24"/>
          <w:lang w:val="en" w:eastAsia="en-PK"/>
        </w:rPr>
        <w:t> waves do, cell phone waves cannot travel via the ionosphere. (See </w:t>
      </w:r>
      <w:hyperlink r:id="rId64" w:tooltip="Diffraction" w:history="1">
        <w:r w:rsidRPr="003E6A97">
          <w:rPr>
            <w:rFonts w:ascii="Arial" w:eastAsia="Times New Roman" w:hAnsi="Arial" w:cs="Arial"/>
            <w:color w:val="0B0080"/>
            <w:sz w:val="24"/>
            <w:szCs w:val="24"/>
            <w:u w:val="single"/>
            <w:lang w:val="en" w:eastAsia="en-PK"/>
          </w:rPr>
          <w:t>Diffraction</w:t>
        </w:r>
      </w:hyperlink>
      <w:r w:rsidRPr="003E6A97">
        <w:rPr>
          <w:rFonts w:ascii="Arial" w:eastAsia="Times New Roman" w:hAnsi="Arial" w:cs="Arial"/>
          <w:color w:val="202122"/>
          <w:sz w:val="24"/>
          <w:szCs w:val="24"/>
          <w:lang w:val="en" w:eastAsia="en-PK"/>
        </w:rPr>
        <w:t> and </w:t>
      </w:r>
      <w:hyperlink r:id="rId65" w:tooltip="Attenuation" w:history="1">
        <w:r w:rsidRPr="003E6A97">
          <w:rPr>
            <w:rFonts w:ascii="Arial" w:eastAsia="Times New Roman" w:hAnsi="Arial" w:cs="Arial"/>
            <w:color w:val="0B0080"/>
            <w:sz w:val="24"/>
            <w:szCs w:val="24"/>
            <w:u w:val="single"/>
            <w:lang w:val="en" w:eastAsia="en-PK"/>
          </w:rPr>
          <w:t>Attenuation</w:t>
        </w:r>
      </w:hyperlink>
      <w:r w:rsidRPr="003E6A97">
        <w:rPr>
          <w:rFonts w:ascii="Arial" w:eastAsia="Times New Roman" w:hAnsi="Arial" w:cs="Arial"/>
          <w:color w:val="202122"/>
          <w:sz w:val="24"/>
          <w:szCs w:val="24"/>
          <w:lang w:val="en" w:eastAsia="en-PK"/>
        </w:rPr>
        <w:t> for more details).</w:t>
      </w:r>
    </w:p>
    <w:p w14:paraId="0A440432" w14:textId="77777777" w:rsidR="003E6A97" w:rsidRPr="003E6A97" w:rsidRDefault="003E6A97" w:rsidP="003E6A97">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3E6A97">
        <w:rPr>
          <w:rFonts w:ascii="Georgia" w:eastAsia="Times New Roman" w:hAnsi="Georgia" w:cs="Arial"/>
          <w:color w:val="000000"/>
          <w:sz w:val="36"/>
          <w:szCs w:val="36"/>
          <w:lang w:val="en" w:eastAsia="en-PK"/>
        </w:rPr>
        <w:t>Different operating frequencies</w:t>
      </w:r>
      <w:r w:rsidRPr="003E6A97">
        <w:rPr>
          <w:rFonts w:ascii="Arial" w:eastAsia="Times New Roman" w:hAnsi="Arial" w:cs="Arial"/>
          <w:color w:val="54595D"/>
          <w:sz w:val="24"/>
          <w:szCs w:val="24"/>
          <w:lang w:val="en" w:eastAsia="en-PK"/>
        </w:rPr>
        <w:t>[</w:t>
      </w:r>
      <w:hyperlink r:id="rId66" w:tooltip="Edit section: Different operating frequencies"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6E61A1E4"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Repeaters are available for all of the </w:t>
      </w:r>
      <w:hyperlink r:id="rId67" w:tooltip="GSM frequency bands" w:history="1">
        <w:r w:rsidRPr="003E6A97">
          <w:rPr>
            <w:rFonts w:ascii="Arial" w:eastAsia="Times New Roman" w:hAnsi="Arial" w:cs="Arial"/>
            <w:color w:val="0B0080"/>
            <w:sz w:val="24"/>
            <w:szCs w:val="24"/>
            <w:u w:val="single"/>
            <w:lang w:val="en" w:eastAsia="en-PK"/>
          </w:rPr>
          <w:t>GSM frequency bands</w:t>
        </w:r>
      </w:hyperlink>
      <w:r w:rsidRPr="003E6A97">
        <w:rPr>
          <w:rFonts w:ascii="Arial" w:eastAsia="Times New Roman" w:hAnsi="Arial" w:cs="Arial"/>
          <w:color w:val="202122"/>
          <w:sz w:val="24"/>
          <w:szCs w:val="24"/>
          <w:lang w:val="en" w:eastAsia="en-PK"/>
        </w:rPr>
        <w:t>. Some repeaters will handle different types of networks (such as multi-mode GSM and </w:t>
      </w:r>
      <w:hyperlink r:id="rId68" w:tooltip="UMTS" w:history="1">
        <w:r w:rsidRPr="003E6A97">
          <w:rPr>
            <w:rFonts w:ascii="Arial" w:eastAsia="Times New Roman" w:hAnsi="Arial" w:cs="Arial"/>
            <w:color w:val="0B0080"/>
            <w:sz w:val="24"/>
            <w:szCs w:val="24"/>
            <w:u w:val="single"/>
            <w:lang w:val="en" w:eastAsia="en-PK"/>
          </w:rPr>
          <w:t>UMTS</w:t>
        </w:r>
      </w:hyperlink>
      <w:r w:rsidRPr="003E6A97">
        <w:rPr>
          <w:rFonts w:ascii="Arial" w:eastAsia="Times New Roman" w:hAnsi="Arial" w:cs="Arial"/>
          <w:color w:val="202122"/>
          <w:sz w:val="24"/>
          <w:szCs w:val="24"/>
          <w:lang w:val="en" w:eastAsia="en-PK"/>
        </w:rPr>
        <w:t>). Repeater systems are available for certain </w:t>
      </w:r>
      <w:hyperlink r:id="rId69" w:tooltip="Satellite phone" w:history="1">
        <w:r w:rsidRPr="003E6A97">
          <w:rPr>
            <w:rFonts w:ascii="Arial" w:eastAsia="Times New Roman" w:hAnsi="Arial" w:cs="Arial"/>
            <w:color w:val="0B0080"/>
            <w:sz w:val="24"/>
            <w:szCs w:val="24"/>
            <w:u w:val="single"/>
            <w:lang w:val="en" w:eastAsia="en-PK"/>
          </w:rPr>
          <w:t>Satellite phone</w:t>
        </w:r>
      </w:hyperlink>
      <w:r w:rsidRPr="003E6A97">
        <w:rPr>
          <w:rFonts w:ascii="Arial" w:eastAsia="Times New Roman" w:hAnsi="Arial" w:cs="Arial"/>
          <w:color w:val="202122"/>
          <w:sz w:val="24"/>
          <w:szCs w:val="24"/>
          <w:lang w:val="en" w:eastAsia="en-PK"/>
        </w:rPr>
        <w:t> systems, allowing these to be used indoors without a clear line of sight to the satellite.</w:t>
      </w:r>
    </w:p>
    <w:p w14:paraId="328C9CB8" w14:textId="77777777" w:rsidR="003E6A97" w:rsidRPr="003E6A97" w:rsidRDefault="003E6A97" w:rsidP="003E6A97">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3E6A97">
        <w:rPr>
          <w:rFonts w:ascii="Georgia" w:eastAsia="Times New Roman" w:hAnsi="Georgia" w:cs="Arial"/>
          <w:color w:val="000000"/>
          <w:sz w:val="36"/>
          <w:szCs w:val="36"/>
          <w:lang w:val="en" w:eastAsia="en-PK"/>
        </w:rPr>
        <w:t>Regional Approval</w:t>
      </w:r>
      <w:r w:rsidRPr="003E6A97">
        <w:rPr>
          <w:rFonts w:ascii="Arial" w:eastAsia="Times New Roman" w:hAnsi="Arial" w:cs="Arial"/>
          <w:color w:val="54595D"/>
          <w:sz w:val="24"/>
          <w:szCs w:val="24"/>
          <w:lang w:val="en" w:eastAsia="en-PK"/>
        </w:rPr>
        <w:t>[</w:t>
      </w:r>
      <w:hyperlink r:id="rId70" w:tooltip="Edit section: Regional Approval"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5765001B" w14:textId="77777777" w:rsidR="003E6A97" w:rsidRPr="003E6A97" w:rsidRDefault="003E6A97" w:rsidP="003E6A97">
      <w:pPr>
        <w:spacing w:before="72" w:after="0" w:line="240" w:lineRule="auto"/>
        <w:ind w:left="384"/>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Approval in the USA by the FCC</w:t>
      </w:r>
      <w:r w:rsidRPr="003E6A97">
        <w:rPr>
          <w:rFonts w:ascii="Arial" w:eastAsia="Times New Roman" w:hAnsi="Arial" w:cs="Arial"/>
          <w:color w:val="54595D"/>
          <w:sz w:val="24"/>
          <w:szCs w:val="24"/>
          <w:lang w:val="en" w:eastAsia="en-PK"/>
        </w:rPr>
        <w:t>[</w:t>
      </w:r>
      <w:hyperlink r:id="rId71" w:tooltip="Edit section: Approval in the USA by the FCC"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58C1EDAA"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It used to be legal to use the low power devices available for home and small scale use in commercial areas (offices, shops, bars, etc.).</w:t>
      </w:r>
      <w:hyperlink r:id="rId72" w:anchor="cite_note-4" w:history="1">
        <w:r w:rsidRPr="003E6A97">
          <w:rPr>
            <w:rFonts w:ascii="Arial" w:eastAsia="Times New Roman" w:hAnsi="Arial" w:cs="Arial"/>
            <w:color w:val="0B0080"/>
            <w:sz w:val="17"/>
            <w:szCs w:val="17"/>
            <w:u w:val="single"/>
            <w:vertAlign w:val="superscript"/>
            <w:lang w:val="en" w:eastAsia="en-PK"/>
          </w:rPr>
          <w:t>[4]</w:t>
        </w:r>
      </w:hyperlink>
    </w:p>
    <w:p w14:paraId="22C77524"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On February 20, 2013, the </w:t>
      </w:r>
      <w:hyperlink r:id="rId73" w:history="1">
        <w:r w:rsidRPr="003E6A97">
          <w:rPr>
            <w:rFonts w:ascii="Arial" w:eastAsia="Times New Roman" w:hAnsi="Arial" w:cs="Arial"/>
            <w:color w:val="663366"/>
            <w:sz w:val="24"/>
            <w:szCs w:val="24"/>
            <w:u w:val="single"/>
            <w:lang w:val="en" w:eastAsia="en-PK"/>
          </w:rPr>
          <w:t>FCC released a Report &amp; Order</w:t>
        </w:r>
      </w:hyperlink>
      <w:r w:rsidRPr="003E6A97">
        <w:rPr>
          <w:rFonts w:ascii="Arial" w:eastAsia="Times New Roman" w:hAnsi="Arial" w:cs="Arial"/>
          <w:color w:val="202122"/>
          <w:sz w:val="24"/>
          <w:szCs w:val="24"/>
          <w:lang w:val="en" w:eastAsia="en-PK"/>
        </w:rPr>
        <w:t xml:space="preserve">, thus establishing two Safe Harbors and defining the use of "network safe" consumer boosters on licensed </w:t>
      </w:r>
      <w:r w:rsidRPr="003E6A97">
        <w:rPr>
          <w:rFonts w:ascii="Arial" w:eastAsia="Times New Roman" w:hAnsi="Arial" w:cs="Arial"/>
          <w:color w:val="202122"/>
          <w:sz w:val="24"/>
          <w:szCs w:val="24"/>
          <w:lang w:val="en" w:eastAsia="en-PK"/>
        </w:rPr>
        <w:lastRenderedPageBreak/>
        <w:t>spectrum. The Safe Harbors represent a compromise solution between Technology Manufacturers and Wireless Operators. Only a few companies have a product compatible with the new FCC regulations.</w:t>
      </w:r>
    </w:p>
    <w:p w14:paraId="58E5AC82"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b/>
          <w:bCs/>
          <w:color w:val="202122"/>
          <w:sz w:val="24"/>
          <w:szCs w:val="24"/>
          <w:lang w:val="en" w:eastAsia="en-PK"/>
        </w:rPr>
        <w:t>The FCC has defined two types of repeaters:</w:t>
      </w:r>
    </w:p>
    <w:p w14:paraId="7E17ED89" w14:textId="77777777" w:rsidR="003E6A97" w:rsidRPr="003E6A97" w:rsidRDefault="003E6A97" w:rsidP="003E6A97">
      <w:pPr>
        <w:numPr>
          <w:ilvl w:val="0"/>
          <w:numId w:val="2"/>
        </w:numPr>
        <w:spacing w:before="100" w:beforeAutospacing="1" w:after="24" w:line="240" w:lineRule="auto"/>
        <w:ind w:left="1872"/>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Wide-band (or broadband) signal boosters are usually repeaters that amplify all frequencies from cell phone carriers. Because interferences can be generated from such boosters, the manufacturers who apply to the FCC must limit their gain (among other things), to 65 dB (for the low LTE 700MHz bands) to 72 dB (for higher frequencies such as AWS). By limiting the system gain, such boosters are only useful when the outdoor signal is relatively high, and need a complex outdoor installation of specific antennas.</w:t>
      </w:r>
    </w:p>
    <w:p w14:paraId="770099B3" w14:textId="77777777" w:rsidR="003E6A97" w:rsidRPr="003E6A97" w:rsidRDefault="003E6A97" w:rsidP="003E6A97">
      <w:pPr>
        <w:numPr>
          <w:ilvl w:val="0"/>
          <w:numId w:val="2"/>
        </w:numPr>
        <w:spacing w:before="100" w:beforeAutospacing="1" w:after="24" w:line="240" w:lineRule="auto"/>
        <w:ind w:left="1872"/>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Carrier specific (or provider specific) signal boosters. These boosters are only designed to boost those frequencies (and signal) that belong to a particular carrier. Usually, such carrier specific boosters do not produce interferences on other carrier's frequencies, and are allowed to have much larger system gains (sometimes 100 dB). In these conditions, such devices boost signal in a larger coverage area, and can still be efficient when outdoor carrier signals are weak, but are only boosting the signal for the carrier it is designed to operate.</w:t>
      </w:r>
    </w:p>
    <w:p w14:paraId="6D156ED2"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These new rules by the FCC were implemented on March 1, 2014. Here are the </w:t>
      </w:r>
      <w:hyperlink r:id="rId74" w:history="1">
        <w:r w:rsidRPr="003E6A97">
          <w:rPr>
            <w:rFonts w:ascii="Arial" w:eastAsia="Times New Roman" w:hAnsi="Arial" w:cs="Arial"/>
            <w:color w:val="663366"/>
            <w:sz w:val="24"/>
            <w:szCs w:val="24"/>
            <w:u w:val="single"/>
            <w:lang w:val="en" w:eastAsia="en-PK"/>
          </w:rPr>
          <w:t>rules</w:t>
        </w:r>
      </w:hyperlink>
      <w:r w:rsidRPr="003E6A97">
        <w:rPr>
          <w:rFonts w:ascii="Arial" w:eastAsia="Times New Roman" w:hAnsi="Arial" w:cs="Arial"/>
          <w:color w:val="202122"/>
          <w:sz w:val="24"/>
          <w:szCs w:val="24"/>
          <w:lang w:val="en" w:eastAsia="en-PK"/>
        </w:rPr>
        <w:t>.</w:t>
      </w:r>
    </w:p>
    <w:p w14:paraId="6A4965CC" w14:textId="77777777" w:rsidR="003E6A97" w:rsidRPr="003E6A97" w:rsidRDefault="003E6A97" w:rsidP="003E6A97">
      <w:pPr>
        <w:spacing w:before="72" w:after="0" w:line="240" w:lineRule="auto"/>
        <w:ind w:left="384"/>
        <w:outlineLvl w:val="2"/>
        <w:rPr>
          <w:rFonts w:ascii="Arial" w:eastAsia="Times New Roman" w:hAnsi="Arial" w:cs="Arial"/>
          <w:b/>
          <w:bCs/>
          <w:color w:val="000000"/>
          <w:sz w:val="29"/>
          <w:szCs w:val="29"/>
          <w:lang w:val="en" w:eastAsia="en-PK"/>
        </w:rPr>
      </w:pPr>
      <w:r w:rsidRPr="003E6A97">
        <w:rPr>
          <w:rFonts w:ascii="Arial" w:eastAsia="Times New Roman" w:hAnsi="Arial" w:cs="Arial"/>
          <w:b/>
          <w:bCs/>
          <w:color w:val="000000"/>
          <w:sz w:val="29"/>
          <w:szCs w:val="29"/>
          <w:lang w:val="en" w:eastAsia="en-PK"/>
        </w:rPr>
        <w:t>Approval in the UK by Ofcom and the UK market</w:t>
      </w:r>
      <w:r w:rsidRPr="003E6A97">
        <w:rPr>
          <w:rFonts w:ascii="Arial" w:eastAsia="Times New Roman" w:hAnsi="Arial" w:cs="Arial"/>
          <w:color w:val="54595D"/>
          <w:sz w:val="24"/>
          <w:szCs w:val="24"/>
          <w:lang w:val="en" w:eastAsia="en-PK"/>
        </w:rPr>
        <w:t>[</w:t>
      </w:r>
      <w:hyperlink r:id="rId75" w:tooltip="Edit section: Approval in the UK by Ofcom and the UK market"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1CD33886"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In May 2011, </w:t>
      </w:r>
      <w:hyperlink r:id="rId76" w:tooltip="Ofcom" w:history="1">
        <w:r w:rsidRPr="003E6A97">
          <w:rPr>
            <w:rFonts w:ascii="Arial" w:eastAsia="Times New Roman" w:hAnsi="Arial" w:cs="Arial"/>
            <w:color w:val="0B0080"/>
            <w:sz w:val="24"/>
            <w:szCs w:val="24"/>
            <w:u w:val="single"/>
            <w:lang w:val="en" w:eastAsia="en-PK"/>
          </w:rPr>
          <w:t>Ofcom</w:t>
        </w:r>
      </w:hyperlink>
      <w:r w:rsidRPr="003E6A97">
        <w:rPr>
          <w:rFonts w:ascii="Arial" w:eastAsia="Times New Roman" w:hAnsi="Arial" w:cs="Arial"/>
          <w:color w:val="202122"/>
          <w:sz w:val="24"/>
          <w:szCs w:val="24"/>
          <w:lang w:val="en" w:eastAsia="en-PK"/>
        </w:rPr>
        <w:t> stated the following:</w:t>
      </w:r>
    </w:p>
    <w:p w14:paraId="6E2C385B"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Installation or use of repeater devices (as with any radio equipment) is a criminal offence unless two conditions are satisfied:</w:t>
      </w:r>
    </w:p>
    <w:p w14:paraId="317AE66F" w14:textId="77777777" w:rsidR="003E6A97" w:rsidRPr="003E6A97" w:rsidRDefault="003E6A97" w:rsidP="003E6A97">
      <w:pPr>
        <w:numPr>
          <w:ilvl w:val="0"/>
          <w:numId w:val="3"/>
        </w:numPr>
        <w:spacing w:before="100" w:beforeAutospacing="1" w:after="24" w:line="240" w:lineRule="auto"/>
        <w:ind w:left="1872"/>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That the equipment is </w:t>
      </w:r>
      <w:hyperlink r:id="rId77" w:tooltip="CE mark" w:history="1">
        <w:r w:rsidRPr="003E6A97">
          <w:rPr>
            <w:rFonts w:ascii="Arial" w:eastAsia="Times New Roman" w:hAnsi="Arial" w:cs="Arial"/>
            <w:color w:val="0B0080"/>
            <w:sz w:val="24"/>
            <w:szCs w:val="24"/>
            <w:u w:val="single"/>
            <w:lang w:val="en" w:eastAsia="en-PK"/>
          </w:rPr>
          <w:t>CE marked</w:t>
        </w:r>
      </w:hyperlink>
      <w:r w:rsidRPr="003E6A97">
        <w:rPr>
          <w:rFonts w:ascii="Arial" w:eastAsia="Times New Roman" w:hAnsi="Arial" w:cs="Arial"/>
          <w:color w:val="202122"/>
          <w:sz w:val="24"/>
          <w:szCs w:val="24"/>
          <w:lang w:val="en" w:eastAsia="en-PK"/>
        </w:rPr>
        <w:t>, indicating that the manufacturer has declared that it complies with all relevant EU regulatory requirements, including the Radio equipment and Telecommunications Terminal Equipment (R&amp;TTE) Directive;</w:t>
      </w:r>
    </w:p>
    <w:p w14:paraId="52E6EF0A" w14:textId="77777777" w:rsidR="003E6A97" w:rsidRPr="003E6A97" w:rsidRDefault="003E6A97" w:rsidP="003E6A97">
      <w:pPr>
        <w:numPr>
          <w:ilvl w:val="0"/>
          <w:numId w:val="3"/>
        </w:numPr>
        <w:spacing w:before="100" w:beforeAutospacing="1" w:after="24" w:line="240" w:lineRule="auto"/>
        <w:ind w:left="1872"/>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That the use of the equipment is specifically authorised in the UK, either via a licence or by regulations made by Ofcom to exempt the use from licensing.</w:t>
      </w:r>
      <w:hyperlink r:id="rId78" w:anchor="cite_note-5" w:history="1">
        <w:r w:rsidRPr="003E6A97">
          <w:rPr>
            <w:rFonts w:ascii="Arial" w:eastAsia="Times New Roman" w:hAnsi="Arial" w:cs="Arial"/>
            <w:color w:val="0B0080"/>
            <w:sz w:val="17"/>
            <w:szCs w:val="17"/>
            <w:u w:val="single"/>
            <w:vertAlign w:val="superscript"/>
            <w:lang w:val="en" w:eastAsia="en-PK"/>
          </w:rPr>
          <w:t>[5]</w:t>
        </w:r>
      </w:hyperlink>
    </w:p>
    <w:p w14:paraId="006D2DC0"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r w:rsidRPr="003E6A97">
        <w:rPr>
          <w:rFonts w:ascii="Arial" w:eastAsia="Times New Roman" w:hAnsi="Arial" w:cs="Arial"/>
          <w:color w:val="202122"/>
          <w:sz w:val="24"/>
          <w:szCs w:val="24"/>
          <w:lang w:val="en" w:eastAsia="en-PK"/>
        </w:rPr>
        <w:t>Under WT Act 2006 section 1.15, the wireless act also allows an exemption if the device does not "involve undue interference with wireless telegraphy". This is expected to follow the US-style regulations where a mobile repeater must have protection built in against interference.</w:t>
      </w:r>
    </w:p>
    <w:p w14:paraId="7780CD6D" w14:textId="77777777" w:rsidR="003E6A97" w:rsidRPr="003E6A97" w:rsidRDefault="003E6A97" w:rsidP="003E6A97">
      <w:pPr>
        <w:spacing w:before="120" w:after="120" w:line="240" w:lineRule="auto"/>
        <w:ind w:left="384"/>
        <w:rPr>
          <w:rFonts w:ascii="Arial" w:eastAsia="Times New Roman" w:hAnsi="Arial" w:cs="Arial"/>
          <w:color w:val="202122"/>
          <w:sz w:val="24"/>
          <w:szCs w:val="24"/>
          <w:lang w:val="en" w:eastAsia="en-PK"/>
        </w:rPr>
      </w:pPr>
      <w:hyperlink r:id="rId79" w:tooltip="Ofcom" w:history="1">
        <w:r w:rsidRPr="003E6A97">
          <w:rPr>
            <w:rFonts w:ascii="Arial" w:eastAsia="Times New Roman" w:hAnsi="Arial" w:cs="Arial"/>
            <w:color w:val="0B0080"/>
            <w:sz w:val="24"/>
            <w:szCs w:val="24"/>
            <w:u w:val="single"/>
            <w:lang w:val="en" w:eastAsia="en-PK"/>
          </w:rPr>
          <w:t>Ofcom</w:t>
        </w:r>
      </w:hyperlink>
      <w:r w:rsidRPr="003E6A97">
        <w:rPr>
          <w:rFonts w:ascii="Arial" w:eastAsia="Times New Roman" w:hAnsi="Arial" w:cs="Arial"/>
          <w:color w:val="202122"/>
          <w:sz w:val="24"/>
          <w:szCs w:val="24"/>
          <w:lang w:val="en" w:eastAsia="en-PK"/>
        </w:rPr>
        <w:t> stated that "Repeater devices transmit or re-transmit in the cellular frequency bands. Only the mobile network operators are licensed to use equipment that transmits in these bands. Installation or use of repeater devices by anyone without a licence is a criminal offence under Section 8 of the WT Act 2006."</w:t>
      </w:r>
      <w:hyperlink r:id="rId80" w:anchor="cite_note-6" w:history="1">
        <w:r w:rsidRPr="003E6A97">
          <w:rPr>
            <w:rFonts w:ascii="Arial" w:eastAsia="Times New Roman" w:hAnsi="Arial" w:cs="Arial"/>
            <w:color w:val="0B0080"/>
            <w:sz w:val="17"/>
            <w:szCs w:val="17"/>
            <w:u w:val="single"/>
            <w:vertAlign w:val="superscript"/>
            <w:lang w:val="en" w:eastAsia="en-PK"/>
          </w:rPr>
          <w:t>[6]</w:t>
        </w:r>
      </w:hyperlink>
      <w:r w:rsidRPr="003E6A97">
        <w:rPr>
          <w:rFonts w:ascii="Arial" w:eastAsia="Times New Roman" w:hAnsi="Arial" w:cs="Arial"/>
          <w:color w:val="202122"/>
          <w:sz w:val="24"/>
          <w:szCs w:val="24"/>
          <w:lang w:val="en" w:eastAsia="en-PK"/>
        </w:rPr>
        <w:t xml:space="preserve"> Repeaters </w:t>
      </w:r>
      <w:r w:rsidRPr="003E6A97">
        <w:rPr>
          <w:rFonts w:ascii="Arial" w:eastAsia="Times New Roman" w:hAnsi="Arial" w:cs="Arial"/>
          <w:color w:val="202122"/>
          <w:sz w:val="24"/>
          <w:szCs w:val="24"/>
          <w:lang w:val="en" w:eastAsia="en-PK"/>
        </w:rPr>
        <w:lastRenderedPageBreak/>
        <w:t>operating in rural and less densely populated areas do not pose a quantifiable problem.</w:t>
      </w:r>
      <w:r w:rsidRPr="003E6A97">
        <w:rPr>
          <w:rFonts w:ascii="Arial" w:eastAsia="Times New Roman" w:hAnsi="Arial" w:cs="Arial"/>
          <w:color w:val="202122"/>
          <w:sz w:val="17"/>
          <w:szCs w:val="17"/>
          <w:vertAlign w:val="superscript"/>
          <w:lang w:val="en" w:eastAsia="en-PK"/>
        </w:rPr>
        <w:t>[</w:t>
      </w:r>
      <w:hyperlink r:id="rId81" w:tooltip="Wikipedia:Citation needed" w:history="1">
        <w:r w:rsidRPr="003E6A97">
          <w:rPr>
            <w:rFonts w:ascii="Arial" w:eastAsia="Times New Roman" w:hAnsi="Arial" w:cs="Arial"/>
            <w:i/>
            <w:iCs/>
            <w:color w:val="0B0080"/>
            <w:sz w:val="17"/>
            <w:szCs w:val="17"/>
            <w:u w:val="single"/>
            <w:vertAlign w:val="superscript"/>
            <w:lang w:val="en" w:eastAsia="en-PK"/>
          </w:rPr>
          <w:t>citation needed</w:t>
        </w:r>
      </w:hyperlink>
      <w:r w:rsidRPr="003E6A97">
        <w:rPr>
          <w:rFonts w:ascii="Arial" w:eastAsia="Times New Roman" w:hAnsi="Arial" w:cs="Arial"/>
          <w:color w:val="202122"/>
          <w:sz w:val="17"/>
          <w:szCs w:val="17"/>
          <w:vertAlign w:val="superscript"/>
          <w:lang w:val="en" w:eastAsia="en-PK"/>
        </w:rPr>
        <w:t>]</w:t>
      </w:r>
    </w:p>
    <w:p w14:paraId="2355D506" w14:textId="77777777" w:rsidR="003E6A97" w:rsidRPr="003E6A97" w:rsidRDefault="003E6A97" w:rsidP="003E6A97">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3E6A97">
        <w:rPr>
          <w:rFonts w:ascii="Georgia" w:eastAsia="Times New Roman" w:hAnsi="Georgia" w:cs="Arial"/>
          <w:color w:val="000000"/>
          <w:sz w:val="36"/>
          <w:szCs w:val="36"/>
          <w:lang w:val="en" w:eastAsia="en-PK"/>
        </w:rPr>
        <w:t>See also</w:t>
      </w:r>
      <w:r w:rsidRPr="003E6A97">
        <w:rPr>
          <w:rFonts w:ascii="Arial" w:eastAsia="Times New Roman" w:hAnsi="Arial" w:cs="Arial"/>
          <w:color w:val="54595D"/>
          <w:sz w:val="24"/>
          <w:szCs w:val="24"/>
          <w:lang w:val="en" w:eastAsia="en-PK"/>
        </w:rPr>
        <w:t>[</w:t>
      </w:r>
      <w:hyperlink r:id="rId82" w:tooltip="Edit section: See also"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2EDA00F3"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83" w:tooltip="Base Station Subsystem" w:history="1">
        <w:r w:rsidRPr="003E6A97">
          <w:rPr>
            <w:rFonts w:ascii="Arial" w:eastAsia="Times New Roman" w:hAnsi="Arial" w:cs="Arial"/>
            <w:color w:val="0B0080"/>
            <w:sz w:val="24"/>
            <w:szCs w:val="24"/>
            <w:u w:val="single"/>
            <w:lang w:val="en" w:eastAsia="en-PK"/>
          </w:rPr>
          <w:t>Base Station Subsystem</w:t>
        </w:r>
      </w:hyperlink>
    </w:p>
    <w:p w14:paraId="7C6345D6"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84" w:tooltip="Femtocell" w:history="1">
        <w:r w:rsidRPr="003E6A97">
          <w:rPr>
            <w:rFonts w:ascii="Arial" w:eastAsia="Times New Roman" w:hAnsi="Arial" w:cs="Arial"/>
            <w:color w:val="0B0080"/>
            <w:sz w:val="24"/>
            <w:szCs w:val="24"/>
            <w:u w:val="single"/>
            <w:lang w:val="en" w:eastAsia="en-PK"/>
          </w:rPr>
          <w:t>Femtocell</w:t>
        </w:r>
      </w:hyperlink>
      <w:r w:rsidRPr="003E6A97">
        <w:rPr>
          <w:rFonts w:ascii="Arial" w:eastAsia="Times New Roman" w:hAnsi="Arial" w:cs="Arial"/>
          <w:color w:val="202122"/>
          <w:sz w:val="24"/>
          <w:szCs w:val="24"/>
          <w:lang w:val="en" w:eastAsia="en-PK"/>
        </w:rPr>
        <w:t> – type of cellular repeater</w:t>
      </w:r>
    </w:p>
    <w:p w14:paraId="077B2199"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85" w:tooltip="Home Node B" w:history="1">
        <w:r w:rsidRPr="003E6A97">
          <w:rPr>
            <w:rFonts w:ascii="Arial" w:eastAsia="Times New Roman" w:hAnsi="Arial" w:cs="Arial"/>
            <w:color w:val="0B0080"/>
            <w:sz w:val="24"/>
            <w:szCs w:val="24"/>
            <w:u w:val="single"/>
            <w:lang w:val="en" w:eastAsia="en-PK"/>
          </w:rPr>
          <w:t>Home Node B</w:t>
        </w:r>
      </w:hyperlink>
      <w:r w:rsidRPr="003E6A97">
        <w:rPr>
          <w:rFonts w:ascii="Arial" w:eastAsia="Times New Roman" w:hAnsi="Arial" w:cs="Arial"/>
          <w:color w:val="202122"/>
          <w:sz w:val="24"/>
          <w:szCs w:val="24"/>
          <w:lang w:val="en" w:eastAsia="en-PK"/>
        </w:rPr>
        <w:t> – a femtocell</w:t>
      </w:r>
    </w:p>
    <w:p w14:paraId="19C4B1FE"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86" w:tooltip="Coverage noticer" w:history="1">
        <w:r w:rsidRPr="003E6A97">
          <w:rPr>
            <w:rFonts w:ascii="Arial" w:eastAsia="Times New Roman" w:hAnsi="Arial" w:cs="Arial"/>
            <w:color w:val="0B0080"/>
            <w:sz w:val="24"/>
            <w:szCs w:val="24"/>
            <w:u w:val="single"/>
            <w:lang w:val="en" w:eastAsia="en-PK"/>
          </w:rPr>
          <w:t>Coverage noticer</w:t>
        </w:r>
      </w:hyperlink>
    </w:p>
    <w:p w14:paraId="29ED14B9"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87" w:tooltip="Dead zone (cell phone)" w:history="1">
        <w:r w:rsidRPr="003E6A97">
          <w:rPr>
            <w:rFonts w:ascii="Arial" w:eastAsia="Times New Roman" w:hAnsi="Arial" w:cs="Arial"/>
            <w:color w:val="0B0080"/>
            <w:sz w:val="24"/>
            <w:szCs w:val="24"/>
            <w:u w:val="single"/>
            <w:lang w:val="en" w:eastAsia="en-PK"/>
          </w:rPr>
          <w:t>Dead zone (cell phone)</w:t>
        </w:r>
      </w:hyperlink>
    </w:p>
    <w:p w14:paraId="0740C092"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88" w:tooltip="Wave" w:history="1">
        <w:r w:rsidRPr="003E6A97">
          <w:rPr>
            <w:rFonts w:ascii="Arial" w:eastAsia="Times New Roman" w:hAnsi="Arial" w:cs="Arial"/>
            <w:color w:val="0B0080"/>
            <w:sz w:val="24"/>
            <w:szCs w:val="24"/>
            <w:u w:val="single"/>
            <w:lang w:val="en" w:eastAsia="en-PK"/>
          </w:rPr>
          <w:t>Waves</w:t>
        </w:r>
      </w:hyperlink>
    </w:p>
    <w:p w14:paraId="5A285FD4"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89" w:tooltip="Cel-Fi" w:history="1">
        <w:r w:rsidRPr="003E6A97">
          <w:rPr>
            <w:rFonts w:ascii="Arial" w:eastAsia="Times New Roman" w:hAnsi="Arial" w:cs="Arial"/>
            <w:color w:val="0B0080"/>
            <w:sz w:val="24"/>
            <w:szCs w:val="24"/>
            <w:u w:val="single"/>
            <w:lang w:val="en" w:eastAsia="en-PK"/>
          </w:rPr>
          <w:t>Cel-Fi</w:t>
        </w:r>
      </w:hyperlink>
      <w:r w:rsidRPr="003E6A97">
        <w:rPr>
          <w:rFonts w:ascii="Arial" w:eastAsia="Times New Roman" w:hAnsi="Arial" w:cs="Arial"/>
          <w:color w:val="202122"/>
          <w:sz w:val="24"/>
          <w:szCs w:val="24"/>
          <w:lang w:val="en" w:eastAsia="en-PK"/>
        </w:rPr>
        <w:t> Signal Booster</w:t>
      </w:r>
    </w:p>
    <w:p w14:paraId="59F12A18" w14:textId="77777777" w:rsidR="003E6A97" w:rsidRPr="003E6A97" w:rsidRDefault="003E6A97" w:rsidP="003E6A97">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hyperlink r:id="rId90" w:tooltip="Repeater" w:history="1">
        <w:r w:rsidRPr="003E6A97">
          <w:rPr>
            <w:rFonts w:ascii="Arial" w:eastAsia="Times New Roman" w:hAnsi="Arial" w:cs="Arial"/>
            <w:color w:val="0B0080"/>
            <w:sz w:val="24"/>
            <w:szCs w:val="24"/>
            <w:u w:val="single"/>
            <w:lang w:val="en" w:eastAsia="en-PK"/>
          </w:rPr>
          <w:t>Repeater</w:t>
        </w:r>
      </w:hyperlink>
    </w:p>
    <w:p w14:paraId="13E8D202" w14:textId="77777777" w:rsidR="003E6A97" w:rsidRPr="003E6A97" w:rsidRDefault="003E6A97" w:rsidP="003E6A97">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3E6A97">
        <w:rPr>
          <w:rFonts w:ascii="Georgia" w:eastAsia="Times New Roman" w:hAnsi="Georgia" w:cs="Arial"/>
          <w:color w:val="000000"/>
          <w:sz w:val="36"/>
          <w:szCs w:val="36"/>
          <w:lang w:val="en" w:eastAsia="en-PK"/>
        </w:rPr>
        <w:t>References</w:t>
      </w:r>
      <w:r w:rsidRPr="003E6A97">
        <w:rPr>
          <w:rFonts w:ascii="Arial" w:eastAsia="Times New Roman" w:hAnsi="Arial" w:cs="Arial"/>
          <w:color w:val="54595D"/>
          <w:sz w:val="24"/>
          <w:szCs w:val="24"/>
          <w:lang w:val="en" w:eastAsia="en-PK"/>
        </w:rPr>
        <w:t>[</w:t>
      </w:r>
      <w:hyperlink r:id="rId91" w:tooltip="Edit section: References" w:history="1">
        <w:r w:rsidRPr="003E6A97">
          <w:rPr>
            <w:rFonts w:ascii="Arial" w:eastAsia="Times New Roman" w:hAnsi="Arial" w:cs="Arial"/>
            <w:color w:val="0B0080"/>
            <w:sz w:val="24"/>
            <w:szCs w:val="24"/>
            <w:u w:val="single"/>
            <w:lang w:val="en" w:eastAsia="en-PK"/>
          </w:rPr>
          <w:t>edit</w:t>
        </w:r>
      </w:hyperlink>
      <w:r w:rsidRPr="003E6A97">
        <w:rPr>
          <w:rFonts w:ascii="Arial" w:eastAsia="Times New Roman" w:hAnsi="Arial" w:cs="Arial"/>
          <w:color w:val="54595D"/>
          <w:sz w:val="24"/>
          <w:szCs w:val="24"/>
          <w:lang w:val="en" w:eastAsia="en-PK"/>
        </w:rPr>
        <w:t>]</w:t>
      </w:r>
    </w:p>
    <w:p w14:paraId="65CD50CB" w14:textId="77777777" w:rsidR="003E6A97" w:rsidRPr="003E6A97" w:rsidRDefault="003E6A97" w:rsidP="003E6A97">
      <w:pPr>
        <w:numPr>
          <w:ilvl w:val="1"/>
          <w:numId w:val="5"/>
        </w:numPr>
        <w:spacing w:before="100" w:beforeAutospacing="1" w:after="24" w:line="240" w:lineRule="auto"/>
        <w:ind w:left="1872"/>
        <w:rPr>
          <w:rFonts w:ascii="Arial" w:eastAsia="Times New Roman" w:hAnsi="Arial" w:cs="Arial"/>
          <w:color w:val="202122"/>
          <w:sz w:val="19"/>
          <w:szCs w:val="19"/>
          <w:lang w:val="en" w:eastAsia="en-PK"/>
        </w:rPr>
      </w:pPr>
      <w:hyperlink r:id="rId92" w:anchor="cite_ref-1" w:tooltip="Jump up" w:history="1">
        <w:r w:rsidRPr="003E6A97">
          <w:rPr>
            <w:rFonts w:ascii="Arial" w:eastAsia="Times New Roman" w:hAnsi="Arial" w:cs="Arial"/>
            <w:b/>
            <w:bCs/>
            <w:color w:val="0B0080"/>
            <w:sz w:val="19"/>
            <w:szCs w:val="19"/>
            <w:u w:val="single"/>
            <w:lang w:val="en" w:eastAsia="en-PK"/>
          </w:rPr>
          <w:t>^</w:t>
        </w:r>
      </w:hyperlink>
      <w:r w:rsidRPr="003E6A97">
        <w:rPr>
          <w:rFonts w:ascii="Arial" w:eastAsia="Times New Roman" w:hAnsi="Arial" w:cs="Arial"/>
          <w:color w:val="202122"/>
          <w:sz w:val="19"/>
          <w:szCs w:val="19"/>
          <w:lang w:val="en" w:eastAsia="en-PK"/>
        </w:rPr>
        <w:t> </w:t>
      </w:r>
      <w:hyperlink r:id="rId93" w:history="1">
        <w:r w:rsidRPr="003E6A97">
          <w:rPr>
            <w:rFonts w:ascii="Arial" w:eastAsia="Times New Roman" w:hAnsi="Arial" w:cs="Arial"/>
            <w:i/>
            <w:iCs/>
            <w:color w:val="663366"/>
            <w:sz w:val="19"/>
            <w:szCs w:val="19"/>
            <w:u w:val="single"/>
            <w:lang w:val="en" w:eastAsia="en-PK"/>
          </w:rPr>
          <w:t>"Global Signal Booster Market- Evolving Technology Trends and Industry Analysis"</w:t>
        </w:r>
      </w:hyperlink>
      <w:r w:rsidRPr="003E6A97">
        <w:rPr>
          <w:rFonts w:ascii="Arial" w:eastAsia="Times New Roman" w:hAnsi="Arial" w:cs="Arial"/>
          <w:i/>
          <w:iCs/>
          <w:color w:val="202122"/>
          <w:sz w:val="19"/>
          <w:szCs w:val="19"/>
          <w:lang w:val="en" w:eastAsia="en-PK"/>
        </w:rPr>
        <w:t>. Retrieved 2017-12-03.</w:t>
      </w:r>
    </w:p>
    <w:p w14:paraId="10A1732F" w14:textId="77777777" w:rsidR="003E6A97" w:rsidRPr="003E6A97" w:rsidRDefault="003E6A97" w:rsidP="003E6A97">
      <w:pPr>
        <w:numPr>
          <w:ilvl w:val="1"/>
          <w:numId w:val="5"/>
        </w:numPr>
        <w:spacing w:before="100" w:beforeAutospacing="1" w:after="24" w:line="240" w:lineRule="auto"/>
        <w:ind w:left="1872"/>
        <w:rPr>
          <w:rFonts w:ascii="Arial" w:eastAsia="Times New Roman" w:hAnsi="Arial" w:cs="Arial"/>
          <w:color w:val="202122"/>
          <w:sz w:val="19"/>
          <w:szCs w:val="19"/>
          <w:lang w:val="en" w:eastAsia="en-PK"/>
        </w:rPr>
      </w:pPr>
      <w:hyperlink r:id="rId94" w:anchor="cite_ref-2" w:tooltip="Jump up" w:history="1">
        <w:r w:rsidRPr="003E6A97">
          <w:rPr>
            <w:rFonts w:ascii="Arial" w:eastAsia="Times New Roman" w:hAnsi="Arial" w:cs="Arial"/>
            <w:b/>
            <w:bCs/>
            <w:color w:val="0B0080"/>
            <w:sz w:val="19"/>
            <w:szCs w:val="19"/>
            <w:u w:val="single"/>
            <w:lang w:val="en" w:eastAsia="en-PK"/>
          </w:rPr>
          <w:t>^</w:t>
        </w:r>
      </w:hyperlink>
      <w:r w:rsidRPr="003E6A97">
        <w:rPr>
          <w:rFonts w:ascii="Arial" w:eastAsia="Times New Roman" w:hAnsi="Arial" w:cs="Arial"/>
          <w:color w:val="202122"/>
          <w:sz w:val="19"/>
          <w:szCs w:val="19"/>
          <w:lang w:val="en" w:eastAsia="en-PK"/>
        </w:rPr>
        <w:t> </w:t>
      </w:r>
      <w:hyperlink r:id="rId95" w:history="1">
        <w:r w:rsidRPr="003E6A97">
          <w:rPr>
            <w:rFonts w:ascii="Arial" w:eastAsia="Times New Roman" w:hAnsi="Arial" w:cs="Arial"/>
            <w:i/>
            <w:iCs/>
            <w:color w:val="663366"/>
            <w:sz w:val="19"/>
            <w:szCs w:val="19"/>
            <w:u w:val="single"/>
            <w:lang w:val="en" w:eastAsia="en-PK"/>
          </w:rPr>
          <w:t>"Cell Phone Repeaters – What They Are &amp; How They Work"</w:t>
        </w:r>
      </w:hyperlink>
      <w:r w:rsidRPr="003E6A97">
        <w:rPr>
          <w:rFonts w:ascii="Arial" w:eastAsia="Times New Roman" w:hAnsi="Arial" w:cs="Arial"/>
          <w:i/>
          <w:iCs/>
          <w:color w:val="202122"/>
          <w:sz w:val="19"/>
          <w:szCs w:val="19"/>
          <w:lang w:val="en" w:eastAsia="en-PK"/>
        </w:rPr>
        <w:t>. Retrieved 2017-12-03.</w:t>
      </w:r>
    </w:p>
    <w:p w14:paraId="1CCC9A15" w14:textId="77777777" w:rsidR="003E6A97" w:rsidRPr="003E6A97" w:rsidRDefault="003E6A97" w:rsidP="003E6A97">
      <w:pPr>
        <w:numPr>
          <w:ilvl w:val="1"/>
          <w:numId w:val="5"/>
        </w:numPr>
        <w:spacing w:before="100" w:beforeAutospacing="1" w:after="24" w:line="240" w:lineRule="auto"/>
        <w:ind w:left="1872"/>
        <w:rPr>
          <w:rFonts w:ascii="Arial" w:eastAsia="Times New Roman" w:hAnsi="Arial" w:cs="Arial"/>
          <w:color w:val="202122"/>
          <w:sz w:val="19"/>
          <w:szCs w:val="19"/>
          <w:lang w:val="en" w:eastAsia="en-PK"/>
        </w:rPr>
      </w:pPr>
      <w:hyperlink r:id="rId96" w:anchor="cite_ref-3" w:tooltip="Jump up" w:history="1">
        <w:r w:rsidRPr="003E6A97">
          <w:rPr>
            <w:rFonts w:ascii="Arial" w:eastAsia="Times New Roman" w:hAnsi="Arial" w:cs="Arial"/>
            <w:b/>
            <w:bCs/>
            <w:color w:val="0B0080"/>
            <w:sz w:val="19"/>
            <w:szCs w:val="19"/>
            <w:u w:val="single"/>
            <w:lang w:val="en" w:eastAsia="en-PK"/>
          </w:rPr>
          <w:t>^</w:t>
        </w:r>
      </w:hyperlink>
      <w:r w:rsidRPr="003E6A97">
        <w:rPr>
          <w:rFonts w:ascii="Arial" w:eastAsia="Times New Roman" w:hAnsi="Arial" w:cs="Arial"/>
          <w:color w:val="202122"/>
          <w:sz w:val="19"/>
          <w:szCs w:val="19"/>
          <w:lang w:val="en" w:eastAsia="en-PK"/>
        </w:rPr>
        <w:t> Nguyen, James </w:t>
      </w:r>
      <w:hyperlink r:id="rId97" w:history="1">
        <w:r w:rsidRPr="003E6A97">
          <w:rPr>
            <w:rFonts w:ascii="Arial" w:eastAsia="Times New Roman" w:hAnsi="Arial" w:cs="Arial"/>
            <w:color w:val="663366"/>
            <w:sz w:val="19"/>
            <w:szCs w:val="19"/>
            <w:u w:val="single"/>
            <w:lang w:val="en" w:eastAsia="en-PK"/>
          </w:rPr>
          <w:t>"11 Major Building Materials that Kill Your Cell Reception"</w:t>
        </w:r>
      </w:hyperlink>
      <w:r w:rsidRPr="003E6A97">
        <w:rPr>
          <w:rFonts w:ascii="Arial" w:eastAsia="Times New Roman" w:hAnsi="Arial" w:cs="Arial"/>
          <w:color w:val="202122"/>
          <w:sz w:val="19"/>
          <w:szCs w:val="19"/>
          <w:lang w:val="en" w:eastAsia="en-PK"/>
        </w:rPr>
        <w:t>, 4 August 2017. Retrieved 20 March 2019.</w:t>
      </w:r>
    </w:p>
    <w:p w14:paraId="703FE075" w14:textId="77777777" w:rsidR="003E6A97" w:rsidRPr="003E6A97" w:rsidRDefault="003E6A97" w:rsidP="003E6A97">
      <w:pPr>
        <w:numPr>
          <w:ilvl w:val="1"/>
          <w:numId w:val="5"/>
        </w:numPr>
        <w:spacing w:before="100" w:beforeAutospacing="1" w:after="24" w:line="240" w:lineRule="auto"/>
        <w:ind w:left="1872"/>
        <w:rPr>
          <w:rFonts w:ascii="Arial" w:eastAsia="Times New Roman" w:hAnsi="Arial" w:cs="Arial"/>
          <w:color w:val="202122"/>
          <w:sz w:val="19"/>
          <w:szCs w:val="19"/>
          <w:lang w:val="en" w:eastAsia="en-PK"/>
        </w:rPr>
      </w:pPr>
      <w:hyperlink r:id="rId98" w:anchor="cite_ref-4" w:tooltip="Jump up" w:history="1">
        <w:r w:rsidRPr="003E6A97">
          <w:rPr>
            <w:rFonts w:ascii="Arial" w:eastAsia="Times New Roman" w:hAnsi="Arial" w:cs="Arial"/>
            <w:b/>
            <w:bCs/>
            <w:color w:val="0B0080"/>
            <w:sz w:val="19"/>
            <w:szCs w:val="19"/>
            <w:u w:val="single"/>
            <w:lang w:val="en" w:eastAsia="en-PK"/>
          </w:rPr>
          <w:t>^</w:t>
        </w:r>
      </w:hyperlink>
      <w:r w:rsidRPr="003E6A97">
        <w:rPr>
          <w:rFonts w:ascii="Arial" w:eastAsia="Times New Roman" w:hAnsi="Arial" w:cs="Arial"/>
          <w:color w:val="202122"/>
          <w:sz w:val="19"/>
          <w:szCs w:val="19"/>
          <w:lang w:val="en" w:eastAsia="en-PK"/>
        </w:rPr>
        <w:t> </w:t>
      </w:r>
      <w:hyperlink r:id="rId99" w:history="1">
        <w:r w:rsidRPr="003E6A97">
          <w:rPr>
            <w:rFonts w:ascii="Arial" w:eastAsia="Times New Roman" w:hAnsi="Arial" w:cs="Arial"/>
            <w:i/>
            <w:iCs/>
            <w:color w:val="663366"/>
            <w:sz w:val="19"/>
            <w:szCs w:val="19"/>
            <w:u w:val="single"/>
            <w:lang w:val="en" w:eastAsia="en-PK"/>
          </w:rPr>
          <w:t>"FCC ruling on cellular repeaters"</w:t>
        </w:r>
      </w:hyperlink>
      <w:r w:rsidRPr="003E6A97">
        <w:rPr>
          <w:rFonts w:ascii="Arial" w:eastAsia="Times New Roman" w:hAnsi="Arial" w:cs="Arial"/>
          <w:i/>
          <w:iCs/>
          <w:color w:val="202122"/>
          <w:sz w:val="19"/>
          <w:szCs w:val="19"/>
          <w:lang w:val="en" w:eastAsia="en-PK"/>
        </w:rPr>
        <w:t>. The Federal Communications Commission. Retrieved 2012-09-10.</w:t>
      </w:r>
    </w:p>
    <w:p w14:paraId="5D92D79F" w14:textId="77777777" w:rsidR="003E6A97" w:rsidRPr="003E6A97" w:rsidRDefault="003E6A97" w:rsidP="003E6A97">
      <w:pPr>
        <w:numPr>
          <w:ilvl w:val="1"/>
          <w:numId w:val="5"/>
        </w:numPr>
        <w:spacing w:before="100" w:beforeAutospacing="1" w:after="24" w:line="240" w:lineRule="auto"/>
        <w:ind w:left="1872"/>
        <w:rPr>
          <w:rFonts w:ascii="Arial" w:eastAsia="Times New Roman" w:hAnsi="Arial" w:cs="Arial"/>
          <w:color w:val="202122"/>
          <w:sz w:val="19"/>
          <w:szCs w:val="19"/>
          <w:lang w:val="en" w:eastAsia="en-PK"/>
        </w:rPr>
      </w:pPr>
      <w:hyperlink r:id="rId100" w:anchor="cite_ref-5" w:tooltip="Jump up" w:history="1">
        <w:r w:rsidRPr="003E6A97">
          <w:rPr>
            <w:rFonts w:ascii="Arial" w:eastAsia="Times New Roman" w:hAnsi="Arial" w:cs="Arial"/>
            <w:b/>
            <w:bCs/>
            <w:color w:val="0B0080"/>
            <w:sz w:val="19"/>
            <w:szCs w:val="19"/>
            <w:u w:val="single"/>
            <w:lang w:val="en" w:eastAsia="en-PK"/>
          </w:rPr>
          <w:t>^</w:t>
        </w:r>
      </w:hyperlink>
      <w:r w:rsidRPr="003E6A97">
        <w:rPr>
          <w:rFonts w:ascii="Arial" w:eastAsia="Times New Roman" w:hAnsi="Arial" w:cs="Arial"/>
          <w:color w:val="202122"/>
          <w:sz w:val="19"/>
          <w:szCs w:val="19"/>
          <w:lang w:val="en" w:eastAsia="en-PK"/>
        </w:rPr>
        <w:t> </w:t>
      </w:r>
      <w:hyperlink r:id="rId101" w:history="1">
        <w:r w:rsidRPr="003E6A97">
          <w:rPr>
            <w:rFonts w:ascii="Arial" w:eastAsia="Times New Roman" w:hAnsi="Arial" w:cs="Arial"/>
            <w:i/>
            <w:iCs/>
            <w:color w:val="663366"/>
            <w:sz w:val="19"/>
            <w:szCs w:val="19"/>
            <w:u w:val="single"/>
            <w:lang w:val="en" w:eastAsia="en-PK"/>
          </w:rPr>
          <w:t>"Ofcom | Repeaters / Boosters / Enhancers"</w:t>
        </w:r>
      </w:hyperlink>
      <w:r w:rsidRPr="003E6A97">
        <w:rPr>
          <w:rFonts w:ascii="Arial" w:eastAsia="Times New Roman" w:hAnsi="Arial" w:cs="Arial"/>
          <w:i/>
          <w:iCs/>
          <w:color w:val="202122"/>
          <w:sz w:val="19"/>
          <w:szCs w:val="19"/>
          <w:lang w:val="en" w:eastAsia="en-PK"/>
        </w:rPr>
        <w:t>. Licensing.ofcom.org.uk. Archived from </w:t>
      </w:r>
      <w:hyperlink r:id="rId102" w:history="1">
        <w:r w:rsidRPr="003E6A97">
          <w:rPr>
            <w:rFonts w:ascii="Arial" w:eastAsia="Times New Roman" w:hAnsi="Arial" w:cs="Arial"/>
            <w:i/>
            <w:iCs/>
            <w:color w:val="663366"/>
            <w:sz w:val="19"/>
            <w:szCs w:val="19"/>
            <w:u w:val="single"/>
            <w:lang w:val="en" w:eastAsia="en-PK"/>
          </w:rPr>
          <w:t>the original</w:t>
        </w:r>
      </w:hyperlink>
      <w:r w:rsidRPr="003E6A97">
        <w:rPr>
          <w:rFonts w:ascii="Arial" w:eastAsia="Times New Roman" w:hAnsi="Arial" w:cs="Arial"/>
          <w:i/>
          <w:iCs/>
          <w:color w:val="202122"/>
          <w:sz w:val="19"/>
          <w:szCs w:val="19"/>
          <w:lang w:val="en" w:eastAsia="en-PK"/>
        </w:rPr>
        <w:t> on 2012-07-13. Retrieved 2012-07-26.</w:t>
      </w:r>
    </w:p>
    <w:p w14:paraId="6566D6FC" w14:textId="77777777" w:rsidR="003E6A97" w:rsidRPr="003E6A97" w:rsidRDefault="003E6A97" w:rsidP="003E6A97">
      <w:pPr>
        <w:numPr>
          <w:ilvl w:val="1"/>
          <w:numId w:val="5"/>
        </w:numPr>
        <w:spacing w:before="100" w:beforeAutospacing="1" w:after="120" w:line="240" w:lineRule="auto"/>
        <w:ind w:left="1872"/>
        <w:rPr>
          <w:rFonts w:ascii="Arial" w:eastAsia="Times New Roman" w:hAnsi="Arial" w:cs="Arial"/>
          <w:color w:val="202122"/>
          <w:sz w:val="19"/>
          <w:szCs w:val="19"/>
          <w:lang w:val="en" w:eastAsia="en-PK"/>
        </w:rPr>
      </w:pPr>
      <w:hyperlink r:id="rId103" w:anchor="cite_ref-6" w:tooltip="Jump up" w:history="1">
        <w:r w:rsidRPr="003E6A97">
          <w:rPr>
            <w:rFonts w:ascii="Arial" w:eastAsia="Times New Roman" w:hAnsi="Arial" w:cs="Arial"/>
            <w:b/>
            <w:bCs/>
            <w:color w:val="0B0080"/>
            <w:sz w:val="19"/>
            <w:szCs w:val="19"/>
            <w:u w:val="single"/>
            <w:lang w:val="en" w:eastAsia="en-PK"/>
          </w:rPr>
          <w:t>^</w:t>
        </w:r>
      </w:hyperlink>
      <w:r w:rsidRPr="003E6A97">
        <w:rPr>
          <w:rFonts w:ascii="Arial" w:eastAsia="Times New Roman" w:hAnsi="Arial" w:cs="Arial"/>
          <w:color w:val="202122"/>
          <w:sz w:val="19"/>
          <w:szCs w:val="19"/>
          <w:lang w:val="en" w:eastAsia="en-PK"/>
        </w:rPr>
        <w:t> </w:t>
      </w:r>
      <w:hyperlink r:id="rId104" w:history="1">
        <w:r w:rsidRPr="003E6A97">
          <w:rPr>
            <w:rFonts w:ascii="Arial" w:eastAsia="Times New Roman" w:hAnsi="Arial" w:cs="Arial"/>
            <w:i/>
            <w:iCs/>
            <w:color w:val="663366"/>
            <w:sz w:val="19"/>
            <w:szCs w:val="19"/>
            <w:u w:val="single"/>
            <w:lang w:val="en" w:eastAsia="en-PK"/>
          </w:rPr>
          <w:t>"Mobile phone jammers and cellular enhancers"</w:t>
        </w:r>
      </w:hyperlink>
      <w:r w:rsidRPr="003E6A97">
        <w:rPr>
          <w:rFonts w:ascii="Arial" w:eastAsia="Times New Roman" w:hAnsi="Arial" w:cs="Arial"/>
          <w:i/>
          <w:iCs/>
          <w:color w:val="202122"/>
          <w:sz w:val="19"/>
          <w:szCs w:val="19"/>
          <w:lang w:val="en" w:eastAsia="en-PK"/>
        </w:rPr>
        <w:t>. OFCOM Enforcing the Radio Spectrum. OFCOM. Retrieved 2012-07-17.</w:t>
      </w:r>
    </w:p>
    <w:p w14:paraId="2B7A8A5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E1163"/>
    <w:multiLevelType w:val="multilevel"/>
    <w:tmpl w:val="4DAE8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166CC"/>
    <w:multiLevelType w:val="multilevel"/>
    <w:tmpl w:val="BD60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C7BBE"/>
    <w:multiLevelType w:val="multilevel"/>
    <w:tmpl w:val="F5E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5361B"/>
    <w:multiLevelType w:val="multilevel"/>
    <w:tmpl w:val="E74A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566D9"/>
    <w:multiLevelType w:val="multilevel"/>
    <w:tmpl w:val="A7B8D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CB"/>
    <w:rsid w:val="001958CB"/>
    <w:rsid w:val="003E6A9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F9FE2-9824-4FD8-90FF-E81ADAA0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380671">
      <w:bodyDiv w:val="1"/>
      <w:marLeft w:val="0"/>
      <w:marRight w:val="0"/>
      <w:marTop w:val="0"/>
      <w:marBottom w:val="0"/>
      <w:divBdr>
        <w:top w:val="none" w:sz="0" w:space="0" w:color="auto"/>
        <w:left w:val="none" w:sz="0" w:space="0" w:color="auto"/>
        <w:bottom w:val="none" w:sz="0" w:space="0" w:color="auto"/>
        <w:right w:val="none" w:sz="0" w:space="0" w:color="auto"/>
      </w:divBdr>
      <w:divsChild>
        <w:div w:id="434446707">
          <w:marLeft w:val="0"/>
          <w:marRight w:val="0"/>
          <w:marTop w:val="0"/>
          <w:marBottom w:val="0"/>
          <w:divBdr>
            <w:top w:val="none" w:sz="0" w:space="0" w:color="auto"/>
            <w:left w:val="none" w:sz="0" w:space="0" w:color="auto"/>
            <w:bottom w:val="none" w:sz="0" w:space="0" w:color="auto"/>
            <w:right w:val="none" w:sz="0" w:space="0" w:color="auto"/>
          </w:divBdr>
          <w:divsChild>
            <w:div w:id="1597443829">
              <w:marLeft w:val="0"/>
              <w:marRight w:val="0"/>
              <w:marTop w:val="0"/>
              <w:marBottom w:val="0"/>
              <w:divBdr>
                <w:top w:val="none" w:sz="0" w:space="0" w:color="auto"/>
                <w:left w:val="none" w:sz="0" w:space="0" w:color="auto"/>
                <w:bottom w:val="none" w:sz="0" w:space="0" w:color="auto"/>
                <w:right w:val="none" w:sz="0" w:space="0" w:color="auto"/>
              </w:divBdr>
            </w:div>
            <w:div w:id="1483041109">
              <w:marLeft w:val="0"/>
              <w:marRight w:val="0"/>
              <w:marTop w:val="0"/>
              <w:marBottom w:val="0"/>
              <w:divBdr>
                <w:top w:val="none" w:sz="0" w:space="0" w:color="auto"/>
                <w:left w:val="none" w:sz="0" w:space="0" w:color="auto"/>
                <w:bottom w:val="none" w:sz="0" w:space="0" w:color="auto"/>
                <w:right w:val="none" w:sz="0" w:space="0" w:color="auto"/>
              </w:divBdr>
              <w:divsChild>
                <w:div w:id="1015577190">
                  <w:marLeft w:val="0"/>
                  <w:marRight w:val="0"/>
                  <w:marTop w:val="0"/>
                  <w:marBottom w:val="0"/>
                  <w:divBdr>
                    <w:top w:val="none" w:sz="0" w:space="0" w:color="auto"/>
                    <w:left w:val="none" w:sz="0" w:space="0" w:color="auto"/>
                    <w:bottom w:val="none" w:sz="0" w:space="0" w:color="auto"/>
                    <w:right w:val="none" w:sz="0" w:space="0" w:color="auto"/>
                  </w:divBdr>
                  <w:divsChild>
                    <w:div w:id="1296565555">
                      <w:marLeft w:val="0"/>
                      <w:marRight w:val="0"/>
                      <w:marTop w:val="0"/>
                      <w:marBottom w:val="0"/>
                      <w:divBdr>
                        <w:top w:val="none" w:sz="0" w:space="0" w:color="auto"/>
                        <w:left w:val="none" w:sz="0" w:space="0" w:color="auto"/>
                        <w:bottom w:val="none" w:sz="0" w:space="0" w:color="auto"/>
                        <w:right w:val="none" w:sz="0" w:space="0" w:color="auto"/>
                      </w:divBdr>
                    </w:div>
                    <w:div w:id="2075156572">
                      <w:marLeft w:val="0"/>
                      <w:marRight w:val="0"/>
                      <w:marTop w:val="0"/>
                      <w:marBottom w:val="0"/>
                      <w:divBdr>
                        <w:top w:val="none" w:sz="0" w:space="0" w:color="auto"/>
                        <w:left w:val="none" w:sz="0" w:space="0" w:color="auto"/>
                        <w:bottom w:val="none" w:sz="0" w:space="0" w:color="auto"/>
                        <w:right w:val="none" w:sz="0" w:space="0" w:color="auto"/>
                      </w:divBdr>
                    </w:div>
                    <w:div w:id="1807550159">
                      <w:marLeft w:val="0"/>
                      <w:marRight w:val="0"/>
                      <w:marTop w:val="0"/>
                      <w:marBottom w:val="0"/>
                      <w:divBdr>
                        <w:top w:val="single" w:sz="6" w:space="5" w:color="A2A9B1"/>
                        <w:left w:val="single" w:sz="6" w:space="5" w:color="A2A9B1"/>
                        <w:bottom w:val="single" w:sz="6" w:space="5" w:color="A2A9B1"/>
                        <w:right w:val="single" w:sz="6" w:space="5" w:color="A2A9B1"/>
                      </w:divBdr>
                    </w:div>
                    <w:div w:id="815024141">
                      <w:marLeft w:val="0"/>
                      <w:marRight w:val="0"/>
                      <w:marTop w:val="0"/>
                      <w:marBottom w:val="120"/>
                      <w:divBdr>
                        <w:top w:val="none" w:sz="0" w:space="0" w:color="auto"/>
                        <w:left w:val="none" w:sz="0" w:space="0" w:color="auto"/>
                        <w:bottom w:val="none" w:sz="0" w:space="0" w:color="auto"/>
                        <w:right w:val="none" w:sz="0" w:space="0" w:color="auto"/>
                      </w:divBdr>
                      <w:divsChild>
                        <w:div w:id="431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ellular_repeater" TargetMode="External"/><Relationship Id="rId21" Type="http://schemas.openxmlformats.org/officeDocument/2006/relationships/hyperlink" Target="https://en.wikipedia.org/wiki/Cellular_repeater" TargetMode="External"/><Relationship Id="rId42" Type="http://schemas.openxmlformats.org/officeDocument/2006/relationships/hyperlink" Target="https://en.wikipedia.org/w/index.php?title=Cellular_repeater&amp;action=edit&amp;section=3" TargetMode="External"/><Relationship Id="rId47" Type="http://schemas.openxmlformats.org/officeDocument/2006/relationships/hyperlink" Target="https://en.wikipedia.org/w/index.php?title=Cellular_repeater&amp;action=edit&amp;section=6" TargetMode="External"/><Relationship Id="rId63" Type="http://schemas.openxmlformats.org/officeDocument/2006/relationships/hyperlink" Target="https://en.wikipedia.org/wiki/Shortwave_radio" TargetMode="External"/><Relationship Id="rId68" Type="http://schemas.openxmlformats.org/officeDocument/2006/relationships/hyperlink" Target="https://en.wikipedia.org/wiki/UMTS" TargetMode="External"/><Relationship Id="rId84" Type="http://schemas.openxmlformats.org/officeDocument/2006/relationships/hyperlink" Target="https://en.wikipedia.org/wiki/Femtocell" TargetMode="External"/><Relationship Id="rId89" Type="http://schemas.openxmlformats.org/officeDocument/2006/relationships/hyperlink" Target="https://en.wikipedia.org/wiki/Cel-Fi" TargetMode="External"/><Relationship Id="rId7" Type="http://schemas.openxmlformats.org/officeDocument/2006/relationships/image" Target="media/image1.png"/><Relationship Id="rId71" Type="http://schemas.openxmlformats.org/officeDocument/2006/relationships/hyperlink" Target="https://en.wikipedia.org/w/index.php?title=Cellular_repeater&amp;action=edit&amp;section=13" TargetMode="External"/><Relationship Id="rId92" Type="http://schemas.openxmlformats.org/officeDocument/2006/relationships/hyperlink" Target="https://en.wikipedia.org/wiki/Cellular_repeater" TargetMode="External"/><Relationship Id="rId2" Type="http://schemas.openxmlformats.org/officeDocument/2006/relationships/styles" Target="styles.xml"/><Relationship Id="rId16" Type="http://schemas.openxmlformats.org/officeDocument/2006/relationships/hyperlink" Target="https://en.wikipedia.org/wiki/Antenna_(radio)" TargetMode="External"/><Relationship Id="rId29" Type="http://schemas.openxmlformats.org/officeDocument/2006/relationships/hyperlink" Target="https://en.wikipedia.org/wiki/Cellular_repeater" TargetMode="External"/><Relationship Id="rId11" Type="http://schemas.openxmlformats.org/officeDocument/2006/relationships/hyperlink" Target="https://en.wikipedia.org/wiki/Wikipedia:Article_wizard" TargetMode="External"/><Relationship Id="rId24" Type="http://schemas.openxmlformats.org/officeDocument/2006/relationships/hyperlink" Target="https://en.wikipedia.org/wiki/Cellular_repeater" TargetMode="External"/><Relationship Id="rId32" Type="http://schemas.openxmlformats.org/officeDocument/2006/relationships/hyperlink" Target="https://en.wikipedia.org/wiki/Cellular_repeater" TargetMode="External"/><Relationship Id="rId37" Type="http://schemas.openxmlformats.org/officeDocument/2006/relationships/hyperlink" Target="https://en.wikipedia.org/w/index.php?title=Cellular_repeater&amp;action=edit&amp;section=1" TargetMode="External"/><Relationship Id="rId40" Type="http://schemas.openxmlformats.org/officeDocument/2006/relationships/hyperlink" Target="https://en.wikipedia.org/wiki/Omnidirectional_antenna" TargetMode="External"/><Relationship Id="rId45" Type="http://schemas.openxmlformats.org/officeDocument/2006/relationships/hyperlink" Target="https://en.wikipedia.org/wiki/Wikipedia:Citation_needed" TargetMode="External"/><Relationship Id="rId53" Type="http://schemas.openxmlformats.org/officeDocument/2006/relationships/hyperlink" Target="https://en.wikipedia.org/w/index.php?title=Cellular_repeater&amp;action=edit&amp;section=8" TargetMode="External"/><Relationship Id="rId58" Type="http://schemas.openxmlformats.org/officeDocument/2006/relationships/hyperlink" Target="https://en.wikipedia.org/wiki/Directional_antenna" TargetMode="External"/><Relationship Id="rId66" Type="http://schemas.openxmlformats.org/officeDocument/2006/relationships/hyperlink" Target="https://en.wikipedia.org/w/index.php?title=Cellular_repeater&amp;action=edit&amp;section=11" TargetMode="External"/><Relationship Id="rId74" Type="http://schemas.openxmlformats.org/officeDocument/2006/relationships/hyperlink" Target="http://www.fcc.gov/document/use-and-design-signal-boosters-report-and-order" TargetMode="External"/><Relationship Id="rId79" Type="http://schemas.openxmlformats.org/officeDocument/2006/relationships/hyperlink" Target="https://en.wikipedia.org/wiki/Ofcom" TargetMode="External"/><Relationship Id="rId87" Type="http://schemas.openxmlformats.org/officeDocument/2006/relationships/hyperlink" Target="https://en.wikipedia.org/wiki/Dead_zone_(cell_phone)" TargetMode="External"/><Relationship Id="rId102" Type="http://schemas.openxmlformats.org/officeDocument/2006/relationships/hyperlink" Target="http://licensing.ofcom.org.uk/radiocommunication-licences/mobile-wireless-broadband/cellular-wireless-broadband/policy-and-background/repeaters-boosters/" TargetMode="External"/><Relationship Id="rId5" Type="http://schemas.openxmlformats.org/officeDocument/2006/relationships/hyperlink" Target="https://en.wikipedia.org/wiki/Cellular_repeater" TargetMode="External"/><Relationship Id="rId61" Type="http://schemas.openxmlformats.org/officeDocument/2006/relationships/hyperlink" Target="https://en.wikipedia.org/wiki/Wavelengths" TargetMode="External"/><Relationship Id="rId82" Type="http://schemas.openxmlformats.org/officeDocument/2006/relationships/hyperlink" Target="https://en.wikipedia.org/w/index.php?title=Cellular_repeater&amp;action=edit&amp;section=15" TargetMode="External"/><Relationship Id="rId90" Type="http://schemas.openxmlformats.org/officeDocument/2006/relationships/hyperlink" Target="https://en.wikipedia.org/wiki/Repeater" TargetMode="External"/><Relationship Id="rId95" Type="http://schemas.openxmlformats.org/officeDocument/2006/relationships/hyperlink" Target="https://www.waveform.com/pages/cell-phone-repeaters" TargetMode="External"/><Relationship Id="rId19" Type="http://schemas.openxmlformats.org/officeDocument/2006/relationships/image" Target="media/image2.wmf"/><Relationship Id="rId14" Type="http://schemas.openxmlformats.org/officeDocument/2006/relationships/hyperlink" Target="https://en.wikipedia.org/wiki/Cell_phone" TargetMode="External"/><Relationship Id="rId22" Type="http://schemas.openxmlformats.org/officeDocument/2006/relationships/hyperlink" Target="https://en.wikipedia.org/wiki/Cellular_repeater" TargetMode="External"/><Relationship Id="rId27" Type="http://schemas.openxmlformats.org/officeDocument/2006/relationships/hyperlink" Target="https://en.wikipedia.org/wiki/Cellular_repeater" TargetMode="External"/><Relationship Id="rId30" Type="http://schemas.openxmlformats.org/officeDocument/2006/relationships/hyperlink" Target="https://en.wikipedia.org/wiki/Cellular_repeater" TargetMode="External"/><Relationship Id="rId35" Type="http://schemas.openxmlformats.org/officeDocument/2006/relationships/hyperlink" Target="https://en.wikipedia.org/wiki/Cellular_repeater" TargetMode="External"/><Relationship Id="rId43" Type="http://schemas.openxmlformats.org/officeDocument/2006/relationships/hyperlink" Target="https://en.wikipedia.org/w/index.php?title=Cellular_repeater&amp;action=edit&amp;section=4" TargetMode="External"/><Relationship Id="rId48" Type="http://schemas.openxmlformats.org/officeDocument/2006/relationships/hyperlink" Target="https://en.wikipedia.org/wiki/Base_station" TargetMode="External"/><Relationship Id="rId56" Type="http://schemas.openxmlformats.org/officeDocument/2006/relationships/hyperlink" Target="https://en.wikipedia.org/wiki/Dead_zone_(cell_phone)" TargetMode="External"/><Relationship Id="rId64" Type="http://schemas.openxmlformats.org/officeDocument/2006/relationships/hyperlink" Target="https://en.wikipedia.org/wiki/Diffraction" TargetMode="External"/><Relationship Id="rId69" Type="http://schemas.openxmlformats.org/officeDocument/2006/relationships/hyperlink" Target="https://en.wikipedia.org/wiki/Satellite_phone" TargetMode="External"/><Relationship Id="rId77" Type="http://schemas.openxmlformats.org/officeDocument/2006/relationships/hyperlink" Target="https://en.wikipedia.org/wiki/CE_mark" TargetMode="External"/><Relationship Id="rId100" Type="http://schemas.openxmlformats.org/officeDocument/2006/relationships/hyperlink" Target="https://en.wikipedia.org/wiki/Cellular_repeater" TargetMode="External"/><Relationship Id="rId105" Type="http://schemas.openxmlformats.org/officeDocument/2006/relationships/fontTable" Target="fontTable.xml"/><Relationship Id="rId8" Type="http://schemas.openxmlformats.org/officeDocument/2006/relationships/hyperlink" Target="https://en.wikipedia.org/wiki/Wikipedia:WikiProject_Countering_systemic_bias" TargetMode="External"/><Relationship Id="rId51" Type="http://schemas.openxmlformats.org/officeDocument/2006/relationships/hyperlink" Target="https://en.wikipedia.org/wiki/Cellular_repeater" TargetMode="External"/><Relationship Id="rId72" Type="http://schemas.openxmlformats.org/officeDocument/2006/relationships/hyperlink" Target="https://en.wikipedia.org/wiki/Cellular_repeater" TargetMode="External"/><Relationship Id="rId80" Type="http://schemas.openxmlformats.org/officeDocument/2006/relationships/hyperlink" Target="https://en.wikipedia.org/wiki/Cellular_repeater" TargetMode="External"/><Relationship Id="rId85" Type="http://schemas.openxmlformats.org/officeDocument/2006/relationships/hyperlink" Target="https://en.wikipedia.org/wiki/Home_Node_B" TargetMode="External"/><Relationship Id="rId93" Type="http://schemas.openxmlformats.org/officeDocument/2006/relationships/hyperlink" Target="http://www.digitaljournal.com/pr/3554602" TargetMode="External"/><Relationship Id="rId98" Type="http://schemas.openxmlformats.org/officeDocument/2006/relationships/hyperlink" Target="https://en.wikipedia.org/wiki/Cellular_repeater" TargetMode="External"/><Relationship Id="rId3" Type="http://schemas.openxmlformats.org/officeDocument/2006/relationships/settings" Target="settings.xml"/><Relationship Id="rId12" Type="http://schemas.openxmlformats.org/officeDocument/2006/relationships/hyperlink" Target="https://en.wikipedia.org/wiki/Help:Maintenance_template_removal" TargetMode="External"/><Relationship Id="rId17" Type="http://schemas.openxmlformats.org/officeDocument/2006/relationships/hyperlink" Target="https://en.wikipedia.org/wiki/Antenna_(radio)" TargetMode="External"/><Relationship Id="rId25" Type="http://schemas.openxmlformats.org/officeDocument/2006/relationships/hyperlink" Target="https://en.wikipedia.org/wiki/Cellular_repeater" TargetMode="External"/><Relationship Id="rId33" Type="http://schemas.openxmlformats.org/officeDocument/2006/relationships/hyperlink" Target="https://en.wikipedia.org/wiki/Cellular_repeater" TargetMode="External"/><Relationship Id="rId38" Type="http://schemas.openxmlformats.org/officeDocument/2006/relationships/hyperlink" Target="https://en.wikipedia.org/w/index.php?title=Cellular_repeater&amp;action=edit&amp;section=2" TargetMode="External"/><Relationship Id="rId46" Type="http://schemas.openxmlformats.org/officeDocument/2006/relationships/hyperlink" Target="https://en.wikipedia.org/w/index.php?title=Cellular_repeater&amp;action=edit&amp;section=5" TargetMode="External"/><Relationship Id="rId59" Type="http://schemas.openxmlformats.org/officeDocument/2006/relationships/hyperlink" Target="https://en.wikipedia.org/wiki/Multipath_interference" TargetMode="External"/><Relationship Id="rId67" Type="http://schemas.openxmlformats.org/officeDocument/2006/relationships/hyperlink" Target="https://en.wikipedia.org/wiki/GSM_frequency_bands" TargetMode="External"/><Relationship Id="rId103" Type="http://schemas.openxmlformats.org/officeDocument/2006/relationships/hyperlink" Target="https://en.wikipedia.org/wiki/Cellular_repeater" TargetMode="External"/><Relationship Id="rId20" Type="http://schemas.openxmlformats.org/officeDocument/2006/relationships/control" Target="activeX/activeX1.xml"/><Relationship Id="rId41" Type="http://schemas.openxmlformats.org/officeDocument/2006/relationships/hyperlink" Target="https://en.wikipedia.org/wiki/Signal-to-noise_ratio" TargetMode="External"/><Relationship Id="rId54" Type="http://schemas.openxmlformats.org/officeDocument/2006/relationships/hyperlink" Target="https://en.wikipedia.org/wiki/Shopping_mall" TargetMode="External"/><Relationship Id="rId62" Type="http://schemas.openxmlformats.org/officeDocument/2006/relationships/hyperlink" Target="https://en.wikipedia.org/wiki/Ionosphere" TargetMode="External"/><Relationship Id="rId70" Type="http://schemas.openxmlformats.org/officeDocument/2006/relationships/hyperlink" Target="https://en.wikipedia.org/w/index.php?title=Cellular_repeater&amp;action=edit&amp;section=12" TargetMode="External"/><Relationship Id="rId75" Type="http://schemas.openxmlformats.org/officeDocument/2006/relationships/hyperlink" Target="https://en.wikipedia.org/w/index.php?title=Cellular_repeater&amp;action=edit&amp;section=14" TargetMode="External"/><Relationship Id="rId83" Type="http://schemas.openxmlformats.org/officeDocument/2006/relationships/hyperlink" Target="https://en.wikipedia.org/wiki/Base_Station_Subsystem" TargetMode="External"/><Relationship Id="rId88" Type="http://schemas.openxmlformats.org/officeDocument/2006/relationships/hyperlink" Target="https://en.wikipedia.org/wiki/Wave" TargetMode="External"/><Relationship Id="rId91" Type="http://schemas.openxmlformats.org/officeDocument/2006/relationships/hyperlink" Target="https://en.wikipedia.org/w/index.php?title=Cellular_repeater&amp;action=edit&amp;section=16" TargetMode="External"/><Relationship Id="rId96" Type="http://schemas.openxmlformats.org/officeDocument/2006/relationships/hyperlink" Target="https://en.wikipedia.org/wiki/Cellular_repeater" TargetMode="External"/><Relationship Id="rId1" Type="http://schemas.openxmlformats.org/officeDocument/2006/relationships/numbering" Target="numbering.xml"/><Relationship Id="rId6" Type="http://schemas.openxmlformats.org/officeDocument/2006/relationships/hyperlink" Target="https://en.wikipedia.org/wiki/Cellular_repeater" TargetMode="External"/><Relationship Id="rId15" Type="http://schemas.openxmlformats.org/officeDocument/2006/relationships/hyperlink" Target="https://en.wikipedia.org/wiki/Cellular_repeater" TargetMode="External"/><Relationship Id="rId23" Type="http://schemas.openxmlformats.org/officeDocument/2006/relationships/hyperlink" Target="https://en.wikipedia.org/wiki/Cellular_repeater" TargetMode="External"/><Relationship Id="rId28" Type="http://schemas.openxmlformats.org/officeDocument/2006/relationships/hyperlink" Target="https://en.wikipedia.org/wiki/Cellular_repeater" TargetMode="External"/><Relationship Id="rId36" Type="http://schemas.openxmlformats.org/officeDocument/2006/relationships/hyperlink" Target="https://en.wikipedia.org/wiki/Cellular_repeater" TargetMode="External"/><Relationship Id="rId49" Type="http://schemas.openxmlformats.org/officeDocument/2006/relationships/hyperlink" Target="https://en.wikipedia.org/wiki/Multipath_interference" TargetMode="External"/><Relationship Id="rId57" Type="http://schemas.openxmlformats.org/officeDocument/2006/relationships/hyperlink" Target="https://en.wikipedia.org/wiki/Destructive_interference" TargetMode="External"/><Relationship Id="rId106" Type="http://schemas.openxmlformats.org/officeDocument/2006/relationships/theme" Target="theme/theme1.xml"/><Relationship Id="rId10" Type="http://schemas.openxmlformats.org/officeDocument/2006/relationships/hyperlink" Target="https://en.wikipedia.org/wiki/Talk:Cellular_repeater" TargetMode="External"/><Relationship Id="rId31" Type="http://schemas.openxmlformats.org/officeDocument/2006/relationships/hyperlink" Target="https://en.wikipedia.org/wiki/Cellular_repeater" TargetMode="External"/><Relationship Id="rId44" Type="http://schemas.openxmlformats.org/officeDocument/2006/relationships/hyperlink" Target="https://en.wikipedia.org/wiki/Signal_amplifier" TargetMode="External"/><Relationship Id="rId52" Type="http://schemas.openxmlformats.org/officeDocument/2006/relationships/hyperlink" Target="https://en.wikipedia.org/wiki/Absorption_spectra" TargetMode="External"/><Relationship Id="rId60" Type="http://schemas.openxmlformats.org/officeDocument/2006/relationships/hyperlink" Target="https://en.wikipedia.org/w/index.php?title=Cellular_repeater&amp;action=edit&amp;section=10" TargetMode="External"/><Relationship Id="rId65" Type="http://schemas.openxmlformats.org/officeDocument/2006/relationships/hyperlink" Target="https://en.wikipedia.org/wiki/Attenuation" TargetMode="External"/><Relationship Id="rId73" Type="http://schemas.openxmlformats.org/officeDocument/2006/relationships/hyperlink" Target="http://www.fcc.gov/document/use-and-design-signal-boosters-report-and-order" TargetMode="External"/><Relationship Id="rId78" Type="http://schemas.openxmlformats.org/officeDocument/2006/relationships/hyperlink" Target="https://en.wikipedia.org/wiki/Cellular_repeater" TargetMode="External"/><Relationship Id="rId81" Type="http://schemas.openxmlformats.org/officeDocument/2006/relationships/hyperlink" Target="https://en.wikipedia.org/wiki/Wikipedia:Citation_needed" TargetMode="External"/><Relationship Id="rId86" Type="http://schemas.openxmlformats.org/officeDocument/2006/relationships/hyperlink" Target="https://en.wikipedia.org/wiki/Coverage_noticer" TargetMode="External"/><Relationship Id="rId94" Type="http://schemas.openxmlformats.org/officeDocument/2006/relationships/hyperlink" Target="https://en.wikipedia.org/wiki/Cellular_repeater" TargetMode="External"/><Relationship Id="rId99" Type="http://schemas.openxmlformats.org/officeDocument/2006/relationships/hyperlink" Target="http://hraunfoss.fcc.gov/edocs_public/index.do?document=305599" TargetMode="External"/><Relationship Id="rId101" Type="http://schemas.openxmlformats.org/officeDocument/2006/relationships/hyperlink" Target="https://web.archive.org/web/20120713204910/https:/licensing.ofcom.org.uk/radiocommunication-licences/mobile-wireless-broadband/cellular-wireless-broadband/policy-and-background/repeaters-boosters/" TargetMode="External"/><Relationship Id="rId4" Type="http://schemas.openxmlformats.org/officeDocument/2006/relationships/webSettings" Target="webSettings.xml"/><Relationship Id="rId9" Type="http://schemas.openxmlformats.org/officeDocument/2006/relationships/hyperlink" Target="https://en.wikipedia.org/w/index.php?title=Cellular_repeater&amp;action=edit" TargetMode="External"/><Relationship Id="rId13" Type="http://schemas.openxmlformats.org/officeDocument/2006/relationships/hyperlink" Target="https://en.wikipedia.org/wiki/Bi-directional_amplifier" TargetMode="External"/><Relationship Id="rId18" Type="http://schemas.openxmlformats.org/officeDocument/2006/relationships/hyperlink" Target="https://en.wikipedia.org/wiki/Cellular_repeater" TargetMode="External"/><Relationship Id="rId39" Type="http://schemas.openxmlformats.org/officeDocument/2006/relationships/hyperlink" Target="https://en.wikipedia.org/wiki/Directional_antenna" TargetMode="External"/><Relationship Id="rId34" Type="http://schemas.openxmlformats.org/officeDocument/2006/relationships/hyperlink" Target="https://en.wikipedia.org/wiki/Cellular_repeater" TargetMode="External"/><Relationship Id="rId50" Type="http://schemas.openxmlformats.org/officeDocument/2006/relationships/hyperlink" Target="https://en.wikipedia.org/w/index.php?title=Cellular_repeater&amp;action=edit&amp;section=7" TargetMode="External"/><Relationship Id="rId55" Type="http://schemas.openxmlformats.org/officeDocument/2006/relationships/hyperlink" Target="https://en.wikipedia.org/w/index.php?title=Cellular_repeater&amp;action=edit&amp;section=9" TargetMode="External"/><Relationship Id="rId76" Type="http://schemas.openxmlformats.org/officeDocument/2006/relationships/hyperlink" Target="https://en.wikipedia.org/wiki/Ofcom" TargetMode="External"/><Relationship Id="rId97" Type="http://schemas.openxmlformats.org/officeDocument/2006/relationships/hyperlink" Target="https://www.wilsonamplifiers.com/blog/11-major-building-materials-that-kill-your-cell-phone-reception/" TargetMode="External"/><Relationship Id="rId104" Type="http://schemas.openxmlformats.org/officeDocument/2006/relationships/hyperlink" Target="http://stakeholders.ofcom.org.uk/enforcement/spectrum-enforcement/jamm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2986</Words>
  <Characters>17023</Characters>
  <Application>Microsoft Office Word</Application>
  <DocSecurity>0</DocSecurity>
  <Lines>141</Lines>
  <Paragraphs>39</Paragraphs>
  <ScaleCrop>false</ScaleCrop>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2020-10-04T17:39:00Z</dcterms:created>
  <dcterms:modified xsi:type="dcterms:W3CDTF">2020-10-04T17:44:00Z</dcterms:modified>
</cp:coreProperties>
</file>