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5ED337"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hyperlink r:id="rId5" w:tgtFrame="_blank" w:history="1">
        <w:r w:rsidRPr="00E94E2F">
          <w:rPr>
            <w:rFonts w:ascii="Verdana" w:eastAsia="Times New Roman" w:hAnsi="Verdana" w:cs="Times New Roman"/>
            <w:color w:val="3399AA"/>
            <w:sz w:val="24"/>
            <w:szCs w:val="24"/>
            <w:u w:val="single"/>
            <w:lang w:val="en-PK" w:eastAsia="en-PK"/>
          </w:rPr>
          <w:t>Stylometry</w:t>
        </w:r>
      </w:hyperlink>
      <w:r w:rsidRPr="00E94E2F">
        <w:rPr>
          <w:rFonts w:ascii="Verdana" w:eastAsia="Times New Roman" w:hAnsi="Verdana" w:cs="Times New Roman"/>
          <w:color w:val="292B2C"/>
          <w:sz w:val="24"/>
          <w:szCs w:val="24"/>
          <w:lang w:val="en-PK" w:eastAsia="en-PK"/>
        </w:rPr>
        <w:t> is the quantitative study of literary style through computational </w:t>
      </w:r>
      <w:hyperlink r:id="rId6" w:tgtFrame="_blank" w:history="1">
        <w:r w:rsidRPr="00E94E2F">
          <w:rPr>
            <w:rFonts w:ascii="Verdana" w:eastAsia="Times New Roman" w:hAnsi="Verdana" w:cs="Times New Roman"/>
            <w:color w:val="3399AA"/>
            <w:sz w:val="24"/>
            <w:szCs w:val="24"/>
            <w:u w:val="single"/>
            <w:lang w:val="en-PK" w:eastAsia="en-PK"/>
          </w:rPr>
          <w:t>distant reading</w:t>
        </w:r>
      </w:hyperlink>
      <w:r w:rsidRPr="00E94E2F">
        <w:rPr>
          <w:rFonts w:ascii="Verdana" w:eastAsia="Times New Roman" w:hAnsi="Verdana" w:cs="Times New Roman"/>
          <w:color w:val="292B2C"/>
          <w:sz w:val="24"/>
          <w:szCs w:val="24"/>
          <w:lang w:val="en-PK" w:eastAsia="en-PK"/>
        </w:rPr>
        <w:t> methods. It is based on the observation that authors tend to write in relatively consistent, recognizable and unique ways. For example:</w:t>
      </w:r>
    </w:p>
    <w:p w14:paraId="14D9B322" w14:textId="77777777" w:rsidR="00E94E2F" w:rsidRPr="00E94E2F" w:rsidRDefault="00E94E2F" w:rsidP="00E94E2F">
      <w:pPr>
        <w:numPr>
          <w:ilvl w:val="0"/>
          <w:numId w:val="1"/>
        </w:numPr>
        <w:shd w:val="clear" w:color="auto" w:fill="FFFFFF"/>
        <w:spacing w:before="100" w:beforeAutospacing="1"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Each person has their own unique vocabulary, sometimes rich, sometimes limited. Although a larger vocabulary is usually associated with literary quality, this is not always the case. Ernest Hemingway is famous for using a surprisingly small number of different words in his writing,</w:t>
      </w:r>
      <w:hyperlink r:id="rId7" w:anchor="fn:1" w:history="1">
        <w:r w:rsidRPr="00E94E2F">
          <w:rPr>
            <w:rFonts w:ascii="Verdana" w:eastAsia="Times New Roman" w:hAnsi="Verdana" w:cs="Times New Roman"/>
            <w:color w:val="3399AA"/>
            <w:sz w:val="18"/>
            <w:szCs w:val="18"/>
            <w:u w:val="single"/>
            <w:vertAlign w:val="superscript"/>
            <w:lang w:val="en-PK" w:eastAsia="en-PK"/>
          </w:rPr>
          <w:t>1</w:t>
        </w:r>
      </w:hyperlink>
      <w:r w:rsidRPr="00E94E2F">
        <w:rPr>
          <w:rFonts w:ascii="Verdana" w:eastAsia="Times New Roman" w:hAnsi="Verdana" w:cs="Times New Roman"/>
          <w:color w:val="292B2C"/>
          <w:sz w:val="24"/>
          <w:szCs w:val="24"/>
          <w:lang w:val="en-PK" w:eastAsia="en-PK"/>
        </w:rPr>
        <w:t> which did not prevent him from winning the Nobel Prize for Literature in 1954.</w:t>
      </w:r>
    </w:p>
    <w:p w14:paraId="7EB9E422" w14:textId="77777777" w:rsidR="00E94E2F" w:rsidRPr="00E94E2F" w:rsidRDefault="00E94E2F" w:rsidP="00E94E2F">
      <w:pPr>
        <w:numPr>
          <w:ilvl w:val="0"/>
          <w:numId w:val="1"/>
        </w:numPr>
        <w:shd w:val="clear" w:color="auto" w:fill="FFFFFF"/>
        <w:spacing w:before="100" w:beforeAutospacing="1"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Some people write in short sentences, while others prefer long blocks of text consisting of many clauses.</w:t>
      </w:r>
    </w:p>
    <w:p w14:paraId="3C71E2D0" w14:textId="77777777" w:rsidR="00E94E2F" w:rsidRPr="00E94E2F" w:rsidRDefault="00E94E2F" w:rsidP="00E94E2F">
      <w:pPr>
        <w:numPr>
          <w:ilvl w:val="0"/>
          <w:numId w:val="1"/>
        </w:numPr>
        <w:shd w:val="clear" w:color="auto" w:fill="FFFFFF"/>
        <w:spacing w:before="100" w:beforeAutospacing="1"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No two people use semicolons, em-dashes, and other forms of punctuation in the exact same way.</w:t>
      </w:r>
    </w:p>
    <w:p w14:paraId="78172624"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The ways in which writers use small </w:t>
      </w:r>
      <w:hyperlink r:id="rId8" w:tgtFrame="_blank" w:history="1">
        <w:r w:rsidRPr="00E94E2F">
          <w:rPr>
            <w:rFonts w:ascii="Verdana" w:eastAsia="Times New Roman" w:hAnsi="Verdana" w:cs="Times New Roman"/>
            <w:color w:val="3399AA"/>
            <w:sz w:val="24"/>
            <w:szCs w:val="24"/>
            <w:u w:val="single"/>
            <w:lang w:val="en-PK" w:eastAsia="en-PK"/>
          </w:rPr>
          <w:t>function words</w:t>
        </w:r>
      </w:hyperlink>
      <w:r w:rsidRPr="00E94E2F">
        <w:rPr>
          <w:rFonts w:ascii="Verdana" w:eastAsia="Times New Roman" w:hAnsi="Verdana" w:cs="Times New Roman"/>
          <w:color w:val="292B2C"/>
          <w:sz w:val="24"/>
          <w:szCs w:val="24"/>
          <w:lang w:val="en-PK" w:eastAsia="en-PK"/>
        </w:rPr>
        <w:t>, such as articles, prepositions and conjunctions, has proven particularly telling. In a survey of historical and current stylometric methods, Efstathios Stamatatos points out that function words are “used in a largely unconscious manner by the authors, and they are topic-independent.”</w:t>
      </w:r>
      <w:hyperlink r:id="rId9" w:anchor="fn:2" w:history="1">
        <w:r w:rsidRPr="00E94E2F">
          <w:rPr>
            <w:rFonts w:ascii="Verdana" w:eastAsia="Times New Roman" w:hAnsi="Verdana" w:cs="Times New Roman"/>
            <w:color w:val="3399AA"/>
            <w:sz w:val="18"/>
            <w:szCs w:val="18"/>
            <w:u w:val="single"/>
            <w:vertAlign w:val="superscript"/>
            <w:lang w:val="en-PK" w:eastAsia="en-PK"/>
          </w:rPr>
          <w:t>2</w:t>
        </w:r>
      </w:hyperlink>
      <w:r w:rsidRPr="00E94E2F">
        <w:rPr>
          <w:rFonts w:ascii="Verdana" w:eastAsia="Times New Roman" w:hAnsi="Verdana" w:cs="Times New Roman"/>
          <w:color w:val="292B2C"/>
          <w:sz w:val="24"/>
          <w:szCs w:val="24"/>
          <w:lang w:val="en-PK" w:eastAsia="en-PK"/>
        </w:rPr>
        <w:t> For stylometric analysis, this is very advantageous, as such an unconscious pattern is likely to vary less, over an author’s </w:t>
      </w:r>
      <w:hyperlink r:id="rId10" w:tgtFrame="_blank" w:history="1">
        <w:r w:rsidRPr="00E94E2F">
          <w:rPr>
            <w:rFonts w:ascii="Verdana" w:eastAsia="Times New Roman" w:hAnsi="Verdana" w:cs="Times New Roman"/>
            <w:color w:val="3399AA"/>
            <w:sz w:val="24"/>
            <w:szCs w:val="24"/>
            <w:u w:val="single"/>
            <w:lang w:val="en-PK" w:eastAsia="en-PK"/>
          </w:rPr>
          <w:t>corpus</w:t>
        </w:r>
      </w:hyperlink>
      <w:r w:rsidRPr="00E94E2F">
        <w:rPr>
          <w:rFonts w:ascii="Verdana" w:eastAsia="Times New Roman" w:hAnsi="Verdana" w:cs="Times New Roman"/>
          <w:color w:val="292B2C"/>
          <w:sz w:val="24"/>
          <w:szCs w:val="24"/>
          <w:lang w:val="en-PK" w:eastAsia="en-PK"/>
        </w:rPr>
        <w:t>, than his or her general vocabulary. (It is also very hard for a would-be forger to copy.) Function words have also been identified as important markers of literary genre and of chronology.</w:t>
      </w:r>
    </w:p>
    <w:p w14:paraId="2B1F3874"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Scholars have used stylometry as a tool to study a variety of cultural questions. For example, a considerable amount of research has studied the differences between the ways in which men and women write</w:t>
      </w:r>
      <w:hyperlink r:id="rId11" w:anchor="fn:3" w:history="1">
        <w:r w:rsidRPr="00E94E2F">
          <w:rPr>
            <w:rFonts w:ascii="Verdana" w:eastAsia="Times New Roman" w:hAnsi="Verdana" w:cs="Times New Roman"/>
            <w:color w:val="3399AA"/>
            <w:sz w:val="18"/>
            <w:szCs w:val="18"/>
            <w:u w:val="single"/>
            <w:vertAlign w:val="superscript"/>
            <w:lang w:val="en-PK" w:eastAsia="en-PK"/>
          </w:rPr>
          <w:t>3</w:t>
        </w:r>
      </w:hyperlink>
      <w:r w:rsidRPr="00E94E2F">
        <w:rPr>
          <w:rFonts w:ascii="Verdana" w:eastAsia="Times New Roman" w:hAnsi="Verdana" w:cs="Times New Roman"/>
          <w:color w:val="292B2C"/>
          <w:sz w:val="24"/>
          <w:szCs w:val="24"/>
          <w:lang w:val="en-PK" w:eastAsia="en-PK"/>
        </w:rPr>
        <w:t> or are written about.</w:t>
      </w:r>
      <w:hyperlink r:id="rId12" w:anchor="fn:4" w:history="1">
        <w:r w:rsidRPr="00E94E2F">
          <w:rPr>
            <w:rFonts w:ascii="Verdana" w:eastAsia="Times New Roman" w:hAnsi="Verdana" w:cs="Times New Roman"/>
            <w:color w:val="3399AA"/>
            <w:sz w:val="18"/>
            <w:szCs w:val="18"/>
            <w:u w:val="single"/>
            <w:vertAlign w:val="superscript"/>
            <w:lang w:val="en-PK" w:eastAsia="en-PK"/>
          </w:rPr>
          <w:t>4</w:t>
        </w:r>
      </w:hyperlink>
      <w:r w:rsidRPr="00E94E2F">
        <w:rPr>
          <w:rFonts w:ascii="Verdana" w:eastAsia="Times New Roman" w:hAnsi="Verdana" w:cs="Times New Roman"/>
          <w:color w:val="292B2C"/>
          <w:sz w:val="24"/>
          <w:szCs w:val="24"/>
          <w:lang w:val="en-PK" w:eastAsia="en-PK"/>
        </w:rPr>
        <w:t> Other scholars have studied the ways in which a sudden change in writing style within a single text may indicate plagiarism,</w:t>
      </w:r>
      <w:hyperlink r:id="rId13" w:anchor="fn:5" w:history="1">
        <w:r w:rsidRPr="00E94E2F">
          <w:rPr>
            <w:rFonts w:ascii="Verdana" w:eastAsia="Times New Roman" w:hAnsi="Verdana" w:cs="Times New Roman"/>
            <w:color w:val="3399AA"/>
            <w:sz w:val="18"/>
            <w:szCs w:val="18"/>
            <w:u w:val="single"/>
            <w:vertAlign w:val="superscript"/>
            <w:lang w:val="en-PK" w:eastAsia="en-PK"/>
          </w:rPr>
          <w:t>5</w:t>
        </w:r>
      </w:hyperlink>
      <w:r w:rsidRPr="00E94E2F">
        <w:rPr>
          <w:rFonts w:ascii="Verdana" w:eastAsia="Times New Roman" w:hAnsi="Verdana" w:cs="Times New Roman"/>
          <w:color w:val="292B2C"/>
          <w:sz w:val="24"/>
          <w:szCs w:val="24"/>
          <w:lang w:val="en-PK" w:eastAsia="en-PK"/>
        </w:rPr>
        <w:t> and even the manner in which lyrics penned by musicians John Lennon and Paul McCartney grew progressively less cheerful and less active as the </w:t>
      </w:r>
      <w:hyperlink r:id="rId14" w:tgtFrame="_blank" w:history="1">
        <w:r w:rsidRPr="00E94E2F">
          <w:rPr>
            <w:rFonts w:ascii="Verdana" w:eastAsia="Times New Roman" w:hAnsi="Verdana" w:cs="Times New Roman"/>
            <w:color w:val="3399AA"/>
            <w:sz w:val="24"/>
            <w:szCs w:val="24"/>
            <w:u w:val="single"/>
            <w:lang w:val="en-PK" w:eastAsia="en-PK"/>
          </w:rPr>
          <w:t>Beatles</w:t>
        </w:r>
      </w:hyperlink>
      <w:r w:rsidRPr="00E94E2F">
        <w:rPr>
          <w:rFonts w:ascii="Verdana" w:eastAsia="Times New Roman" w:hAnsi="Verdana" w:cs="Times New Roman"/>
          <w:color w:val="292B2C"/>
          <w:sz w:val="24"/>
          <w:szCs w:val="24"/>
          <w:lang w:val="en-PK" w:eastAsia="en-PK"/>
        </w:rPr>
        <w:t> approached the end of their recording career in the 1960s.</w:t>
      </w:r>
      <w:hyperlink r:id="rId15" w:anchor="fn:6" w:history="1">
        <w:r w:rsidRPr="00E94E2F">
          <w:rPr>
            <w:rFonts w:ascii="Verdana" w:eastAsia="Times New Roman" w:hAnsi="Verdana" w:cs="Times New Roman"/>
            <w:color w:val="3399AA"/>
            <w:sz w:val="18"/>
            <w:szCs w:val="18"/>
            <w:u w:val="single"/>
            <w:vertAlign w:val="superscript"/>
            <w:lang w:val="en-PK" w:eastAsia="en-PK"/>
          </w:rPr>
          <w:t>6</w:t>
        </w:r>
      </w:hyperlink>
    </w:p>
    <w:p w14:paraId="67C579E7"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However, one of the most common applications of stylometry is in </w:t>
      </w:r>
      <w:hyperlink r:id="rId16" w:tgtFrame="_blank" w:history="1">
        <w:r w:rsidRPr="00E94E2F">
          <w:rPr>
            <w:rFonts w:ascii="Verdana" w:eastAsia="Times New Roman" w:hAnsi="Verdana" w:cs="Times New Roman"/>
            <w:color w:val="3399AA"/>
            <w:sz w:val="24"/>
            <w:szCs w:val="24"/>
            <w:u w:val="single"/>
            <w:lang w:val="en-PK" w:eastAsia="en-PK"/>
          </w:rPr>
          <w:t>authorship attribution</w:t>
        </w:r>
      </w:hyperlink>
      <w:r w:rsidRPr="00E94E2F">
        <w:rPr>
          <w:rFonts w:ascii="Verdana" w:eastAsia="Times New Roman" w:hAnsi="Verdana" w:cs="Times New Roman"/>
          <w:color w:val="292B2C"/>
          <w:sz w:val="24"/>
          <w:szCs w:val="24"/>
          <w:lang w:val="en-PK" w:eastAsia="en-PK"/>
        </w:rPr>
        <w:t xml:space="preserve">. Given an anonymous text, it is sometimes possible to guess who wrote it by measuring certain features, like the average number of words per sentence or the propensity of the author to use “while” instead of “whilst”, and comparing the measurements with other texts written by the suspected author. This is what we will </w:t>
      </w:r>
      <w:r w:rsidRPr="00E94E2F">
        <w:rPr>
          <w:rFonts w:ascii="Verdana" w:eastAsia="Times New Roman" w:hAnsi="Verdana" w:cs="Times New Roman"/>
          <w:color w:val="292B2C"/>
          <w:sz w:val="24"/>
          <w:szCs w:val="24"/>
          <w:lang w:val="en-PK" w:eastAsia="en-PK"/>
        </w:rPr>
        <w:lastRenderedPageBreak/>
        <w:t>be doing in this lesson, using as our test case perhaps the most famous instance of disputed authorship in political writing history, that of the </w:t>
      </w:r>
      <w:r w:rsidRPr="00E94E2F">
        <w:rPr>
          <w:rFonts w:ascii="Verdana" w:eastAsia="Times New Roman" w:hAnsi="Verdana" w:cs="Times New Roman"/>
          <w:i/>
          <w:iCs/>
          <w:color w:val="292B2C"/>
          <w:sz w:val="24"/>
          <w:szCs w:val="24"/>
          <w:lang w:val="en-PK" w:eastAsia="en-PK"/>
        </w:rPr>
        <w:t>Federalist Papers.</w:t>
      </w:r>
    </w:p>
    <w:p w14:paraId="1DE282DD" w14:textId="77777777" w:rsidR="00E94E2F" w:rsidRPr="00E94E2F" w:rsidRDefault="00E94E2F" w:rsidP="00E94E2F">
      <w:pPr>
        <w:shd w:val="clear" w:color="auto" w:fill="FFFFFF"/>
        <w:spacing w:before="100" w:beforeAutospacing="1" w:after="100" w:afterAutospacing="1" w:line="240" w:lineRule="auto"/>
        <w:outlineLvl w:val="1"/>
        <w:rPr>
          <w:rFonts w:ascii="Times New Roman" w:eastAsia="Times New Roman" w:hAnsi="Times New Roman" w:cs="Times New Roman"/>
          <w:color w:val="292B2C"/>
          <w:sz w:val="36"/>
          <w:szCs w:val="36"/>
          <w:lang w:val="en-PK" w:eastAsia="en-PK"/>
        </w:rPr>
      </w:pPr>
      <w:r w:rsidRPr="00E94E2F">
        <w:rPr>
          <w:rFonts w:ascii="Times New Roman" w:eastAsia="Times New Roman" w:hAnsi="Times New Roman" w:cs="Times New Roman"/>
          <w:color w:val="292B2C"/>
          <w:sz w:val="36"/>
          <w:szCs w:val="36"/>
          <w:lang w:val="en-PK" w:eastAsia="en-PK"/>
        </w:rPr>
        <w:t>Learning Outcomes</w:t>
      </w:r>
    </w:p>
    <w:p w14:paraId="15C31A00"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At the end of this lesson, we will have examined the following topics:</w:t>
      </w:r>
    </w:p>
    <w:p w14:paraId="78C930F0" w14:textId="77777777" w:rsidR="00E94E2F" w:rsidRPr="00E94E2F" w:rsidRDefault="00E94E2F" w:rsidP="00E94E2F">
      <w:pPr>
        <w:numPr>
          <w:ilvl w:val="0"/>
          <w:numId w:val="2"/>
        </w:numPr>
        <w:shd w:val="clear" w:color="auto" w:fill="FFFFFF"/>
        <w:spacing w:before="100" w:beforeAutospacing="1"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How to apply several stylometric methods to infer authorship of an anonymous text or set of texts.</w:t>
      </w:r>
    </w:p>
    <w:p w14:paraId="59675734" w14:textId="77777777" w:rsidR="00E94E2F" w:rsidRPr="00E94E2F" w:rsidRDefault="00E94E2F" w:rsidP="00E94E2F">
      <w:pPr>
        <w:numPr>
          <w:ilvl w:val="0"/>
          <w:numId w:val="2"/>
        </w:numPr>
        <w:shd w:val="clear" w:color="auto" w:fill="FFFFFF"/>
        <w:spacing w:before="100" w:beforeAutospacing="1"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How to use relatively advanced data structures, including </w:t>
      </w:r>
      <w:hyperlink r:id="rId17" w:tgtFrame="_blank" w:history="1">
        <w:r w:rsidRPr="00E94E2F">
          <w:rPr>
            <w:rFonts w:ascii="Verdana" w:eastAsia="Times New Roman" w:hAnsi="Verdana" w:cs="Times New Roman"/>
            <w:color w:val="3399AA"/>
            <w:sz w:val="24"/>
            <w:szCs w:val="24"/>
            <w:u w:val="single"/>
            <w:lang w:val="en-PK" w:eastAsia="en-PK"/>
          </w:rPr>
          <w:t>dictionaries</w:t>
        </w:r>
      </w:hyperlink>
      <w:r w:rsidRPr="00E94E2F">
        <w:rPr>
          <w:rFonts w:ascii="Verdana" w:eastAsia="Times New Roman" w:hAnsi="Verdana" w:cs="Times New Roman"/>
          <w:color w:val="292B2C"/>
          <w:sz w:val="24"/>
          <w:szCs w:val="24"/>
          <w:lang w:val="en-PK" w:eastAsia="en-PK"/>
        </w:rPr>
        <w:t> of </w:t>
      </w:r>
      <w:hyperlink r:id="rId18" w:tgtFrame="_blank" w:history="1">
        <w:r w:rsidRPr="00E94E2F">
          <w:rPr>
            <w:rFonts w:ascii="Verdana" w:eastAsia="Times New Roman" w:hAnsi="Verdana" w:cs="Times New Roman"/>
            <w:color w:val="3399AA"/>
            <w:sz w:val="24"/>
            <w:szCs w:val="24"/>
            <w:u w:val="single"/>
            <w:lang w:val="en-PK" w:eastAsia="en-PK"/>
          </w:rPr>
          <w:t>strings</w:t>
        </w:r>
      </w:hyperlink>
      <w:r w:rsidRPr="00E94E2F">
        <w:rPr>
          <w:rFonts w:ascii="Verdana" w:eastAsia="Times New Roman" w:hAnsi="Verdana" w:cs="Times New Roman"/>
          <w:color w:val="292B2C"/>
          <w:sz w:val="24"/>
          <w:szCs w:val="24"/>
          <w:lang w:val="en-PK" w:eastAsia="en-PK"/>
        </w:rPr>
        <w:t> and dictionaries of dictionaries, in </w:t>
      </w:r>
      <w:hyperlink r:id="rId19" w:tgtFrame="_blank" w:history="1">
        <w:r w:rsidRPr="00E94E2F">
          <w:rPr>
            <w:rFonts w:ascii="Verdana" w:eastAsia="Times New Roman" w:hAnsi="Verdana" w:cs="Times New Roman"/>
            <w:color w:val="3399AA"/>
            <w:sz w:val="24"/>
            <w:szCs w:val="24"/>
            <w:u w:val="single"/>
            <w:lang w:val="en-PK" w:eastAsia="en-PK"/>
          </w:rPr>
          <w:t>Python</w:t>
        </w:r>
      </w:hyperlink>
      <w:r w:rsidRPr="00E94E2F">
        <w:rPr>
          <w:rFonts w:ascii="Verdana" w:eastAsia="Times New Roman" w:hAnsi="Verdana" w:cs="Times New Roman"/>
          <w:color w:val="292B2C"/>
          <w:sz w:val="24"/>
          <w:szCs w:val="24"/>
          <w:lang w:val="en-PK" w:eastAsia="en-PK"/>
        </w:rPr>
        <w:t>.</w:t>
      </w:r>
    </w:p>
    <w:p w14:paraId="6C895502" w14:textId="77777777" w:rsidR="00E94E2F" w:rsidRPr="00E94E2F" w:rsidRDefault="00E94E2F" w:rsidP="00E94E2F">
      <w:pPr>
        <w:numPr>
          <w:ilvl w:val="0"/>
          <w:numId w:val="2"/>
        </w:numPr>
        <w:shd w:val="clear" w:color="auto" w:fill="FFFFFF"/>
        <w:spacing w:before="100" w:beforeAutospacing="1"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The basics of the </w:t>
      </w:r>
      <w:hyperlink r:id="rId20" w:tgtFrame="_blank" w:history="1">
        <w:r w:rsidRPr="00E94E2F">
          <w:rPr>
            <w:rFonts w:ascii="Verdana" w:eastAsia="Times New Roman" w:hAnsi="Verdana" w:cs="Times New Roman"/>
            <w:color w:val="3399AA"/>
            <w:sz w:val="24"/>
            <w:szCs w:val="24"/>
            <w:u w:val="single"/>
            <w:lang w:val="en-PK" w:eastAsia="en-PK"/>
          </w:rPr>
          <w:t>Natural Languate Toolkit</w:t>
        </w:r>
      </w:hyperlink>
      <w:r w:rsidRPr="00E94E2F">
        <w:rPr>
          <w:rFonts w:ascii="Verdana" w:eastAsia="Times New Roman" w:hAnsi="Verdana" w:cs="Times New Roman"/>
          <w:color w:val="292B2C"/>
          <w:sz w:val="24"/>
          <w:szCs w:val="24"/>
          <w:lang w:val="en-PK" w:eastAsia="en-PK"/>
        </w:rPr>
        <w:t> (NLTK), a popular Python module dedicated to </w:t>
      </w:r>
      <w:hyperlink r:id="rId21" w:tgtFrame="_blank" w:history="1">
        <w:r w:rsidRPr="00E94E2F">
          <w:rPr>
            <w:rFonts w:ascii="Verdana" w:eastAsia="Times New Roman" w:hAnsi="Verdana" w:cs="Times New Roman"/>
            <w:color w:val="3399AA"/>
            <w:sz w:val="24"/>
            <w:szCs w:val="24"/>
            <w:u w:val="single"/>
            <w:lang w:val="en-PK" w:eastAsia="en-PK"/>
          </w:rPr>
          <w:t>natural language processing</w:t>
        </w:r>
      </w:hyperlink>
      <w:r w:rsidRPr="00E94E2F">
        <w:rPr>
          <w:rFonts w:ascii="Verdana" w:eastAsia="Times New Roman" w:hAnsi="Verdana" w:cs="Times New Roman"/>
          <w:color w:val="292B2C"/>
          <w:sz w:val="24"/>
          <w:szCs w:val="24"/>
          <w:lang w:val="en-PK" w:eastAsia="en-PK"/>
        </w:rPr>
        <w:t>.</w:t>
      </w:r>
    </w:p>
    <w:p w14:paraId="6B8F15E0" w14:textId="77777777" w:rsidR="00E94E2F" w:rsidRPr="00E94E2F" w:rsidRDefault="00E94E2F" w:rsidP="00E94E2F">
      <w:pPr>
        <w:shd w:val="clear" w:color="auto" w:fill="FCF8E3"/>
        <w:spacing w:after="0" w:line="240" w:lineRule="auto"/>
        <w:rPr>
          <w:rFonts w:ascii="Roboto" w:eastAsia="Times New Roman" w:hAnsi="Roboto" w:cs="Times New Roman"/>
          <w:color w:val="8A6D3B"/>
          <w:sz w:val="24"/>
          <w:szCs w:val="24"/>
          <w:lang w:val="en-PK" w:eastAsia="en-PK"/>
        </w:rPr>
      </w:pPr>
      <w:r w:rsidRPr="00E94E2F">
        <w:rPr>
          <w:rFonts w:ascii="Roboto" w:eastAsia="Times New Roman" w:hAnsi="Roboto" w:cs="Times New Roman"/>
          <w:color w:val="8A6D3B"/>
          <w:sz w:val="24"/>
          <w:szCs w:val="24"/>
          <w:lang w:val="en-PK" w:eastAsia="en-PK"/>
        </w:rPr>
        <w:t>Please note that the code in this lesson has been designed to run sequentially. Should you want to bypass Mendenhall's method, for example, and move straight to Kilgariff's or Burrows', please make sure to copy-paste the preprocessing code found in the description of Menenhall's characteristic curves into your own code block. Otherwise, you will not be able to match the results presented here.</w:t>
      </w:r>
    </w:p>
    <w:p w14:paraId="6B471ECB" w14:textId="77777777" w:rsidR="00E94E2F" w:rsidRPr="00E94E2F" w:rsidRDefault="00E94E2F" w:rsidP="00E94E2F">
      <w:pPr>
        <w:shd w:val="clear" w:color="auto" w:fill="FFFFFF"/>
        <w:spacing w:before="100" w:beforeAutospacing="1" w:after="100" w:afterAutospacing="1" w:line="240" w:lineRule="auto"/>
        <w:outlineLvl w:val="1"/>
        <w:rPr>
          <w:rFonts w:ascii="Times New Roman" w:eastAsia="Times New Roman" w:hAnsi="Times New Roman" w:cs="Times New Roman"/>
          <w:color w:val="292B2C"/>
          <w:sz w:val="36"/>
          <w:szCs w:val="36"/>
          <w:lang w:val="en-PK" w:eastAsia="en-PK"/>
        </w:rPr>
      </w:pPr>
      <w:r w:rsidRPr="00E94E2F">
        <w:rPr>
          <w:rFonts w:ascii="Times New Roman" w:eastAsia="Times New Roman" w:hAnsi="Times New Roman" w:cs="Times New Roman"/>
          <w:color w:val="292B2C"/>
          <w:sz w:val="36"/>
          <w:szCs w:val="36"/>
          <w:lang w:val="en-PK" w:eastAsia="en-PK"/>
        </w:rPr>
        <w:t>Prior Reading</w:t>
      </w:r>
    </w:p>
    <w:p w14:paraId="22754BA8"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If you do not have experience with the Python programming language or are finding examples in this tutorial difficult, the author recommends you read the lessons on </w:t>
      </w:r>
      <w:hyperlink r:id="rId22" w:history="1">
        <w:r w:rsidRPr="00E94E2F">
          <w:rPr>
            <w:rFonts w:ascii="Verdana" w:eastAsia="Times New Roman" w:hAnsi="Verdana" w:cs="Times New Roman"/>
            <w:color w:val="3399AA"/>
            <w:sz w:val="24"/>
            <w:szCs w:val="24"/>
            <w:u w:val="single"/>
            <w:lang w:val="en-PK" w:eastAsia="en-PK"/>
          </w:rPr>
          <w:t>Working with Text Files in Python</w:t>
        </w:r>
      </w:hyperlink>
      <w:r w:rsidRPr="00E94E2F">
        <w:rPr>
          <w:rFonts w:ascii="Verdana" w:eastAsia="Times New Roman" w:hAnsi="Verdana" w:cs="Times New Roman"/>
          <w:color w:val="292B2C"/>
          <w:sz w:val="24"/>
          <w:szCs w:val="24"/>
          <w:lang w:val="en-PK" w:eastAsia="en-PK"/>
        </w:rPr>
        <w:t> and </w:t>
      </w:r>
      <w:hyperlink r:id="rId23" w:history="1">
        <w:r w:rsidRPr="00E94E2F">
          <w:rPr>
            <w:rFonts w:ascii="Verdana" w:eastAsia="Times New Roman" w:hAnsi="Verdana" w:cs="Times New Roman"/>
            <w:color w:val="3399AA"/>
            <w:sz w:val="24"/>
            <w:szCs w:val="24"/>
            <w:u w:val="single"/>
            <w:lang w:val="en-PK" w:eastAsia="en-PK"/>
          </w:rPr>
          <w:t>Manipulating Strings in Python</w:t>
        </w:r>
      </w:hyperlink>
      <w:r w:rsidRPr="00E94E2F">
        <w:rPr>
          <w:rFonts w:ascii="Verdana" w:eastAsia="Times New Roman" w:hAnsi="Verdana" w:cs="Times New Roman"/>
          <w:color w:val="292B2C"/>
          <w:sz w:val="24"/>
          <w:szCs w:val="24"/>
          <w:lang w:val="en-PK" w:eastAsia="en-PK"/>
        </w:rPr>
        <w:t>. Please note, that those lessons were written in Python version 2 whereas this one uses Python version 3. The differences in </w:t>
      </w:r>
      <w:hyperlink r:id="rId24" w:tgtFrame="_blank" w:history="1">
        <w:r w:rsidRPr="00E94E2F">
          <w:rPr>
            <w:rFonts w:ascii="Verdana" w:eastAsia="Times New Roman" w:hAnsi="Verdana" w:cs="Times New Roman"/>
            <w:color w:val="3399AA"/>
            <w:sz w:val="24"/>
            <w:szCs w:val="24"/>
            <w:u w:val="single"/>
            <w:lang w:val="en-PK" w:eastAsia="en-PK"/>
          </w:rPr>
          <w:t>syntax</w:t>
        </w:r>
      </w:hyperlink>
      <w:r w:rsidRPr="00E94E2F">
        <w:rPr>
          <w:rFonts w:ascii="Verdana" w:eastAsia="Times New Roman" w:hAnsi="Verdana" w:cs="Times New Roman"/>
          <w:color w:val="292B2C"/>
          <w:sz w:val="24"/>
          <w:szCs w:val="24"/>
          <w:lang w:val="en-PK" w:eastAsia="en-PK"/>
        </w:rPr>
        <w:t> between the two versions of the language can be subtle. If you are confused at any time, follow the examples as written in this lesson and use the other lessons as background material. (More precisely, the code in this tutorial was written using </w:t>
      </w:r>
      <w:hyperlink r:id="rId25" w:tgtFrame="_blank" w:history="1">
        <w:r w:rsidRPr="00E94E2F">
          <w:rPr>
            <w:rFonts w:ascii="Verdana" w:eastAsia="Times New Roman" w:hAnsi="Verdana" w:cs="Times New Roman"/>
            <w:color w:val="3399AA"/>
            <w:sz w:val="24"/>
            <w:szCs w:val="24"/>
            <w:u w:val="single"/>
            <w:lang w:val="en-PK" w:eastAsia="en-PK"/>
          </w:rPr>
          <w:t>Python 3.6.4</w:t>
        </w:r>
      </w:hyperlink>
      <w:r w:rsidRPr="00E94E2F">
        <w:rPr>
          <w:rFonts w:ascii="Verdana" w:eastAsia="Times New Roman" w:hAnsi="Verdana" w:cs="Times New Roman"/>
          <w:color w:val="292B2C"/>
          <w:sz w:val="24"/>
          <w:szCs w:val="24"/>
          <w:lang w:val="en-PK" w:eastAsia="en-PK"/>
        </w:rPr>
        <w:t>; the </w:t>
      </w:r>
      <w:hyperlink r:id="rId26" w:anchor="pep-498-formatted-string-literals" w:tgtFrame="_blank" w:history="1">
        <w:r w:rsidRPr="00E94E2F">
          <w:rPr>
            <w:rFonts w:ascii="Verdana" w:eastAsia="Times New Roman" w:hAnsi="Verdana" w:cs="Times New Roman"/>
            <w:color w:val="3399AA"/>
            <w:sz w:val="24"/>
            <w:szCs w:val="24"/>
            <w:u w:val="single"/>
            <w:lang w:val="en-PK" w:eastAsia="en-PK"/>
          </w:rPr>
          <w:t>f-string construct</w:t>
        </w:r>
      </w:hyperlink>
      <w:r w:rsidRPr="00E94E2F">
        <w:rPr>
          <w:rFonts w:ascii="Verdana" w:eastAsia="Times New Roman" w:hAnsi="Verdana" w:cs="Times New Roman"/>
          <w:color w:val="292B2C"/>
          <w:sz w:val="24"/>
          <w:szCs w:val="24"/>
          <w:lang w:val="en-PK" w:eastAsia="en-PK"/>
        </w:rPr>
        <w:t> in the line </w:t>
      </w:r>
      <w:r w:rsidRPr="00E94E2F">
        <w:rPr>
          <w:rFonts w:ascii="Courier New" w:eastAsia="Times New Roman" w:hAnsi="Courier New" w:cs="Courier New"/>
          <w:color w:val="BD4147"/>
          <w:sz w:val="20"/>
          <w:szCs w:val="20"/>
          <w:shd w:val="clear" w:color="auto" w:fill="F7F7F9"/>
          <w:lang w:val="en-PK" w:eastAsia="en-PK"/>
        </w:rPr>
        <w:t>with open(f'data/federalist_{filename}.txt') as f:</w:t>
      </w:r>
      <w:r w:rsidRPr="00E94E2F">
        <w:rPr>
          <w:rFonts w:ascii="Verdana" w:eastAsia="Times New Roman" w:hAnsi="Verdana" w:cs="Times New Roman"/>
          <w:color w:val="292B2C"/>
          <w:sz w:val="24"/>
          <w:szCs w:val="24"/>
          <w:lang w:val="en-PK" w:eastAsia="en-PK"/>
        </w:rPr>
        <w:t>, for example, requires Python 3.6 or a more recent version of the language.)</w:t>
      </w:r>
    </w:p>
    <w:p w14:paraId="08E433E4" w14:textId="77777777" w:rsidR="00E94E2F" w:rsidRPr="00E94E2F" w:rsidRDefault="00E94E2F" w:rsidP="00E94E2F">
      <w:pPr>
        <w:shd w:val="clear" w:color="auto" w:fill="FFFFFF"/>
        <w:spacing w:before="100" w:beforeAutospacing="1" w:after="100" w:afterAutospacing="1" w:line="240" w:lineRule="auto"/>
        <w:outlineLvl w:val="1"/>
        <w:rPr>
          <w:rFonts w:ascii="Times New Roman" w:eastAsia="Times New Roman" w:hAnsi="Times New Roman" w:cs="Times New Roman"/>
          <w:color w:val="292B2C"/>
          <w:sz w:val="36"/>
          <w:szCs w:val="36"/>
          <w:lang w:val="en-PK" w:eastAsia="en-PK"/>
        </w:rPr>
      </w:pPr>
      <w:r w:rsidRPr="00E94E2F">
        <w:rPr>
          <w:rFonts w:ascii="Times New Roman" w:eastAsia="Times New Roman" w:hAnsi="Times New Roman" w:cs="Times New Roman"/>
          <w:color w:val="292B2C"/>
          <w:sz w:val="36"/>
          <w:szCs w:val="36"/>
          <w:lang w:val="en-PK" w:eastAsia="en-PK"/>
        </w:rPr>
        <w:t>Required materials</w:t>
      </w:r>
    </w:p>
    <w:p w14:paraId="35A76CB9"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lastRenderedPageBreak/>
        <w:t>This tutorial uses both datasets and software that you will have to download and install.</w:t>
      </w:r>
    </w:p>
    <w:p w14:paraId="7302C634" w14:textId="77777777" w:rsidR="00E94E2F" w:rsidRPr="00E94E2F" w:rsidRDefault="00E94E2F" w:rsidP="00E94E2F">
      <w:pPr>
        <w:shd w:val="clear" w:color="auto" w:fill="FFFFFF"/>
        <w:spacing w:before="100" w:beforeAutospacing="1" w:after="100" w:afterAutospacing="1" w:line="240" w:lineRule="auto"/>
        <w:outlineLvl w:val="2"/>
        <w:rPr>
          <w:rFonts w:ascii="Times New Roman" w:eastAsia="Times New Roman" w:hAnsi="Times New Roman" w:cs="Times New Roman"/>
          <w:color w:val="292B2C"/>
          <w:sz w:val="27"/>
          <w:szCs w:val="27"/>
          <w:lang w:val="en-PK" w:eastAsia="en-PK"/>
        </w:rPr>
      </w:pPr>
      <w:r w:rsidRPr="00E94E2F">
        <w:rPr>
          <w:rFonts w:ascii="Times New Roman" w:eastAsia="Times New Roman" w:hAnsi="Times New Roman" w:cs="Times New Roman"/>
          <w:color w:val="292B2C"/>
          <w:sz w:val="27"/>
          <w:szCs w:val="27"/>
          <w:lang w:val="en-PK" w:eastAsia="en-PK"/>
        </w:rPr>
        <w:t>The Dataset</w:t>
      </w:r>
    </w:p>
    <w:p w14:paraId="4C7AA04B"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To work through this lesson, you will need to download and unzip the archive of the </w:t>
      </w:r>
      <w:r w:rsidRPr="00E94E2F">
        <w:rPr>
          <w:rFonts w:ascii="Verdana" w:eastAsia="Times New Roman" w:hAnsi="Verdana" w:cs="Times New Roman"/>
          <w:i/>
          <w:iCs/>
          <w:color w:val="292B2C"/>
          <w:sz w:val="24"/>
          <w:szCs w:val="24"/>
          <w:lang w:val="en-PK" w:eastAsia="en-PK"/>
        </w:rPr>
        <w:t>Federalist Papers</w:t>
      </w:r>
      <w:r w:rsidRPr="00E94E2F">
        <w:rPr>
          <w:rFonts w:ascii="Verdana" w:eastAsia="Times New Roman" w:hAnsi="Verdana" w:cs="Times New Roman"/>
          <w:color w:val="292B2C"/>
          <w:sz w:val="24"/>
          <w:szCs w:val="24"/>
          <w:lang w:val="en-PK" w:eastAsia="en-PK"/>
        </w:rPr>
        <w:t> (</w:t>
      </w:r>
      <w:hyperlink r:id="rId27" w:tgtFrame="_blank" w:history="1">
        <w:r w:rsidRPr="00E94E2F">
          <w:rPr>
            <w:rFonts w:ascii="Verdana" w:eastAsia="Times New Roman" w:hAnsi="Verdana" w:cs="Times New Roman"/>
            <w:color w:val="3399AA"/>
            <w:sz w:val="24"/>
            <w:szCs w:val="24"/>
            <w:u w:val="single"/>
            <w:lang w:val="en-PK" w:eastAsia="en-PK"/>
          </w:rPr>
          <w:t>.zip</w:t>
        </w:r>
      </w:hyperlink>
      <w:r w:rsidRPr="00E94E2F">
        <w:rPr>
          <w:rFonts w:ascii="Verdana" w:eastAsia="Times New Roman" w:hAnsi="Verdana" w:cs="Times New Roman"/>
          <w:color w:val="292B2C"/>
          <w:sz w:val="24"/>
          <w:szCs w:val="24"/>
          <w:lang w:val="en-PK" w:eastAsia="en-PK"/>
        </w:rPr>
        <w:t>) containing the 85 documents that we will use for our analysis. The archive also contains the </w:t>
      </w:r>
      <w:hyperlink r:id="rId28" w:tgtFrame="_blank" w:history="1">
        <w:r w:rsidRPr="00E94E2F">
          <w:rPr>
            <w:rFonts w:ascii="Verdana" w:eastAsia="Times New Roman" w:hAnsi="Verdana" w:cs="Times New Roman"/>
            <w:color w:val="3399AA"/>
            <w:sz w:val="24"/>
            <w:szCs w:val="24"/>
            <w:u w:val="single"/>
            <w:lang w:val="en-PK" w:eastAsia="en-PK"/>
          </w:rPr>
          <w:t>original Project Gutenberg ebook</w:t>
        </w:r>
      </w:hyperlink>
      <w:r w:rsidRPr="00E94E2F">
        <w:rPr>
          <w:rFonts w:ascii="Verdana" w:eastAsia="Times New Roman" w:hAnsi="Verdana" w:cs="Times New Roman"/>
          <w:color w:val="292B2C"/>
          <w:sz w:val="24"/>
          <w:szCs w:val="24"/>
          <w:lang w:val="en-PK" w:eastAsia="en-PK"/>
        </w:rPr>
        <w:t> version of the </w:t>
      </w:r>
      <w:r w:rsidRPr="00E94E2F">
        <w:rPr>
          <w:rFonts w:ascii="Verdana" w:eastAsia="Times New Roman" w:hAnsi="Verdana" w:cs="Times New Roman"/>
          <w:i/>
          <w:iCs/>
          <w:color w:val="292B2C"/>
          <w:sz w:val="24"/>
          <w:szCs w:val="24"/>
          <w:lang w:val="en-PK" w:eastAsia="en-PK"/>
        </w:rPr>
        <w:t>Federalist Papers</w:t>
      </w:r>
      <w:r w:rsidRPr="00E94E2F">
        <w:rPr>
          <w:rFonts w:ascii="Verdana" w:eastAsia="Times New Roman" w:hAnsi="Verdana" w:cs="Times New Roman"/>
          <w:color w:val="292B2C"/>
          <w:sz w:val="24"/>
          <w:szCs w:val="24"/>
          <w:lang w:val="en-PK" w:eastAsia="en-PK"/>
        </w:rPr>
        <w:t> from which these 85 documents have been extracted. When you unzip the archive, it will create a </w:t>
      </w:r>
      <w:hyperlink r:id="rId29" w:tgtFrame="_blank" w:history="1">
        <w:r w:rsidRPr="00E94E2F">
          <w:rPr>
            <w:rFonts w:ascii="Verdana" w:eastAsia="Times New Roman" w:hAnsi="Verdana" w:cs="Times New Roman"/>
            <w:color w:val="3399AA"/>
            <w:sz w:val="24"/>
            <w:szCs w:val="24"/>
            <w:u w:val="single"/>
            <w:lang w:val="en-PK" w:eastAsia="en-PK"/>
          </w:rPr>
          <w:t>directory</w:t>
        </w:r>
      </w:hyperlink>
      <w:r w:rsidRPr="00E94E2F">
        <w:rPr>
          <w:rFonts w:ascii="Verdana" w:eastAsia="Times New Roman" w:hAnsi="Verdana" w:cs="Times New Roman"/>
          <w:color w:val="292B2C"/>
          <w:sz w:val="24"/>
          <w:szCs w:val="24"/>
          <w:lang w:val="en-PK" w:eastAsia="en-PK"/>
        </w:rPr>
        <w:t> called </w:t>
      </w:r>
      <w:r w:rsidRPr="00E94E2F">
        <w:rPr>
          <w:rFonts w:ascii="Courier New" w:eastAsia="Times New Roman" w:hAnsi="Courier New" w:cs="Courier New"/>
          <w:color w:val="BD4147"/>
          <w:sz w:val="20"/>
          <w:szCs w:val="20"/>
          <w:shd w:val="clear" w:color="auto" w:fill="F7F7F9"/>
          <w:lang w:val="en-PK" w:eastAsia="en-PK"/>
        </w:rPr>
        <w:t>data</w:t>
      </w:r>
      <w:r w:rsidRPr="00E94E2F">
        <w:rPr>
          <w:rFonts w:ascii="Verdana" w:eastAsia="Times New Roman" w:hAnsi="Verdana" w:cs="Times New Roman"/>
          <w:color w:val="292B2C"/>
          <w:sz w:val="24"/>
          <w:szCs w:val="24"/>
          <w:lang w:val="en-PK" w:eastAsia="en-PK"/>
        </w:rPr>
        <w:t> in your current </w:t>
      </w:r>
      <w:hyperlink r:id="rId30" w:tgtFrame="_blank" w:history="1">
        <w:r w:rsidRPr="00E94E2F">
          <w:rPr>
            <w:rFonts w:ascii="Verdana" w:eastAsia="Times New Roman" w:hAnsi="Verdana" w:cs="Times New Roman"/>
            <w:color w:val="3399AA"/>
            <w:sz w:val="24"/>
            <w:szCs w:val="24"/>
            <w:u w:val="single"/>
            <w:lang w:val="en-PK" w:eastAsia="en-PK"/>
          </w:rPr>
          <w:t>working directory</w:t>
        </w:r>
      </w:hyperlink>
      <w:r w:rsidRPr="00E94E2F">
        <w:rPr>
          <w:rFonts w:ascii="Verdana" w:eastAsia="Times New Roman" w:hAnsi="Verdana" w:cs="Times New Roman"/>
          <w:color w:val="292B2C"/>
          <w:sz w:val="24"/>
          <w:szCs w:val="24"/>
          <w:lang w:val="en-PK" w:eastAsia="en-PK"/>
        </w:rPr>
        <w:t>. Make sure that you stay in this current working directory and that you save all work here while completing the lesson.</w:t>
      </w:r>
    </w:p>
    <w:p w14:paraId="17642A33" w14:textId="77777777" w:rsidR="00E94E2F" w:rsidRPr="00E94E2F" w:rsidRDefault="00E94E2F" w:rsidP="00E94E2F">
      <w:pPr>
        <w:shd w:val="clear" w:color="auto" w:fill="FFFFFF"/>
        <w:spacing w:before="100" w:beforeAutospacing="1" w:after="100" w:afterAutospacing="1" w:line="240" w:lineRule="auto"/>
        <w:outlineLvl w:val="2"/>
        <w:rPr>
          <w:rFonts w:ascii="Times New Roman" w:eastAsia="Times New Roman" w:hAnsi="Times New Roman" w:cs="Times New Roman"/>
          <w:color w:val="292B2C"/>
          <w:sz w:val="27"/>
          <w:szCs w:val="27"/>
          <w:lang w:val="en-PK" w:eastAsia="en-PK"/>
        </w:rPr>
      </w:pPr>
      <w:r w:rsidRPr="00E94E2F">
        <w:rPr>
          <w:rFonts w:ascii="Times New Roman" w:eastAsia="Times New Roman" w:hAnsi="Times New Roman" w:cs="Times New Roman"/>
          <w:color w:val="292B2C"/>
          <w:sz w:val="27"/>
          <w:szCs w:val="27"/>
          <w:lang w:val="en-PK" w:eastAsia="en-PK"/>
        </w:rPr>
        <w:t>The Software</w:t>
      </w:r>
    </w:p>
    <w:p w14:paraId="78B3AEE8"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This lesson uses the following Python language versions and </w:t>
      </w:r>
      <w:hyperlink r:id="rId31" w:tgtFrame="_blank" w:history="1">
        <w:r w:rsidRPr="00E94E2F">
          <w:rPr>
            <w:rFonts w:ascii="Verdana" w:eastAsia="Times New Roman" w:hAnsi="Verdana" w:cs="Times New Roman"/>
            <w:color w:val="3399AA"/>
            <w:sz w:val="24"/>
            <w:szCs w:val="24"/>
            <w:u w:val="single"/>
            <w:lang w:val="en-PK" w:eastAsia="en-PK"/>
          </w:rPr>
          <w:t>libraries</w:t>
        </w:r>
      </w:hyperlink>
      <w:r w:rsidRPr="00E94E2F">
        <w:rPr>
          <w:rFonts w:ascii="Verdana" w:eastAsia="Times New Roman" w:hAnsi="Verdana" w:cs="Times New Roman"/>
          <w:color w:val="292B2C"/>
          <w:sz w:val="24"/>
          <w:szCs w:val="24"/>
          <w:lang w:val="en-PK" w:eastAsia="en-PK"/>
        </w:rPr>
        <w:t>:</w:t>
      </w:r>
    </w:p>
    <w:p w14:paraId="2049E5F5" w14:textId="77777777" w:rsidR="00E94E2F" w:rsidRPr="00E94E2F" w:rsidRDefault="00E94E2F" w:rsidP="00E94E2F">
      <w:pPr>
        <w:numPr>
          <w:ilvl w:val="0"/>
          <w:numId w:val="3"/>
        </w:numPr>
        <w:shd w:val="clear" w:color="auto" w:fill="FFFFFF"/>
        <w:spacing w:before="100" w:beforeAutospacing="1" w:after="100" w:afterAutospacing="1" w:line="240" w:lineRule="auto"/>
        <w:rPr>
          <w:rFonts w:ascii="Verdana" w:eastAsia="Times New Roman" w:hAnsi="Verdana" w:cs="Times New Roman"/>
          <w:color w:val="292B2C"/>
          <w:sz w:val="24"/>
          <w:szCs w:val="24"/>
          <w:lang w:val="en-PK" w:eastAsia="en-PK"/>
        </w:rPr>
      </w:pPr>
      <w:hyperlink r:id="rId32" w:tgtFrame="_blank" w:history="1">
        <w:r w:rsidRPr="00E94E2F">
          <w:rPr>
            <w:rFonts w:ascii="Verdana" w:eastAsia="Times New Roman" w:hAnsi="Verdana" w:cs="Times New Roman"/>
            <w:color w:val="3399AA"/>
            <w:sz w:val="24"/>
            <w:szCs w:val="24"/>
            <w:u w:val="single"/>
            <w:lang w:val="en-PK" w:eastAsia="en-PK"/>
          </w:rPr>
          <w:t>Python 3.x</w:t>
        </w:r>
      </w:hyperlink>
      <w:r w:rsidRPr="00E94E2F">
        <w:rPr>
          <w:rFonts w:ascii="Verdana" w:eastAsia="Times New Roman" w:hAnsi="Verdana" w:cs="Times New Roman"/>
          <w:color w:val="292B2C"/>
          <w:sz w:val="24"/>
          <w:szCs w:val="24"/>
          <w:lang w:val="en-PK" w:eastAsia="en-PK"/>
        </w:rPr>
        <w:t> - the latest stable version is recommended.</w:t>
      </w:r>
    </w:p>
    <w:p w14:paraId="4E079C3A" w14:textId="77777777" w:rsidR="00E94E2F" w:rsidRPr="00E94E2F" w:rsidRDefault="00E94E2F" w:rsidP="00E94E2F">
      <w:pPr>
        <w:numPr>
          <w:ilvl w:val="0"/>
          <w:numId w:val="3"/>
        </w:numPr>
        <w:shd w:val="clear" w:color="auto" w:fill="FFFFFF"/>
        <w:spacing w:before="100" w:beforeAutospacing="1" w:after="100" w:afterAutospacing="1" w:line="240" w:lineRule="auto"/>
        <w:rPr>
          <w:rFonts w:ascii="Verdana" w:eastAsia="Times New Roman" w:hAnsi="Verdana" w:cs="Times New Roman"/>
          <w:color w:val="292B2C"/>
          <w:sz w:val="24"/>
          <w:szCs w:val="24"/>
          <w:lang w:val="en-PK" w:eastAsia="en-PK"/>
        </w:rPr>
      </w:pPr>
      <w:hyperlink r:id="rId33" w:tgtFrame="_blank" w:history="1">
        <w:r w:rsidRPr="00E94E2F">
          <w:rPr>
            <w:rFonts w:ascii="Verdana" w:eastAsia="Times New Roman" w:hAnsi="Verdana" w:cs="Times New Roman"/>
            <w:color w:val="3399AA"/>
            <w:sz w:val="24"/>
            <w:szCs w:val="24"/>
            <w:u w:val="single"/>
            <w:lang w:val="en-PK" w:eastAsia="en-PK"/>
          </w:rPr>
          <w:t>nltk</w:t>
        </w:r>
      </w:hyperlink>
      <w:r w:rsidRPr="00E94E2F">
        <w:rPr>
          <w:rFonts w:ascii="Verdana" w:eastAsia="Times New Roman" w:hAnsi="Verdana" w:cs="Times New Roman"/>
          <w:color w:val="292B2C"/>
          <w:sz w:val="24"/>
          <w:szCs w:val="24"/>
          <w:lang w:val="en-PK" w:eastAsia="en-PK"/>
        </w:rPr>
        <w:t> - Natural Language Toolkit, usually abbreviated </w:t>
      </w:r>
      <w:r w:rsidRPr="00E94E2F">
        <w:rPr>
          <w:rFonts w:ascii="Courier New" w:eastAsia="Times New Roman" w:hAnsi="Courier New" w:cs="Courier New"/>
          <w:color w:val="BD4147"/>
          <w:sz w:val="20"/>
          <w:szCs w:val="20"/>
          <w:shd w:val="clear" w:color="auto" w:fill="F7F7F9"/>
          <w:lang w:val="en-PK" w:eastAsia="en-PK"/>
        </w:rPr>
        <w:t>nltk</w:t>
      </w:r>
      <w:r w:rsidRPr="00E94E2F">
        <w:rPr>
          <w:rFonts w:ascii="Verdana" w:eastAsia="Times New Roman" w:hAnsi="Verdana" w:cs="Times New Roman"/>
          <w:color w:val="292B2C"/>
          <w:sz w:val="24"/>
          <w:szCs w:val="24"/>
          <w:lang w:val="en-PK" w:eastAsia="en-PK"/>
        </w:rPr>
        <w:t>.</w:t>
      </w:r>
    </w:p>
    <w:p w14:paraId="15014E11" w14:textId="77777777" w:rsidR="00E94E2F" w:rsidRPr="00E94E2F" w:rsidRDefault="00E94E2F" w:rsidP="00E94E2F">
      <w:pPr>
        <w:numPr>
          <w:ilvl w:val="0"/>
          <w:numId w:val="3"/>
        </w:numPr>
        <w:shd w:val="clear" w:color="auto" w:fill="FFFFFF"/>
        <w:spacing w:before="100" w:beforeAutospacing="1" w:after="100" w:afterAutospacing="1" w:line="240" w:lineRule="auto"/>
        <w:rPr>
          <w:rFonts w:ascii="Verdana" w:eastAsia="Times New Roman" w:hAnsi="Verdana" w:cs="Times New Roman"/>
          <w:color w:val="292B2C"/>
          <w:sz w:val="24"/>
          <w:szCs w:val="24"/>
          <w:lang w:val="en-PK" w:eastAsia="en-PK"/>
        </w:rPr>
      </w:pPr>
      <w:hyperlink r:id="rId34" w:tgtFrame="_blank" w:history="1">
        <w:r w:rsidRPr="00E94E2F">
          <w:rPr>
            <w:rFonts w:ascii="Verdana" w:eastAsia="Times New Roman" w:hAnsi="Verdana" w:cs="Times New Roman"/>
            <w:color w:val="3399AA"/>
            <w:sz w:val="24"/>
            <w:szCs w:val="24"/>
            <w:u w:val="single"/>
            <w:lang w:val="en-PK" w:eastAsia="en-PK"/>
          </w:rPr>
          <w:t>matplotlib</w:t>
        </w:r>
      </w:hyperlink>
    </w:p>
    <w:p w14:paraId="6E1C925A"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Some of these modules may not be pre-installed on your computer. Should you encounter error messages such as: “Module not found” or similar, you will have to download and install the missing module(s). This is easiest to accomplish using the </w:t>
      </w:r>
      <w:r w:rsidRPr="00E94E2F">
        <w:rPr>
          <w:rFonts w:ascii="Courier New" w:eastAsia="Times New Roman" w:hAnsi="Courier New" w:cs="Courier New"/>
          <w:color w:val="BD4147"/>
          <w:sz w:val="20"/>
          <w:szCs w:val="20"/>
          <w:shd w:val="clear" w:color="auto" w:fill="F7F7F9"/>
          <w:lang w:val="en-PK" w:eastAsia="en-PK"/>
        </w:rPr>
        <w:t>pip</w:t>
      </w:r>
      <w:r w:rsidRPr="00E94E2F">
        <w:rPr>
          <w:rFonts w:ascii="Verdana" w:eastAsia="Times New Roman" w:hAnsi="Verdana" w:cs="Times New Roman"/>
          <w:color w:val="292B2C"/>
          <w:sz w:val="24"/>
          <w:szCs w:val="24"/>
          <w:lang w:val="en-PK" w:eastAsia="en-PK"/>
        </w:rPr>
        <w:t> command. Full details are available via the </w:t>
      </w:r>
      <w:r w:rsidRPr="00E94E2F">
        <w:rPr>
          <w:rFonts w:ascii="Verdana" w:eastAsia="Times New Roman" w:hAnsi="Verdana" w:cs="Times New Roman"/>
          <w:i/>
          <w:iCs/>
          <w:color w:val="292B2C"/>
          <w:sz w:val="24"/>
          <w:szCs w:val="24"/>
          <w:lang w:val="en-PK" w:eastAsia="en-PK"/>
        </w:rPr>
        <w:t>Programming Historian</w:t>
      </w:r>
      <w:r w:rsidRPr="00E94E2F">
        <w:rPr>
          <w:rFonts w:ascii="Verdana" w:eastAsia="Times New Roman" w:hAnsi="Verdana" w:cs="Times New Roman"/>
          <w:color w:val="292B2C"/>
          <w:sz w:val="24"/>
          <w:szCs w:val="24"/>
          <w:lang w:val="en-PK" w:eastAsia="en-PK"/>
        </w:rPr>
        <w:t> lesson on </w:t>
      </w:r>
      <w:hyperlink r:id="rId35" w:history="1">
        <w:r w:rsidRPr="00E94E2F">
          <w:rPr>
            <w:rFonts w:ascii="Verdana" w:eastAsia="Times New Roman" w:hAnsi="Verdana" w:cs="Times New Roman"/>
            <w:color w:val="3399AA"/>
            <w:sz w:val="24"/>
            <w:szCs w:val="24"/>
            <w:u w:val="single"/>
            <w:lang w:val="en-PK" w:eastAsia="en-PK"/>
          </w:rPr>
          <w:t>Installing Python modules with pip</w:t>
        </w:r>
      </w:hyperlink>
      <w:r w:rsidRPr="00E94E2F">
        <w:rPr>
          <w:rFonts w:ascii="Verdana" w:eastAsia="Times New Roman" w:hAnsi="Verdana" w:cs="Times New Roman"/>
          <w:color w:val="292B2C"/>
          <w:sz w:val="24"/>
          <w:szCs w:val="24"/>
          <w:lang w:val="en-PK" w:eastAsia="en-PK"/>
        </w:rPr>
        <w:t>.</w:t>
      </w:r>
    </w:p>
    <w:p w14:paraId="59277F07" w14:textId="77777777" w:rsidR="00E94E2F" w:rsidRPr="00E94E2F" w:rsidRDefault="00E94E2F" w:rsidP="00E94E2F">
      <w:pPr>
        <w:shd w:val="clear" w:color="auto" w:fill="FFFFFF"/>
        <w:spacing w:before="100" w:beforeAutospacing="1" w:after="100" w:afterAutospacing="1" w:line="240" w:lineRule="auto"/>
        <w:outlineLvl w:val="1"/>
        <w:rPr>
          <w:rFonts w:ascii="Times New Roman" w:eastAsia="Times New Roman" w:hAnsi="Times New Roman" w:cs="Times New Roman"/>
          <w:color w:val="292B2C"/>
          <w:sz w:val="36"/>
          <w:szCs w:val="36"/>
          <w:lang w:val="en-PK" w:eastAsia="en-PK"/>
        </w:rPr>
      </w:pPr>
      <w:r w:rsidRPr="00E94E2F">
        <w:rPr>
          <w:rFonts w:ascii="Times New Roman" w:eastAsia="Times New Roman" w:hAnsi="Times New Roman" w:cs="Times New Roman"/>
          <w:color w:val="292B2C"/>
          <w:sz w:val="36"/>
          <w:szCs w:val="36"/>
          <w:lang w:val="en-PK" w:eastAsia="en-PK"/>
        </w:rPr>
        <w:t>Some Notes about Language Independence</w:t>
      </w:r>
    </w:p>
    <w:p w14:paraId="5B4124F4"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This tutorial applies stylometric analysis to a set of English-language texts using a Python library called </w:t>
      </w:r>
      <w:r w:rsidRPr="00E94E2F">
        <w:rPr>
          <w:rFonts w:ascii="Courier New" w:eastAsia="Times New Roman" w:hAnsi="Courier New" w:cs="Courier New"/>
          <w:color w:val="BD4147"/>
          <w:sz w:val="20"/>
          <w:szCs w:val="20"/>
          <w:shd w:val="clear" w:color="auto" w:fill="F7F7F9"/>
          <w:lang w:val="en-PK" w:eastAsia="en-PK"/>
        </w:rPr>
        <w:t>nltk</w:t>
      </w:r>
      <w:r w:rsidRPr="00E94E2F">
        <w:rPr>
          <w:rFonts w:ascii="Verdana" w:eastAsia="Times New Roman" w:hAnsi="Verdana" w:cs="Times New Roman"/>
          <w:color w:val="292B2C"/>
          <w:sz w:val="24"/>
          <w:szCs w:val="24"/>
          <w:lang w:val="en-PK" w:eastAsia="en-PK"/>
        </w:rPr>
        <w:t>. Much of the functionality provided by the </w:t>
      </w:r>
      <w:r w:rsidRPr="00E94E2F">
        <w:rPr>
          <w:rFonts w:ascii="Courier New" w:eastAsia="Times New Roman" w:hAnsi="Courier New" w:cs="Courier New"/>
          <w:color w:val="BD4147"/>
          <w:sz w:val="20"/>
          <w:szCs w:val="20"/>
          <w:shd w:val="clear" w:color="auto" w:fill="F7F7F9"/>
          <w:lang w:val="en-PK" w:eastAsia="en-PK"/>
        </w:rPr>
        <w:t>nltk</w:t>
      </w:r>
      <w:r w:rsidRPr="00E94E2F">
        <w:rPr>
          <w:rFonts w:ascii="Verdana" w:eastAsia="Times New Roman" w:hAnsi="Verdana" w:cs="Times New Roman"/>
          <w:color w:val="292B2C"/>
          <w:sz w:val="24"/>
          <w:szCs w:val="24"/>
          <w:lang w:val="en-PK" w:eastAsia="en-PK"/>
        </w:rPr>
        <w:t> works with other languages. As long as a language provides a clear way to distinguish word boundaries within a word, </w:t>
      </w:r>
      <w:r w:rsidRPr="00E94E2F">
        <w:rPr>
          <w:rFonts w:ascii="Courier New" w:eastAsia="Times New Roman" w:hAnsi="Courier New" w:cs="Courier New"/>
          <w:color w:val="BD4147"/>
          <w:sz w:val="20"/>
          <w:szCs w:val="20"/>
          <w:shd w:val="clear" w:color="auto" w:fill="F7F7F9"/>
          <w:lang w:val="en-PK" w:eastAsia="en-PK"/>
        </w:rPr>
        <w:t>nltk</w:t>
      </w:r>
      <w:r w:rsidRPr="00E94E2F">
        <w:rPr>
          <w:rFonts w:ascii="Verdana" w:eastAsia="Times New Roman" w:hAnsi="Verdana" w:cs="Times New Roman"/>
          <w:color w:val="292B2C"/>
          <w:sz w:val="24"/>
          <w:szCs w:val="24"/>
          <w:lang w:val="en-PK" w:eastAsia="en-PK"/>
        </w:rPr>
        <w:t> should perform well. Languages such as Chinese for which there is no clear distinction between word boundaries may be problematic. I have used </w:t>
      </w:r>
      <w:r w:rsidRPr="00E94E2F">
        <w:rPr>
          <w:rFonts w:ascii="Courier New" w:eastAsia="Times New Roman" w:hAnsi="Courier New" w:cs="Courier New"/>
          <w:color w:val="BD4147"/>
          <w:sz w:val="20"/>
          <w:szCs w:val="20"/>
          <w:shd w:val="clear" w:color="auto" w:fill="F7F7F9"/>
          <w:lang w:val="en-PK" w:eastAsia="en-PK"/>
        </w:rPr>
        <w:t>nltk</w:t>
      </w:r>
      <w:r w:rsidRPr="00E94E2F">
        <w:rPr>
          <w:rFonts w:ascii="Verdana" w:eastAsia="Times New Roman" w:hAnsi="Verdana" w:cs="Times New Roman"/>
          <w:color w:val="292B2C"/>
          <w:sz w:val="24"/>
          <w:szCs w:val="24"/>
          <w:lang w:val="en-PK" w:eastAsia="en-PK"/>
        </w:rPr>
        <w:t> with French texts without any trouble; other languages that use </w:t>
      </w:r>
      <w:hyperlink r:id="rId36" w:tgtFrame="_blank" w:history="1">
        <w:r w:rsidRPr="00E94E2F">
          <w:rPr>
            <w:rFonts w:ascii="Verdana" w:eastAsia="Times New Roman" w:hAnsi="Verdana" w:cs="Times New Roman"/>
            <w:color w:val="3399AA"/>
            <w:sz w:val="24"/>
            <w:szCs w:val="24"/>
            <w:u w:val="single"/>
            <w:lang w:val="en-PK" w:eastAsia="en-PK"/>
          </w:rPr>
          <w:t>diacritics</w:t>
        </w:r>
      </w:hyperlink>
      <w:r w:rsidRPr="00E94E2F">
        <w:rPr>
          <w:rFonts w:ascii="Verdana" w:eastAsia="Times New Roman" w:hAnsi="Verdana" w:cs="Times New Roman"/>
          <w:color w:val="292B2C"/>
          <w:sz w:val="24"/>
          <w:szCs w:val="24"/>
          <w:lang w:val="en-PK" w:eastAsia="en-PK"/>
        </w:rPr>
        <w:t xml:space="preserve">, </w:t>
      </w:r>
      <w:r w:rsidRPr="00E94E2F">
        <w:rPr>
          <w:rFonts w:ascii="Verdana" w:eastAsia="Times New Roman" w:hAnsi="Verdana" w:cs="Times New Roman"/>
          <w:color w:val="292B2C"/>
          <w:sz w:val="24"/>
          <w:szCs w:val="24"/>
          <w:lang w:val="en-PK" w:eastAsia="en-PK"/>
        </w:rPr>
        <w:lastRenderedPageBreak/>
        <w:t>such as Spanish and German, should also work well with </w:t>
      </w:r>
      <w:r w:rsidRPr="00E94E2F">
        <w:rPr>
          <w:rFonts w:ascii="Courier New" w:eastAsia="Times New Roman" w:hAnsi="Courier New" w:cs="Courier New"/>
          <w:color w:val="BD4147"/>
          <w:sz w:val="20"/>
          <w:szCs w:val="20"/>
          <w:shd w:val="clear" w:color="auto" w:fill="F7F7F9"/>
          <w:lang w:val="en-PK" w:eastAsia="en-PK"/>
        </w:rPr>
        <w:t>nltk</w:t>
      </w:r>
      <w:r w:rsidRPr="00E94E2F">
        <w:rPr>
          <w:rFonts w:ascii="Verdana" w:eastAsia="Times New Roman" w:hAnsi="Verdana" w:cs="Times New Roman"/>
          <w:color w:val="292B2C"/>
          <w:sz w:val="24"/>
          <w:szCs w:val="24"/>
          <w:lang w:val="en-PK" w:eastAsia="en-PK"/>
        </w:rPr>
        <w:t>. Please refer to </w:t>
      </w:r>
      <w:hyperlink r:id="rId37" w:tgtFrame="_blank" w:history="1">
        <w:r w:rsidRPr="00E94E2F">
          <w:rPr>
            <w:rFonts w:ascii="Verdana" w:eastAsia="Times New Roman" w:hAnsi="Verdana" w:cs="Times New Roman"/>
            <w:color w:val="3399AA"/>
            <w:sz w:val="24"/>
            <w:szCs w:val="24"/>
            <w:u w:val="single"/>
            <w:lang w:val="en-PK" w:eastAsia="en-PK"/>
          </w:rPr>
          <w:t>nltk’s documentation</w:t>
        </w:r>
      </w:hyperlink>
      <w:r w:rsidRPr="00E94E2F">
        <w:rPr>
          <w:rFonts w:ascii="Verdana" w:eastAsia="Times New Roman" w:hAnsi="Verdana" w:cs="Times New Roman"/>
          <w:color w:val="292B2C"/>
          <w:sz w:val="24"/>
          <w:szCs w:val="24"/>
          <w:lang w:val="en-PK" w:eastAsia="en-PK"/>
        </w:rPr>
        <w:t> for details.</w:t>
      </w:r>
    </w:p>
    <w:p w14:paraId="6D3396AE"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Only one of the tasks in this tutorial requires language-dependent code. To divide a text into a set of French or Spanish words, you will need to specify the appropriate language as a parameter to </w:t>
      </w:r>
      <w:r w:rsidRPr="00E94E2F">
        <w:rPr>
          <w:rFonts w:ascii="Courier New" w:eastAsia="Times New Roman" w:hAnsi="Courier New" w:cs="Courier New"/>
          <w:color w:val="BD4147"/>
          <w:sz w:val="20"/>
          <w:szCs w:val="20"/>
          <w:shd w:val="clear" w:color="auto" w:fill="F7F7F9"/>
          <w:lang w:val="en-PK" w:eastAsia="en-PK"/>
        </w:rPr>
        <w:t>nltk</w:t>
      </w:r>
      <w:r w:rsidRPr="00E94E2F">
        <w:rPr>
          <w:rFonts w:ascii="Verdana" w:eastAsia="Times New Roman" w:hAnsi="Verdana" w:cs="Times New Roman"/>
          <w:color w:val="292B2C"/>
          <w:sz w:val="24"/>
          <w:szCs w:val="24"/>
          <w:lang w:val="en-PK" w:eastAsia="en-PK"/>
        </w:rPr>
        <w:t>’s </w:t>
      </w:r>
      <w:hyperlink r:id="rId38" w:anchor="Tokenization" w:tgtFrame="_blank" w:history="1">
        <w:r w:rsidRPr="00E94E2F">
          <w:rPr>
            <w:rFonts w:ascii="Verdana" w:eastAsia="Times New Roman" w:hAnsi="Verdana" w:cs="Times New Roman"/>
            <w:color w:val="3399AA"/>
            <w:sz w:val="24"/>
            <w:szCs w:val="24"/>
            <w:u w:val="single"/>
            <w:lang w:val="en-PK" w:eastAsia="en-PK"/>
          </w:rPr>
          <w:t>tokenizer</w:t>
        </w:r>
      </w:hyperlink>
      <w:r w:rsidRPr="00E94E2F">
        <w:rPr>
          <w:rFonts w:ascii="Verdana" w:eastAsia="Times New Roman" w:hAnsi="Verdana" w:cs="Times New Roman"/>
          <w:color w:val="292B2C"/>
          <w:sz w:val="24"/>
          <w:szCs w:val="24"/>
          <w:lang w:val="en-PK" w:eastAsia="en-PK"/>
        </w:rPr>
        <w:t>, which uses English as the default. This will be explained in the tutorial.</w:t>
      </w:r>
    </w:p>
    <w:p w14:paraId="6F287C95"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Finally, note that some linguistic tasks, such as </w:t>
      </w:r>
      <w:hyperlink r:id="rId39" w:tgtFrame="_blank" w:history="1">
        <w:r w:rsidRPr="00E94E2F">
          <w:rPr>
            <w:rFonts w:ascii="Verdana" w:eastAsia="Times New Roman" w:hAnsi="Verdana" w:cs="Times New Roman"/>
            <w:color w:val="3399AA"/>
            <w:sz w:val="24"/>
            <w:szCs w:val="24"/>
            <w:u w:val="single"/>
            <w:lang w:val="en-PK" w:eastAsia="en-PK"/>
          </w:rPr>
          <w:t>part-of-speech tagging</w:t>
        </w:r>
      </w:hyperlink>
      <w:r w:rsidRPr="00E94E2F">
        <w:rPr>
          <w:rFonts w:ascii="Verdana" w:eastAsia="Times New Roman" w:hAnsi="Verdana" w:cs="Times New Roman"/>
          <w:color w:val="292B2C"/>
          <w:sz w:val="24"/>
          <w:szCs w:val="24"/>
          <w:lang w:val="en-PK" w:eastAsia="en-PK"/>
        </w:rPr>
        <w:t>, may not be supported by </w:t>
      </w:r>
      <w:r w:rsidRPr="00E94E2F">
        <w:rPr>
          <w:rFonts w:ascii="Courier New" w:eastAsia="Times New Roman" w:hAnsi="Courier New" w:cs="Courier New"/>
          <w:color w:val="BD4147"/>
          <w:sz w:val="20"/>
          <w:szCs w:val="20"/>
          <w:shd w:val="clear" w:color="auto" w:fill="F7F7F9"/>
          <w:lang w:val="en-PK" w:eastAsia="en-PK"/>
        </w:rPr>
        <w:t>nltk</w:t>
      </w:r>
      <w:r w:rsidRPr="00E94E2F">
        <w:rPr>
          <w:rFonts w:ascii="Verdana" w:eastAsia="Times New Roman" w:hAnsi="Verdana" w:cs="Times New Roman"/>
          <w:color w:val="292B2C"/>
          <w:sz w:val="24"/>
          <w:szCs w:val="24"/>
          <w:lang w:val="en-PK" w:eastAsia="en-PK"/>
        </w:rPr>
        <w:t> in languages other than English. This tutorial does not cover part-of-speech tagging. Should you need it for your own projects, please refer to the </w:t>
      </w:r>
      <w:hyperlink r:id="rId40" w:tgtFrame="_blank" w:history="1">
        <w:r w:rsidRPr="00E94E2F">
          <w:rPr>
            <w:rFonts w:ascii="Verdana" w:eastAsia="Times New Roman" w:hAnsi="Verdana" w:cs="Times New Roman"/>
            <w:color w:val="3399AA"/>
            <w:sz w:val="24"/>
            <w:szCs w:val="24"/>
            <w:u w:val="single"/>
            <w:lang w:val="en-PK" w:eastAsia="en-PK"/>
          </w:rPr>
          <w:t>nltk documentation</w:t>
        </w:r>
      </w:hyperlink>
      <w:r w:rsidRPr="00E94E2F">
        <w:rPr>
          <w:rFonts w:ascii="Verdana" w:eastAsia="Times New Roman" w:hAnsi="Verdana" w:cs="Times New Roman"/>
          <w:color w:val="292B2C"/>
          <w:sz w:val="24"/>
          <w:szCs w:val="24"/>
          <w:lang w:val="en-PK" w:eastAsia="en-PK"/>
        </w:rPr>
        <w:t> for advice.</w:t>
      </w:r>
    </w:p>
    <w:p w14:paraId="7F404534" w14:textId="77777777" w:rsidR="00E94E2F" w:rsidRPr="00E94E2F" w:rsidRDefault="00E94E2F" w:rsidP="00E94E2F">
      <w:pPr>
        <w:shd w:val="clear" w:color="auto" w:fill="FFFFFF"/>
        <w:spacing w:before="100" w:beforeAutospacing="1" w:after="100" w:afterAutospacing="1" w:line="240" w:lineRule="auto"/>
        <w:jc w:val="center"/>
        <w:outlineLvl w:val="0"/>
        <w:rPr>
          <w:rFonts w:ascii="Times New Roman" w:eastAsia="Times New Roman" w:hAnsi="Times New Roman" w:cs="Times New Roman"/>
          <w:color w:val="292B2C"/>
          <w:kern w:val="36"/>
          <w:sz w:val="48"/>
          <w:szCs w:val="48"/>
          <w:lang w:val="en-PK" w:eastAsia="en-PK"/>
        </w:rPr>
      </w:pPr>
      <w:r w:rsidRPr="00E94E2F">
        <w:rPr>
          <w:rFonts w:ascii="Times New Roman" w:eastAsia="Times New Roman" w:hAnsi="Times New Roman" w:cs="Times New Roman"/>
          <w:color w:val="292B2C"/>
          <w:kern w:val="36"/>
          <w:sz w:val="48"/>
          <w:szCs w:val="48"/>
          <w:lang w:val="en-PK" w:eastAsia="en-PK"/>
        </w:rPr>
        <w:t>The </w:t>
      </w:r>
      <w:r w:rsidRPr="00E94E2F">
        <w:rPr>
          <w:rFonts w:ascii="Times New Roman" w:eastAsia="Times New Roman" w:hAnsi="Times New Roman" w:cs="Times New Roman"/>
          <w:i/>
          <w:iCs/>
          <w:color w:val="292B2C"/>
          <w:kern w:val="36"/>
          <w:sz w:val="48"/>
          <w:szCs w:val="48"/>
          <w:lang w:val="en-PK" w:eastAsia="en-PK"/>
        </w:rPr>
        <w:t>Federalist Papers</w:t>
      </w:r>
      <w:r w:rsidRPr="00E94E2F">
        <w:rPr>
          <w:rFonts w:ascii="Times New Roman" w:eastAsia="Times New Roman" w:hAnsi="Times New Roman" w:cs="Times New Roman"/>
          <w:color w:val="292B2C"/>
          <w:kern w:val="36"/>
          <w:sz w:val="48"/>
          <w:szCs w:val="48"/>
          <w:lang w:val="en-PK" w:eastAsia="en-PK"/>
        </w:rPr>
        <w:t> - Historical Context</w:t>
      </w:r>
    </w:p>
    <w:p w14:paraId="5FABDD71"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The </w:t>
      </w:r>
      <w:hyperlink r:id="rId41" w:tgtFrame="_blank" w:history="1">
        <w:r w:rsidRPr="00E94E2F">
          <w:rPr>
            <w:rFonts w:ascii="Verdana" w:eastAsia="Times New Roman" w:hAnsi="Verdana" w:cs="Times New Roman"/>
            <w:i/>
            <w:iCs/>
            <w:color w:val="3399AA"/>
            <w:sz w:val="24"/>
            <w:szCs w:val="24"/>
            <w:u w:val="single"/>
            <w:lang w:val="en-PK" w:eastAsia="en-PK"/>
          </w:rPr>
          <w:t>Federalist Papers</w:t>
        </w:r>
      </w:hyperlink>
      <w:r w:rsidRPr="00E94E2F">
        <w:rPr>
          <w:rFonts w:ascii="Verdana" w:eastAsia="Times New Roman" w:hAnsi="Verdana" w:cs="Times New Roman"/>
          <w:color w:val="292B2C"/>
          <w:sz w:val="24"/>
          <w:szCs w:val="24"/>
          <w:lang w:val="en-PK" w:eastAsia="en-PK"/>
        </w:rPr>
        <w:t> (also known simply as the </w:t>
      </w:r>
      <w:r w:rsidRPr="00E94E2F">
        <w:rPr>
          <w:rFonts w:ascii="Verdana" w:eastAsia="Times New Roman" w:hAnsi="Verdana" w:cs="Times New Roman"/>
          <w:i/>
          <w:iCs/>
          <w:color w:val="292B2C"/>
          <w:sz w:val="24"/>
          <w:szCs w:val="24"/>
          <w:lang w:val="en-PK" w:eastAsia="en-PK"/>
        </w:rPr>
        <w:t>Federalist</w:t>
      </w:r>
      <w:r w:rsidRPr="00E94E2F">
        <w:rPr>
          <w:rFonts w:ascii="Verdana" w:eastAsia="Times New Roman" w:hAnsi="Verdana" w:cs="Times New Roman"/>
          <w:color w:val="292B2C"/>
          <w:sz w:val="24"/>
          <w:szCs w:val="24"/>
          <w:lang w:val="en-PK" w:eastAsia="en-PK"/>
        </w:rPr>
        <w:t>) are a collection of 85 seminal political theory articles published between October 1787 and May 1788. These papers, written as the debate over the ratification of the Constitution of the United States was raging, presented the case for the system of government that the U.S. ultimately adopted and under which it lives to this day. As such, the </w:t>
      </w:r>
      <w:r w:rsidRPr="00E94E2F">
        <w:rPr>
          <w:rFonts w:ascii="Verdana" w:eastAsia="Times New Roman" w:hAnsi="Verdana" w:cs="Times New Roman"/>
          <w:i/>
          <w:iCs/>
          <w:color w:val="292B2C"/>
          <w:sz w:val="24"/>
          <w:szCs w:val="24"/>
          <w:lang w:val="en-PK" w:eastAsia="en-PK"/>
        </w:rPr>
        <w:t>Federalist</w:t>
      </w:r>
      <w:r w:rsidRPr="00E94E2F">
        <w:rPr>
          <w:rFonts w:ascii="Verdana" w:eastAsia="Times New Roman" w:hAnsi="Verdana" w:cs="Times New Roman"/>
          <w:color w:val="292B2C"/>
          <w:sz w:val="24"/>
          <w:szCs w:val="24"/>
          <w:lang w:val="en-PK" w:eastAsia="en-PK"/>
        </w:rPr>
        <w:t> is sometimes described as America’s greatest and most lasting contribution to the field of political philosophy.</w:t>
      </w:r>
    </w:p>
    <w:p w14:paraId="5F5B1423"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Three of the Early Republic’s most prominent men wrote the papers:</w:t>
      </w:r>
    </w:p>
    <w:p w14:paraId="4420659F" w14:textId="77777777" w:rsidR="00E94E2F" w:rsidRPr="00E94E2F" w:rsidRDefault="00E94E2F" w:rsidP="00E94E2F">
      <w:pPr>
        <w:numPr>
          <w:ilvl w:val="0"/>
          <w:numId w:val="4"/>
        </w:numPr>
        <w:shd w:val="clear" w:color="auto" w:fill="FFFFFF"/>
        <w:spacing w:before="100" w:beforeAutospacing="1" w:after="100" w:afterAutospacing="1" w:line="240" w:lineRule="auto"/>
        <w:rPr>
          <w:rFonts w:ascii="Verdana" w:eastAsia="Times New Roman" w:hAnsi="Verdana" w:cs="Times New Roman"/>
          <w:color w:val="292B2C"/>
          <w:sz w:val="24"/>
          <w:szCs w:val="24"/>
          <w:lang w:val="en-PK" w:eastAsia="en-PK"/>
        </w:rPr>
      </w:pPr>
      <w:hyperlink r:id="rId42" w:tgtFrame="_blank" w:history="1">
        <w:r w:rsidRPr="00E94E2F">
          <w:rPr>
            <w:rFonts w:ascii="Verdana" w:eastAsia="Times New Roman" w:hAnsi="Verdana" w:cs="Times New Roman"/>
            <w:color w:val="3399AA"/>
            <w:sz w:val="24"/>
            <w:szCs w:val="24"/>
            <w:u w:val="single"/>
            <w:lang w:val="en-PK" w:eastAsia="en-PK"/>
          </w:rPr>
          <w:t>Alexander Hamilton</w:t>
        </w:r>
      </w:hyperlink>
      <w:r w:rsidRPr="00E94E2F">
        <w:rPr>
          <w:rFonts w:ascii="Verdana" w:eastAsia="Times New Roman" w:hAnsi="Verdana" w:cs="Times New Roman"/>
          <w:color w:val="292B2C"/>
          <w:sz w:val="24"/>
          <w:szCs w:val="24"/>
          <w:lang w:val="en-PK" w:eastAsia="en-PK"/>
        </w:rPr>
        <w:t>, first Secretary of the Treasury of the United States.</w:t>
      </w:r>
    </w:p>
    <w:p w14:paraId="29E7559C" w14:textId="77777777" w:rsidR="00E94E2F" w:rsidRPr="00E94E2F" w:rsidRDefault="00E94E2F" w:rsidP="00E94E2F">
      <w:pPr>
        <w:numPr>
          <w:ilvl w:val="0"/>
          <w:numId w:val="4"/>
        </w:numPr>
        <w:shd w:val="clear" w:color="auto" w:fill="FFFFFF"/>
        <w:spacing w:before="100" w:beforeAutospacing="1" w:after="100" w:afterAutospacing="1" w:line="240" w:lineRule="auto"/>
        <w:rPr>
          <w:rFonts w:ascii="Verdana" w:eastAsia="Times New Roman" w:hAnsi="Verdana" w:cs="Times New Roman"/>
          <w:color w:val="292B2C"/>
          <w:sz w:val="24"/>
          <w:szCs w:val="24"/>
          <w:lang w:val="en-PK" w:eastAsia="en-PK"/>
        </w:rPr>
      </w:pPr>
      <w:hyperlink r:id="rId43" w:tgtFrame="_blank" w:history="1">
        <w:r w:rsidRPr="00E94E2F">
          <w:rPr>
            <w:rFonts w:ascii="Verdana" w:eastAsia="Times New Roman" w:hAnsi="Verdana" w:cs="Times New Roman"/>
            <w:color w:val="3399AA"/>
            <w:sz w:val="24"/>
            <w:szCs w:val="24"/>
            <w:u w:val="single"/>
            <w:lang w:val="en-PK" w:eastAsia="en-PK"/>
          </w:rPr>
          <w:t>James Madison</w:t>
        </w:r>
      </w:hyperlink>
      <w:r w:rsidRPr="00E94E2F">
        <w:rPr>
          <w:rFonts w:ascii="Verdana" w:eastAsia="Times New Roman" w:hAnsi="Verdana" w:cs="Times New Roman"/>
          <w:color w:val="292B2C"/>
          <w:sz w:val="24"/>
          <w:szCs w:val="24"/>
          <w:lang w:val="en-PK" w:eastAsia="en-PK"/>
        </w:rPr>
        <w:t>, fourth President of the United States and the man sometimes called the “Father of the Constitution” for his key role at the 1787 Constitutional Convention.</w:t>
      </w:r>
    </w:p>
    <w:p w14:paraId="2ACC1B23" w14:textId="77777777" w:rsidR="00E94E2F" w:rsidRPr="00E94E2F" w:rsidRDefault="00E94E2F" w:rsidP="00E94E2F">
      <w:pPr>
        <w:numPr>
          <w:ilvl w:val="0"/>
          <w:numId w:val="4"/>
        </w:numPr>
        <w:shd w:val="clear" w:color="auto" w:fill="FFFFFF"/>
        <w:spacing w:before="100" w:beforeAutospacing="1" w:after="100" w:afterAutospacing="1" w:line="240" w:lineRule="auto"/>
        <w:rPr>
          <w:rFonts w:ascii="Verdana" w:eastAsia="Times New Roman" w:hAnsi="Verdana" w:cs="Times New Roman"/>
          <w:color w:val="292B2C"/>
          <w:sz w:val="24"/>
          <w:szCs w:val="24"/>
          <w:lang w:val="en-PK" w:eastAsia="en-PK"/>
        </w:rPr>
      </w:pPr>
      <w:hyperlink r:id="rId44" w:tgtFrame="_blank" w:history="1">
        <w:r w:rsidRPr="00E94E2F">
          <w:rPr>
            <w:rFonts w:ascii="Verdana" w:eastAsia="Times New Roman" w:hAnsi="Verdana" w:cs="Times New Roman"/>
            <w:color w:val="3399AA"/>
            <w:sz w:val="24"/>
            <w:szCs w:val="24"/>
            <w:u w:val="single"/>
            <w:lang w:val="en-PK" w:eastAsia="en-PK"/>
          </w:rPr>
          <w:t>John Jay</w:t>
        </w:r>
      </w:hyperlink>
      <w:r w:rsidRPr="00E94E2F">
        <w:rPr>
          <w:rFonts w:ascii="Verdana" w:eastAsia="Times New Roman" w:hAnsi="Verdana" w:cs="Times New Roman"/>
          <w:color w:val="292B2C"/>
          <w:sz w:val="24"/>
          <w:szCs w:val="24"/>
          <w:lang w:val="en-PK" w:eastAsia="en-PK"/>
        </w:rPr>
        <w:t>, first Chief Justice of the United States, second governor of the State of New York, and diplomat.</w:t>
      </w:r>
    </w:p>
    <w:p w14:paraId="7339E2E8"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However, </w:t>
      </w:r>
      <w:r w:rsidRPr="00E94E2F">
        <w:rPr>
          <w:rFonts w:ascii="Verdana" w:eastAsia="Times New Roman" w:hAnsi="Verdana" w:cs="Times New Roman"/>
          <w:i/>
          <w:iCs/>
          <w:color w:val="292B2C"/>
          <w:sz w:val="24"/>
          <w:szCs w:val="24"/>
          <w:lang w:val="en-PK" w:eastAsia="en-PK"/>
        </w:rPr>
        <w:t>who</w:t>
      </w:r>
      <w:r w:rsidRPr="00E94E2F">
        <w:rPr>
          <w:rFonts w:ascii="Verdana" w:eastAsia="Times New Roman" w:hAnsi="Verdana" w:cs="Times New Roman"/>
          <w:color w:val="292B2C"/>
          <w:sz w:val="24"/>
          <w:szCs w:val="24"/>
          <w:lang w:val="en-PK" w:eastAsia="en-PK"/>
        </w:rPr>
        <w:t> wrote </w:t>
      </w:r>
      <w:r w:rsidRPr="00E94E2F">
        <w:rPr>
          <w:rFonts w:ascii="Verdana" w:eastAsia="Times New Roman" w:hAnsi="Verdana" w:cs="Times New Roman"/>
          <w:i/>
          <w:iCs/>
          <w:color w:val="292B2C"/>
          <w:sz w:val="24"/>
          <w:szCs w:val="24"/>
          <w:lang w:val="en-PK" w:eastAsia="en-PK"/>
        </w:rPr>
        <w:t>which</w:t>
      </w:r>
      <w:r w:rsidRPr="00E94E2F">
        <w:rPr>
          <w:rFonts w:ascii="Verdana" w:eastAsia="Times New Roman" w:hAnsi="Verdana" w:cs="Times New Roman"/>
          <w:color w:val="292B2C"/>
          <w:sz w:val="24"/>
          <w:szCs w:val="24"/>
          <w:lang w:val="en-PK" w:eastAsia="en-PK"/>
        </w:rPr>
        <w:t> of the papers was a matter of open debate for 150 years, and the co-authors’ behavior is to blame for the mystery.</w:t>
      </w:r>
    </w:p>
    <w:p w14:paraId="0EC2CC48"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lastRenderedPageBreak/>
        <w:t>First, the </w:t>
      </w:r>
      <w:r w:rsidRPr="00E94E2F">
        <w:rPr>
          <w:rFonts w:ascii="Verdana" w:eastAsia="Times New Roman" w:hAnsi="Verdana" w:cs="Times New Roman"/>
          <w:i/>
          <w:iCs/>
          <w:color w:val="292B2C"/>
          <w:sz w:val="24"/>
          <w:szCs w:val="24"/>
          <w:lang w:val="en-PK" w:eastAsia="en-PK"/>
        </w:rPr>
        <w:t>Federalist</w:t>
      </w:r>
      <w:r w:rsidRPr="00E94E2F">
        <w:rPr>
          <w:rFonts w:ascii="Verdana" w:eastAsia="Times New Roman" w:hAnsi="Verdana" w:cs="Times New Roman"/>
          <w:color w:val="292B2C"/>
          <w:sz w:val="24"/>
          <w:szCs w:val="24"/>
          <w:lang w:val="en-PK" w:eastAsia="en-PK"/>
        </w:rPr>
        <w:t> was published anonymously under the shared pseudonym “Publius”. Anonymous publication was not uncommon in the eighteenth century, especially in the case of politically sensitive material. However, in the </w:t>
      </w:r>
      <w:r w:rsidRPr="00E94E2F">
        <w:rPr>
          <w:rFonts w:ascii="Verdana" w:eastAsia="Times New Roman" w:hAnsi="Verdana" w:cs="Times New Roman"/>
          <w:i/>
          <w:iCs/>
          <w:color w:val="292B2C"/>
          <w:sz w:val="24"/>
          <w:szCs w:val="24"/>
          <w:lang w:val="en-PK" w:eastAsia="en-PK"/>
        </w:rPr>
        <w:t>Federalist</w:t>
      </w:r>
      <w:r w:rsidRPr="00E94E2F">
        <w:rPr>
          <w:rFonts w:ascii="Verdana" w:eastAsia="Times New Roman" w:hAnsi="Verdana" w:cs="Times New Roman"/>
          <w:color w:val="292B2C"/>
          <w:sz w:val="24"/>
          <w:szCs w:val="24"/>
          <w:lang w:val="en-PK" w:eastAsia="en-PK"/>
        </w:rPr>
        <w:t>’s case, the fact that three people shared a single pseudonym makes it difficult to determine who wrote which part of the text. Compounding the problem is the fact that the three authors wrote about closely related topics, at the same time, and using the same cultural and political references, which made their respective vocabularies hard to distinguish from each other.</w:t>
      </w:r>
    </w:p>
    <w:p w14:paraId="62238C25"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Second, because Madison and Hamilton left conflicting testimonies regarding their roles in the project. In a famous 1944 article, historian Douglass Adair</w:t>
      </w:r>
      <w:hyperlink r:id="rId45" w:anchor="fn:7" w:history="1">
        <w:r w:rsidRPr="00E94E2F">
          <w:rPr>
            <w:rFonts w:ascii="Verdana" w:eastAsia="Times New Roman" w:hAnsi="Verdana" w:cs="Times New Roman"/>
            <w:color w:val="3399AA"/>
            <w:sz w:val="18"/>
            <w:szCs w:val="18"/>
            <w:u w:val="single"/>
            <w:vertAlign w:val="superscript"/>
            <w:lang w:val="en-PK" w:eastAsia="en-PK"/>
          </w:rPr>
          <w:t>7</w:t>
        </w:r>
      </w:hyperlink>
      <w:r w:rsidRPr="00E94E2F">
        <w:rPr>
          <w:rFonts w:ascii="Verdana" w:eastAsia="Times New Roman" w:hAnsi="Verdana" w:cs="Times New Roman"/>
          <w:color w:val="292B2C"/>
          <w:sz w:val="24"/>
          <w:szCs w:val="24"/>
          <w:lang w:val="en-PK" w:eastAsia="en-PK"/>
        </w:rPr>
        <w:t> explained that neither man wanted the true authorship of the Papers to become public knowledge during their lifetimes, because they had come to regret some of what they had written. The notoriously vainglorious Hamilton, however, wanted to make sure that </w:t>
      </w:r>
      <w:r w:rsidRPr="00E94E2F">
        <w:rPr>
          <w:rFonts w:ascii="Verdana" w:eastAsia="Times New Roman" w:hAnsi="Verdana" w:cs="Times New Roman"/>
          <w:i/>
          <w:iCs/>
          <w:color w:val="292B2C"/>
          <w:sz w:val="24"/>
          <w:szCs w:val="24"/>
          <w:lang w:val="en-PK" w:eastAsia="en-PK"/>
        </w:rPr>
        <w:t>posterity</w:t>
      </w:r>
      <w:r w:rsidRPr="00E94E2F">
        <w:rPr>
          <w:rFonts w:ascii="Verdana" w:eastAsia="Times New Roman" w:hAnsi="Verdana" w:cs="Times New Roman"/>
          <w:color w:val="292B2C"/>
          <w:sz w:val="24"/>
          <w:szCs w:val="24"/>
          <w:lang w:val="en-PK" w:eastAsia="en-PK"/>
        </w:rPr>
        <w:t> would remember him as the driving force behind the Papers. In 1804, two days before he was to fight a duel (in which he was killed), Hamilton wrote a note claiming 63 of the 85 Papers as his own work and gave it to a friend for safekeeping. Ten years later, Madison refuted some of Hamilton’s claims, stating that </w:t>
      </w:r>
      <w:r w:rsidRPr="00E94E2F">
        <w:rPr>
          <w:rFonts w:ascii="Verdana" w:eastAsia="Times New Roman" w:hAnsi="Verdana" w:cs="Times New Roman"/>
          <w:i/>
          <w:iCs/>
          <w:color w:val="292B2C"/>
          <w:sz w:val="24"/>
          <w:szCs w:val="24"/>
          <w:lang w:val="en-PK" w:eastAsia="en-PK"/>
        </w:rPr>
        <w:t>he</w:t>
      </w:r>
      <w:r w:rsidRPr="00E94E2F">
        <w:rPr>
          <w:rFonts w:ascii="Verdana" w:eastAsia="Times New Roman" w:hAnsi="Verdana" w:cs="Times New Roman"/>
          <w:color w:val="292B2C"/>
          <w:sz w:val="24"/>
          <w:szCs w:val="24"/>
          <w:lang w:val="en-PK" w:eastAsia="en-PK"/>
        </w:rPr>
        <w:t> was the author of 12 of the papers on Hamilton’s list and that he had done most of the work on three more for which Hamilton claimed equal credit. Since Hamilton was long dead, it was impossible for him to respond to Madison.</w:t>
      </w:r>
    </w:p>
    <w:p w14:paraId="08C444CE"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Third, because in the words of David Holmes and Richard Forsyth,</w:t>
      </w:r>
      <w:hyperlink r:id="rId46" w:anchor="fn:8" w:history="1">
        <w:r w:rsidRPr="00E94E2F">
          <w:rPr>
            <w:rFonts w:ascii="Verdana" w:eastAsia="Times New Roman" w:hAnsi="Verdana" w:cs="Times New Roman"/>
            <w:color w:val="3399AA"/>
            <w:sz w:val="18"/>
            <w:szCs w:val="18"/>
            <w:u w:val="single"/>
            <w:vertAlign w:val="superscript"/>
            <w:lang w:val="en-PK" w:eastAsia="en-PK"/>
          </w:rPr>
          <w:t>8</w:t>
        </w:r>
      </w:hyperlink>
      <w:r w:rsidRPr="00E94E2F">
        <w:rPr>
          <w:rFonts w:ascii="Verdana" w:eastAsia="Times New Roman" w:hAnsi="Verdana" w:cs="Times New Roman"/>
          <w:color w:val="292B2C"/>
          <w:sz w:val="24"/>
          <w:szCs w:val="24"/>
          <w:lang w:val="en-PK" w:eastAsia="en-PK"/>
        </w:rPr>
        <w:t> Madison and Hamilton had “unusually similar” writing styles. Frederick Mosteller and Frederick Williams calculated that, in the papers for which authorship is not in doubt, the average lengths of the sentences written by the two men are both uncommonly high and virtually identical: 34.59 and 34.55 words respectively.</w:t>
      </w:r>
      <w:hyperlink r:id="rId47" w:anchor="fn:9" w:history="1">
        <w:r w:rsidRPr="00E94E2F">
          <w:rPr>
            <w:rFonts w:ascii="Verdana" w:eastAsia="Times New Roman" w:hAnsi="Verdana" w:cs="Times New Roman"/>
            <w:color w:val="3399AA"/>
            <w:sz w:val="18"/>
            <w:szCs w:val="18"/>
            <w:u w:val="single"/>
            <w:vertAlign w:val="superscript"/>
            <w:lang w:val="en-PK" w:eastAsia="en-PK"/>
          </w:rPr>
          <w:t>9</w:t>
        </w:r>
      </w:hyperlink>
      <w:r w:rsidRPr="00E94E2F">
        <w:rPr>
          <w:rFonts w:ascii="Verdana" w:eastAsia="Times New Roman" w:hAnsi="Verdana" w:cs="Times New Roman"/>
          <w:color w:val="292B2C"/>
          <w:sz w:val="24"/>
          <w:szCs w:val="24"/>
          <w:lang w:val="en-PK" w:eastAsia="en-PK"/>
        </w:rPr>
        <w:t> The </w:t>
      </w:r>
      <w:hyperlink r:id="rId48" w:tgtFrame="_blank" w:history="1">
        <w:r w:rsidRPr="00E94E2F">
          <w:rPr>
            <w:rFonts w:ascii="Verdana" w:eastAsia="Times New Roman" w:hAnsi="Verdana" w:cs="Times New Roman"/>
            <w:color w:val="3399AA"/>
            <w:sz w:val="24"/>
            <w:szCs w:val="24"/>
            <w:u w:val="single"/>
            <w:lang w:val="en-PK" w:eastAsia="en-PK"/>
          </w:rPr>
          <w:t>standard deviations</w:t>
        </w:r>
      </w:hyperlink>
      <w:r w:rsidRPr="00E94E2F">
        <w:rPr>
          <w:rFonts w:ascii="Verdana" w:eastAsia="Times New Roman" w:hAnsi="Verdana" w:cs="Times New Roman"/>
          <w:color w:val="292B2C"/>
          <w:sz w:val="24"/>
          <w:szCs w:val="24"/>
          <w:lang w:val="en-PK" w:eastAsia="en-PK"/>
        </w:rPr>
        <w:t> in the lengths of the two men’s sentences are also nearly identical. And as Mosteller quipped, neither man was known to use a short word when a long one would do. Thus, there was no easy way to pinpoint any given paper as clearly marked with Hamilton’s or Madison’s stylistic signature.</w:t>
      </w:r>
    </w:p>
    <w:p w14:paraId="6C9052BF"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It wasn’t until 1964 that Mosteller and David Lee Wallace</w:t>
      </w:r>
      <w:hyperlink r:id="rId49" w:anchor="fn:10" w:history="1">
        <w:r w:rsidRPr="00E94E2F">
          <w:rPr>
            <w:rFonts w:ascii="Verdana" w:eastAsia="Times New Roman" w:hAnsi="Verdana" w:cs="Times New Roman"/>
            <w:color w:val="3399AA"/>
            <w:sz w:val="18"/>
            <w:szCs w:val="18"/>
            <w:u w:val="single"/>
            <w:vertAlign w:val="superscript"/>
            <w:lang w:val="en-PK" w:eastAsia="en-PK"/>
          </w:rPr>
          <w:t>10</w:t>
        </w:r>
      </w:hyperlink>
      <w:r w:rsidRPr="00E94E2F">
        <w:rPr>
          <w:rFonts w:ascii="Verdana" w:eastAsia="Times New Roman" w:hAnsi="Verdana" w:cs="Times New Roman"/>
          <w:color w:val="292B2C"/>
          <w:sz w:val="24"/>
          <w:szCs w:val="24"/>
          <w:lang w:val="en-PK" w:eastAsia="en-PK"/>
        </w:rPr>
        <w:t>, using word usage statistics, came up with a relatively satisfactory solution to the mystery. By comparing how often Madison and Hamilton used common words like </w:t>
      </w:r>
      <w:r w:rsidRPr="00E94E2F">
        <w:rPr>
          <w:rFonts w:ascii="Verdana" w:eastAsia="Times New Roman" w:hAnsi="Verdana" w:cs="Times New Roman"/>
          <w:i/>
          <w:iCs/>
          <w:color w:val="292B2C"/>
          <w:sz w:val="24"/>
          <w:szCs w:val="24"/>
          <w:lang w:val="en-PK" w:eastAsia="en-PK"/>
        </w:rPr>
        <w:t>may</w:t>
      </w:r>
      <w:r w:rsidRPr="00E94E2F">
        <w:rPr>
          <w:rFonts w:ascii="Verdana" w:eastAsia="Times New Roman" w:hAnsi="Verdana" w:cs="Times New Roman"/>
          <w:color w:val="292B2C"/>
          <w:sz w:val="24"/>
          <w:szCs w:val="24"/>
          <w:lang w:val="en-PK" w:eastAsia="en-PK"/>
        </w:rPr>
        <w:t>, </w:t>
      </w:r>
      <w:r w:rsidRPr="00E94E2F">
        <w:rPr>
          <w:rFonts w:ascii="Verdana" w:eastAsia="Times New Roman" w:hAnsi="Verdana" w:cs="Times New Roman"/>
          <w:i/>
          <w:iCs/>
          <w:color w:val="292B2C"/>
          <w:sz w:val="24"/>
          <w:szCs w:val="24"/>
          <w:lang w:val="en-PK" w:eastAsia="en-PK"/>
        </w:rPr>
        <w:t>also</w:t>
      </w:r>
      <w:r w:rsidRPr="00E94E2F">
        <w:rPr>
          <w:rFonts w:ascii="Verdana" w:eastAsia="Times New Roman" w:hAnsi="Verdana" w:cs="Times New Roman"/>
          <w:color w:val="292B2C"/>
          <w:sz w:val="24"/>
          <w:szCs w:val="24"/>
          <w:lang w:val="en-PK" w:eastAsia="en-PK"/>
        </w:rPr>
        <w:t>, </w:t>
      </w:r>
      <w:r w:rsidRPr="00E94E2F">
        <w:rPr>
          <w:rFonts w:ascii="Verdana" w:eastAsia="Times New Roman" w:hAnsi="Verdana" w:cs="Times New Roman"/>
          <w:i/>
          <w:iCs/>
          <w:color w:val="292B2C"/>
          <w:sz w:val="24"/>
          <w:szCs w:val="24"/>
          <w:lang w:val="en-PK" w:eastAsia="en-PK"/>
        </w:rPr>
        <w:t>an</w:t>
      </w:r>
      <w:r w:rsidRPr="00E94E2F">
        <w:rPr>
          <w:rFonts w:ascii="Verdana" w:eastAsia="Times New Roman" w:hAnsi="Verdana" w:cs="Times New Roman"/>
          <w:color w:val="292B2C"/>
          <w:sz w:val="24"/>
          <w:szCs w:val="24"/>
          <w:lang w:val="en-PK" w:eastAsia="en-PK"/>
        </w:rPr>
        <w:t>, </w:t>
      </w:r>
      <w:r w:rsidRPr="00E94E2F">
        <w:rPr>
          <w:rFonts w:ascii="Verdana" w:eastAsia="Times New Roman" w:hAnsi="Verdana" w:cs="Times New Roman"/>
          <w:i/>
          <w:iCs/>
          <w:color w:val="292B2C"/>
          <w:sz w:val="24"/>
          <w:szCs w:val="24"/>
          <w:lang w:val="en-PK" w:eastAsia="en-PK"/>
        </w:rPr>
        <w:t>his</w:t>
      </w:r>
      <w:r w:rsidRPr="00E94E2F">
        <w:rPr>
          <w:rFonts w:ascii="Verdana" w:eastAsia="Times New Roman" w:hAnsi="Verdana" w:cs="Times New Roman"/>
          <w:color w:val="292B2C"/>
          <w:sz w:val="24"/>
          <w:szCs w:val="24"/>
          <w:lang w:val="en-PK" w:eastAsia="en-PK"/>
        </w:rPr>
        <w:t>, etc., they concluded that the disputed papers had all been written by Madison. Even in the case of </w:t>
      </w:r>
      <w:r w:rsidRPr="00E94E2F">
        <w:rPr>
          <w:rFonts w:ascii="Verdana" w:eastAsia="Times New Roman" w:hAnsi="Verdana" w:cs="Times New Roman"/>
          <w:i/>
          <w:iCs/>
          <w:color w:val="292B2C"/>
          <w:sz w:val="24"/>
          <w:szCs w:val="24"/>
          <w:lang w:val="en-PK" w:eastAsia="en-PK"/>
        </w:rPr>
        <w:t>Federalist 55</w:t>
      </w:r>
      <w:r w:rsidRPr="00E94E2F">
        <w:rPr>
          <w:rFonts w:ascii="Verdana" w:eastAsia="Times New Roman" w:hAnsi="Verdana" w:cs="Times New Roman"/>
          <w:color w:val="292B2C"/>
          <w:sz w:val="24"/>
          <w:szCs w:val="24"/>
          <w:lang w:val="en-PK" w:eastAsia="en-PK"/>
        </w:rPr>
        <w:t>, the paper for which they said that the evidece was the least convincing, Mosteller and Wallace estimated the odds that Madison was the author at 100 to 1.</w:t>
      </w:r>
    </w:p>
    <w:p w14:paraId="77C36743"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lastRenderedPageBreak/>
        <w:t>Since then, the authorship of the </w:t>
      </w:r>
      <w:r w:rsidRPr="00E94E2F">
        <w:rPr>
          <w:rFonts w:ascii="Verdana" w:eastAsia="Times New Roman" w:hAnsi="Verdana" w:cs="Times New Roman"/>
          <w:i/>
          <w:iCs/>
          <w:color w:val="292B2C"/>
          <w:sz w:val="24"/>
          <w:szCs w:val="24"/>
          <w:lang w:val="en-PK" w:eastAsia="en-PK"/>
        </w:rPr>
        <w:t>Federalist</w:t>
      </w:r>
      <w:r w:rsidRPr="00E94E2F">
        <w:rPr>
          <w:rFonts w:ascii="Verdana" w:eastAsia="Times New Roman" w:hAnsi="Verdana" w:cs="Times New Roman"/>
          <w:color w:val="292B2C"/>
          <w:sz w:val="24"/>
          <w:szCs w:val="24"/>
          <w:lang w:val="en-PK" w:eastAsia="en-PK"/>
        </w:rPr>
        <w:t> has remained a common test case for </w:t>
      </w:r>
      <w:hyperlink r:id="rId50" w:tgtFrame="_blank" w:history="1">
        <w:r w:rsidRPr="00E94E2F">
          <w:rPr>
            <w:rFonts w:ascii="Verdana" w:eastAsia="Times New Roman" w:hAnsi="Verdana" w:cs="Times New Roman"/>
            <w:color w:val="3399AA"/>
            <w:sz w:val="24"/>
            <w:szCs w:val="24"/>
            <w:u w:val="single"/>
            <w:lang w:val="en-PK" w:eastAsia="en-PK"/>
          </w:rPr>
          <w:t>machine learning</w:t>
        </w:r>
      </w:hyperlink>
      <w:r w:rsidRPr="00E94E2F">
        <w:rPr>
          <w:rFonts w:ascii="Verdana" w:eastAsia="Times New Roman" w:hAnsi="Verdana" w:cs="Times New Roman"/>
          <w:color w:val="292B2C"/>
          <w:sz w:val="24"/>
          <w:szCs w:val="24"/>
          <w:lang w:val="en-PK" w:eastAsia="en-PK"/>
        </w:rPr>
        <w:t> algorithms in the English-speaking world.</w:t>
      </w:r>
      <w:hyperlink r:id="rId51" w:anchor="fn:11" w:history="1">
        <w:r w:rsidRPr="00E94E2F">
          <w:rPr>
            <w:rFonts w:ascii="Verdana" w:eastAsia="Times New Roman" w:hAnsi="Verdana" w:cs="Times New Roman"/>
            <w:color w:val="3399AA"/>
            <w:sz w:val="18"/>
            <w:szCs w:val="18"/>
            <w:u w:val="single"/>
            <w:vertAlign w:val="superscript"/>
            <w:lang w:val="en-PK" w:eastAsia="en-PK"/>
          </w:rPr>
          <w:t>11</w:t>
        </w:r>
      </w:hyperlink>
      <w:r w:rsidRPr="00E94E2F">
        <w:rPr>
          <w:rFonts w:ascii="Verdana" w:eastAsia="Times New Roman" w:hAnsi="Verdana" w:cs="Times New Roman"/>
          <w:color w:val="292B2C"/>
          <w:sz w:val="24"/>
          <w:szCs w:val="24"/>
          <w:lang w:val="en-PK" w:eastAsia="en-PK"/>
        </w:rPr>
        <w:t> Stylometric analysis has also continued to use the </w:t>
      </w:r>
      <w:r w:rsidRPr="00E94E2F">
        <w:rPr>
          <w:rFonts w:ascii="Verdana" w:eastAsia="Times New Roman" w:hAnsi="Verdana" w:cs="Times New Roman"/>
          <w:i/>
          <w:iCs/>
          <w:color w:val="292B2C"/>
          <w:sz w:val="24"/>
          <w:szCs w:val="24"/>
          <w:lang w:val="en-PK" w:eastAsia="en-PK"/>
        </w:rPr>
        <w:t>Federalist</w:t>
      </w:r>
      <w:r w:rsidRPr="00E94E2F">
        <w:rPr>
          <w:rFonts w:ascii="Verdana" w:eastAsia="Times New Roman" w:hAnsi="Verdana" w:cs="Times New Roman"/>
          <w:color w:val="292B2C"/>
          <w:sz w:val="24"/>
          <w:szCs w:val="24"/>
          <w:lang w:val="en-PK" w:eastAsia="en-PK"/>
        </w:rPr>
        <w:t> to refine its methods, for example as a test case while looking for signs of hidden collaborations between multiple authors in a single text.</w:t>
      </w:r>
      <w:hyperlink r:id="rId52" w:anchor="fn:12" w:history="1">
        <w:r w:rsidRPr="00E94E2F">
          <w:rPr>
            <w:rFonts w:ascii="Verdana" w:eastAsia="Times New Roman" w:hAnsi="Verdana" w:cs="Times New Roman"/>
            <w:color w:val="3399AA"/>
            <w:sz w:val="18"/>
            <w:szCs w:val="18"/>
            <w:u w:val="single"/>
            <w:vertAlign w:val="superscript"/>
            <w:lang w:val="en-PK" w:eastAsia="en-PK"/>
          </w:rPr>
          <w:t>12</w:t>
        </w:r>
      </w:hyperlink>
      <w:r w:rsidRPr="00E94E2F">
        <w:rPr>
          <w:rFonts w:ascii="Verdana" w:eastAsia="Times New Roman" w:hAnsi="Verdana" w:cs="Times New Roman"/>
          <w:color w:val="292B2C"/>
          <w:sz w:val="24"/>
          <w:szCs w:val="24"/>
          <w:lang w:val="en-PK" w:eastAsia="en-PK"/>
        </w:rPr>
        <w:t> Interestingly, some of the results of this research suggest that the answer to the </w:t>
      </w:r>
      <w:r w:rsidRPr="00E94E2F">
        <w:rPr>
          <w:rFonts w:ascii="Verdana" w:eastAsia="Times New Roman" w:hAnsi="Verdana" w:cs="Times New Roman"/>
          <w:i/>
          <w:iCs/>
          <w:color w:val="292B2C"/>
          <w:sz w:val="24"/>
          <w:szCs w:val="24"/>
          <w:lang w:val="en-PK" w:eastAsia="en-PK"/>
        </w:rPr>
        <w:t>Federalist</w:t>
      </w:r>
      <w:r w:rsidRPr="00E94E2F">
        <w:rPr>
          <w:rFonts w:ascii="Verdana" w:eastAsia="Times New Roman" w:hAnsi="Verdana" w:cs="Times New Roman"/>
          <w:color w:val="292B2C"/>
          <w:sz w:val="24"/>
          <w:szCs w:val="24"/>
          <w:lang w:val="en-PK" w:eastAsia="en-PK"/>
        </w:rPr>
        <w:t> mystery may not be quite as clear-cut as Mosteller and Wallace thought, and that Hamilton and Madison may have co-written more of the </w:t>
      </w:r>
      <w:r w:rsidRPr="00E94E2F">
        <w:rPr>
          <w:rFonts w:ascii="Verdana" w:eastAsia="Times New Roman" w:hAnsi="Verdana" w:cs="Times New Roman"/>
          <w:i/>
          <w:iCs/>
          <w:color w:val="292B2C"/>
          <w:sz w:val="24"/>
          <w:szCs w:val="24"/>
          <w:lang w:val="en-PK" w:eastAsia="en-PK"/>
        </w:rPr>
        <w:t>Federalist</w:t>
      </w:r>
      <w:r w:rsidRPr="00E94E2F">
        <w:rPr>
          <w:rFonts w:ascii="Verdana" w:eastAsia="Times New Roman" w:hAnsi="Verdana" w:cs="Times New Roman"/>
          <w:color w:val="292B2C"/>
          <w:sz w:val="24"/>
          <w:szCs w:val="24"/>
          <w:lang w:val="en-PK" w:eastAsia="en-PK"/>
        </w:rPr>
        <w:t> than we ever suspected.</w:t>
      </w:r>
    </w:p>
    <w:p w14:paraId="1E5D7B8A" w14:textId="77777777" w:rsidR="00E94E2F" w:rsidRPr="00E94E2F" w:rsidRDefault="00E94E2F" w:rsidP="00E94E2F">
      <w:pPr>
        <w:shd w:val="clear" w:color="auto" w:fill="FFFFFF"/>
        <w:spacing w:before="100" w:beforeAutospacing="1" w:after="100" w:afterAutospacing="1" w:line="240" w:lineRule="auto"/>
        <w:jc w:val="center"/>
        <w:outlineLvl w:val="0"/>
        <w:rPr>
          <w:rFonts w:ascii="Times New Roman" w:eastAsia="Times New Roman" w:hAnsi="Times New Roman" w:cs="Times New Roman"/>
          <w:color w:val="292B2C"/>
          <w:kern w:val="36"/>
          <w:sz w:val="48"/>
          <w:szCs w:val="48"/>
          <w:lang w:val="en-PK" w:eastAsia="en-PK"/>
        </w:rPr>
      </w:pPr>
      <w:r w:rsidRPr="00E94E2F">
        <w:rPr>
          <w:rFonts w:ascii="Times New Roman" w:eastAsia="Times New Roman" w:hAnsi="Times New Roman" w:cs="Times New Roman"/>
          <w:color w:val="292B2C"/>
          <w:kern w:val="36"/>
          <w:sz w:val="48"/>
          <w:szCs w:val="48"/>
          <w:lang w:val="en-PK" w:eastAsia="en-PK"/>
        </w:rPr>
        <w:t>Our Test Cases</w:t>
      </w:r>
    </w:p>
    <w:p w14:paraId="03591CE7"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In this lesson, we will use the </w:t>
      </w:r>
      <w:r w:rsidRPr="00E94E2F">
        <w:rPr>
          <w:rFonts w:ascii="Verdana" w:eastAsia="Times New Roman" w:hAnsi="Verdana" w:cs="Times New Roman"/>
          <w:i/>
          <w:iCs/>
          <w:color w:val="292B2C"/>
          <w:sz w:val="24"/>
          <w:szCs w:val="24"/>
          <w:lang w:val="en-PK" w:eastAsia="en-PK"/>
        </w:rPr>
        <w:t>Federalist</w:t>
      </w:r>
      <w:r w:rsidRPr="00E94E2F">
        <w:rPr>
          <w:rFonts w:ascii="Verdana" w:eastAsia="Times New Roman" w:hAnsi="Verdana" w:cs="Times New Roman"/>
          <w:color w:val="292B2C"/>
          <w:sz w:val="24"/>
          <w:szCs w:val="24"/>
          <w:lang w:val="en-PK" w:eastAsia="en-PK"/>
        </w:rPr>
        <w:t> as a case study to demonstrate three different stylometric approaches.</w:t>
      </w:r>
    </w:p>
    <w:p w14:paraId="0CB66D23" w14:textId="77777777" w:rsidR="00E94E2F" w:rsidRPr="00E94E2F" w:rsidRDefault="00E94E2F" w:rsidP="00E94E2F">
      <w:pPr>
        <w:numPr>
          <w:ilvl w:val="0"/>
          <w:numId w:val="5"/>
        </w:numPr>
        <w:shd w:val="clear" w:color="auto" w:fill="FFFFFF"/>
        <w:spacing w:before="100" w:beforeAutospacing="1"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Mendenhall’s Characteristic Curves of Composition</w:t>
      </w:r>
    </w:p>
    <w:p w14:paraId="4D85996D" w14:textId="77777777" w:rsidR="00E94E2F" w:rsidRPr="00E94E2F" w:rsidRDefault="00E94E2F" w:rsidP="00E94E2F">
      <w:pPr>
        <w:numPr>
          <w:ilvl w:val="0"/>
          <w:numId w:val="5"/>
        </w:numPr>
        <w:shd w:val="clear" w:color="auto" w:fill="FFFFFF"/>
        <w:spacing w:before="100" w:beforeAutospacing="1"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Kilgariff’s Chi-Squared Method</w:t>
      </w:r>
    </w:p>
    <w:p w14:paraId="195BCFE7" w14:textId="77777777" w:rsidR="00E94E2F" w:rsidRPr="00E94E2F" w:rsidRDefault="00E94E2F" w:rsidP="00E94E2F">
      <w:pPr>
        <w:numPr>
          <w:ilvl w:val="0"/>
          <w:numId w:val="5"/>
        </w:numPr>
        <w:shd w:val="clear" w:color="auto" w:fill="FFFFFF"/>
        <w:spacing w:before="100" w:beforeAutospacing="1"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John Burrows’ Delta Method</w:t>
      </w:r>
    </w:p>
    <w:p w14:paraId="72439A92"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This will require splitting the papers into six categories:</w:t>
      </w:r>
    </w:p>
    <w:p w14:paraId="268DC216" w14:textId="77777777" w:rsidR="00E94E2F" w:rsidRPr="00E94E2F" w:rsidRDefault="00E94E2F" w:rsidP="00E94E2F">
      <w:pPr>
        <w:numPr>
          <w:ilvl w:val="0"/>
          <w:numId w:val="6"/>
        </w:numPr>
        <w:shd w:val="clear" w:color="auto" w:fill="FFFFFF"/>
        <w:spacing w:before="100" w:beforeAutospacing="1"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The 51 papers known to have been written by Alexander Hamilton.</w:t>
      </w:r>
    </w:p>
    <w:p w14:paraId="275B80F6" w14:textId="77777777" w:rsidR="00E94E2F" w:rsidRPr="00E94E2F" w:rsidRDefault="00E94E2F" w:rsidP="00E94E2F">
      <w:pPr>
        <w:numPr>
          <w:ilvl w:val="0"/>
          <w:numId w:val="6"/>
        </w:numPr>
        <w:shd w:val="clear" w:color="auto" w:fill="FFFFFF"/>
        <w:spacing w:before="100" w:beforeAutospacing="1"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The 14 papers known to have been written by James Madison.</w:t>
      </w:r>
    </w:p>
    <w:p w14:paraId="7C6F3554" w14:textId="77777777" w:rsidR="00E94E2F" w:rsidRPr="00E94E2F" w:rsidRDefault="00E94E2F" w:rsidP="00E94E2F">
      <w:pPr>
        <w:numPr>
          <w:ilvl w:val="0"/>
          <w:numId w:val="6"/>
        </w:numPr>
        <w:shd w:val="clear" w:color="auto" w:fill="FFFFFF"/>
        <w:spacing w:before="100" w:beforeAutospacing="1"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Four of the five papers known to have been written by John Jay.</w:t>
      </w:r>
    </w:p>
    <w:p w14:paraId="515DE128" w14:textId="77777777" w:rsidR="00E94E2F" w:rsidRPr="00E94E2F" w:rsidRDefault="00E94E2F" w:rsidP="00E94E2F">
      <w:pPr>
        <w:numPr>
          <w:ilvl w:val="0"/>
          <w:numId w:val="6"/>
        </w:numPr>
        <w:shd w:val="clear" w:color="auto" w:fill="FFFFFF"/>
        <w:spacing w:before="100" w:beforeAutospacing="1"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Three papers that were probably co-written by Madison and Hamilton and for which Madison claimed principal authorship.</w:t>
      </w:r>
    </w:p>
    <w:p w14:paraId="1993AF4C" w14:textId="77777777" w:rsidR="00E94E2F" w:rsidRPr="00E94E2F" w:rsidRDefault="00E94E2F" w:rsidP="00E94E2F">
      <w:pPr>
        <w:numPr>
          <w:ilvl w:val="0"/>
          <w:numId w:val="6"/>
        </w:numPr>
        <w:shd w:val="clear" w:color="auto" w:fill="FFFFFF"/>
        <w:spacing w:before="100" w:beforeAutospacing="1"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The 12 papers disputed between Hamilton and Madison.</w:t>
      </w:r>
    </w:p>
    <w:p w14:paraId="51B8C270" w14:textId="77777777" w:rsidR="00E94E2F" w:rsidRPr="00E94E2F" w:rsidRDefault="00E94E2F" w:rsidP="00E94E2F">
      <w:pPr>
        <w:numPr>
          <w:ilvl w:val="0"/>
          <w:numId w:val="6"/>
        </w:numPr>
        <w:shd w:val="clear" w:color="auto" w:fill="FFFFFF"/>
        <w:spacing w:before="100" w:beforeAutospacing="1"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i/>
          <w:iCs/>
          <w:color w:val="292B2C"/>
          <w:sz w:val="24"/>
          <w:szCs w:val="24"/>
          <w:lang w:val="en-PK" w:eastAsia="en-PK"/>
        </w:rPr>
        <w:t>Federalist 64</w:t>
      </w:r>
      <w:r w:rsidRPr="00E94E2F">
        <w:rPr>
          <w:rFonts w:ascii="Verdana" w:eastAsia="Times New Roman" w:hAnsi="Verdana" w:cs="Times New Roman"/>
          <w:color w:val="292B2C"/>
          <w:sz w:val="24"/>
          <w:szCs w:val="24"/>
          <w:lang w:val="en-PK" w:eastAsia="en-PK"/>
        </w:rPr>
        <w:t> in a category of its own.</w:t>
      </w:r>
    </w:p>
    <w:p w14:paraId="380815A2"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This division mostly follows Mosteller’s lead</w:t>
      </w:r>
      <w:hyperlink r:id="rId53" w:anchor="fn:13" w:history="1">
        <w:r w:rsidRPr="00E94E2F">
          <w:rPr>
            <w:rFonts w:ascii="Verdana" w:eastAsia="Times New Roman" w:hAnsi="Verdana" w:cs="Times New Roman"/>
            <w:color w:val="3399AA"/>
            <w:sz w:val="18"/>
            <w:szCs w:val="18"/>
            <w:u w:val="single"/>
            <w:vertAlign w:val="superscript"/>
            <w:lang w:val="en-PK" w:eastAsia="en-PK"/>
          </w:rPr>
          <w:t>13</w:t>
        </w:r>
      </w:hyperlink>
      <w:r w:rsidRPr="00E94E2F">
        <w:rPr>
          <w:rFonts w:ascii="Verdana" w:eastAsia="Times New Roman" w:hAnsi="Verdana" w:cs="Times New Roman"/>
          <w:color w:val="292B2C"/>
          <w:sz w:val="24"/>
          <w:szCs w:val="24"/>
          <w:lang w:val="en-PK" w:eastAsia="en-PK"/>
        </w:rPr>
        <w:t>. The one exception is </w:t>
      </w:r>
      <w:r w:rsidRPr="00E94E2F">
        <w:rPr>
          <w:rFonts w:ascii="Verdana" w:eastAsia="Times New Roman" w:hAnsi="Verdana" w:cs="Times New Roman"/>
          <w:i/>
          <w:iCs/>
          <w:color w:val="292B2C"/>
          <w:sz w:val="24"/>
          <w:szCs w:val="24"/>
          <w:lang w:val="en-PK" w:eastAsia="en-PK"/>
        </w:rPr>
        <w:t>Federalist 64</w:t>
      </w:r>
      <w:r w:rsidRPr="00E94E2F">
        <w:rPr>
          <w:rFonts w:ascii="Verdana" w:eastAsia="Times New Roman" w:hAnsi="Verdana" w:cs="Times New Roman"/>
          <w:color w:val="292B2C"/>
          <w:sz w:val="24"/>
          <w:szCs w:val="24"/>
          <w:lang w:val="en-PK" w:eastAsia="en-PK"/>
        </w:rPr>
        <w:t>, which everyone agrees was written by John Jay but which we keep in a separate category for reasons that will become clear later.</w:t>
      </w:r>
    </w:p>
    <w:p w14:paraId="2932C49D"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lastRenderedPageBreak/>
        <w:t>Our first two tests, using T. C. Mendenhall’s characteristic curves of composition and Adam Kilgariff’s </w:t>
      </w:r>
      <w:hyperlink r:id="rId54" w:tgtFrame="_blank" w:history="1">
        <w:r w:rsidRPr="00E94E2F">
          <w:rPr>
            <w:rFonts w:ascii="Verdana" w:eastAsia="Times New Roman" w:hAnsi="Verdana" w:cs="Times New Roman"/>
            <w:color w:val="3399AA"/>
            <w:sz w:val="24"/>
            <w:szCs w:val="24"/>
            <w:u w:val="single"/>
            <w:lang w:val="en-PK" w:eastAsia="en-PK"/>
          </w:rPr>
          <w:t>chi-squared</w:t>
        </w:r>
      </w:hyperlink>
      <w:r w:rsidRPr="00E94E2F">
        <w:rPr>
          <w:rFonts w:ascii="Verdana" w:eastAsia="Times New Roman" w:hAnsi="Verdana" w:cs="Times New Roman"/>
          <w:color w:val="292B2C"/>
          <w:sz w:val="24"/>
          <w:szCs w:val="24"/>
          <w:lang w:val="en-PK" w:eastAsia="en-PK"/>
        </w:rPr>
        <w:t> distance, will look at the 12 disputed papers as a group, to see whether they resemble anyone’s writing in particular. Then, in our third and final test, we will apply John Burrows’ Delta method to look at </w:t>
      </w:r>
      <w:r w:rsidRPr="00E94E2F">
        <w:rPr>
          <w:rFonts w:ascii="Verdana" w:eastAsia="Times New Roman" w:hAnsi="Verdana" w:cs="Times New Roman"/>
          <w:i/>
          <w:iCs/>
          <w:color w:val="292B2C"/>
          <w:sz w:val="24"/>
          <w:szCs w:val="24"/>
          <w:lang w:val="en-PK" w:eastAsia="en-PK"/>
        </w:rPr>
        <w:t>Federalist 64</w:t>
      </w:r>
      <w:r w:rsidRPr="00E94E2F">
        <w:rPr>
          <w:rFonts w:ascii="Verdana" w:eastAsia="Times New Roman" w:hAnsi="Verdana" w:cs="Times New Roman"/>
          <w:color w:val="292B2C"/>
          <w:sz w:val="24"/>
          <w:szCs w:val="24"/>
          <w:lang w:val="en-PK" w:eastAsia="en-PK"/>
        </w:rPr>
        <w:t> and to confirm whether it was, indeed, written by John Jay.</w:t>
      </w:r>
    </w:p>
    <w:p w14:paraId="1BAD8FEE" w14:textId="77777777" w:rsidR="00E94E2F" w:rsidRPr="00E94E2F" w:rsidRDefault="00E94E2F" w:rsidP="00E94E2F">
      <w:pPr>
        <w:shd w:val="clear" w:color="auto" w:fill="FFFFFF"/>
        <w:spacing w:before="100" w:beforeAutospacing="1" w:after="100" w:afterAutospacing="1" w:line="240" w:lineRule="auto"/>
        <w:jc w:val="center"/>
        <w:outlineLvl w:val="0"/>
        <w:rPr>
          <w:rFonts w:ascii="Times New Roman" w:eastAsia="Times New Roman" w:hAnsi="Times New Roman" w:cs="Times New Roman"/>
          <w:color w:val="292B2C"/>
          <w:kern w:val="36"/>
          <w:sz w:val="48"/>
          <w:szCs w:val="48"/>
          <w:lang w:val="en-PK" w:eastAsia="en-PK"/>
        </w:rPr>
      </w:pPr>
      <w:r w:rsidRPr="00E94E2F">
        <w:rPr>
          <w:rFonts w:ascii="Times New Roman" w:eastAsia="Times New Roman" w:hAnsi="Times New Roman" w:cs="Times New Roman"/>
          <w:color w:val="292B2C"/>
          <w:kern w:val="36"/>
          <w:sz w:val="48"/>
          <w:szCs w:val="48"/>
          <w:lang w:val="en-PK" w:eastAsia="en-PK"/>
        </w:rPr>
        <w:t>Preparing the Data for Analysis</w:t>
      </w:r>
    </w:p>
    <w:p w14:paraId="6C776F94"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Before we can proceed with stylometric analysis, we need to load the files containing all 85 papers into convenient </w:t>
      </w:r>
      <w:hyperlink r:id="rId55" w:tgtFrame="_blank" w:history="1">
        <w:r w:rsidRPr="00E94E2F">
          <w:rPr>
            <w:rFonts w:ascii="Verdana" w:eastAsia="Times New Roman" w:hAnsi="Verdana" w:cs="Times New Roman"/>
            <w:color w:val="3399AA"/>
            <w:sz w:val="24"/>
            <w:szCs w:val="24"/>
            <w:u w:val="single"/>
            <w:lang w:val="en-PK" w:eastAsia="en-PK"/>
          </w:rPr>
          <w:t>data structures</w:t>
        </w:r>
      </w:hyperlink>
      <w:r w:rsidRPr="00E94E2F">
        <w:rPr>
          <w:rFonts w:ascii="Verdana" w:eastAsia="Times New Roman" w:hAnsi="Verdana" w:cs="Times New Roman"/>
          <w:color w:val="292B2C"/>
          <w:sz w:val="24"/>
          <w:szCs w:val="24"/>
          <w:lang w:val="en-PK" w:eastAsia="en-PK"/>
        </w:rPr>
        <w:t> in computer memory.</w:t>
      </w:r>
    </w:p>
    <w:p w14:paraId="3D0083F7"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The first step in this process is to assign each of the 85 papers to the proper set. Since we have given each paper standardized names from </w:t>
      </w:r>
      <w:r w:rsidRPr="00E94E2F">
        <w:rPr>
          <w:rFonts w:ascii="Courier New" w:eastAsia="Times New Roman" w:hAnsi="Courier New" w:cs="Courier New"/>
          <w:color w:val="BD4147"/>
          <w:sz w:val="20"/>
          <w:szCs w:val="20"/>
          <w:shd w:val="clear" w:color="auto" w:fill="F7F7F9"/>
          <w:lang w:val="en-PK" w:eastAsia="en-PK"/>
        </w:rPr>
        <w:t>federalist_1.txt</w:t>
      </w:r>
      <w:r w:rsidRPr="00E94E2F">
        <w:rPr>
          <w:rFonts w:ascii="Verdana" w:eastAsia="Times New Roman" w:hAnsi="Verdana" w:cs="Times New Roman"/>
          <w:color w:val="292B2C"/>
          <w:sz w:val="24"/>
          <w:szCs w:val="24"/>
          <w:lang w:val="en-PK" w:eastAsia="en-PK"/>
        </w:rPr>
        <w:t> to </w:t>
      </w:r>
      <w:r w:rsidRPr="00E94E2F">
        <w:rPr>
          <w:rFonts w:ascii="Courier New" w:eastAsia="Times New Roman" w:hAnsi="Courier New" w:cs="Courier New"/>
          <w:color w:val="BD4147"/>
          <w:sz w:val="20"/>
          <w:szCs w:val="20"/>
          <w:shd w:val="clear" w:color="auto" w:fill="F7F7F9"/>
          <w:lang w:val="en-PK" w:eastAsia="en-PK"/>
        </w:rPr>
        <w:t>federalist_85.txt</w:t>
      </w:r>
      <w:r w:rsidRPr="00E94E2F">
        <w:rPr>
          <w:rFonts w:ascii="Verdana" w:eastAsia="Times New Roman" w:hAnsi="Verdana" w:cs="Times New Roman"/>
          <w:color w:val="292B2C"/>
          <w:sz w:val="24"/>
          <w:szCs w:val="24"/>
          <w:lang w:val="en-PK" w:eastAsia="en-PK"/>
        </w:rPr>
        <w:t>, it is possible to assign each paper to its author (or to its test set, if we want to learn its author’s identity) using a Python </w:t>
      </w:r>
      <w:r w:rsidRPr="00E94E2F">
        <w:rPr>
          <w:rFonts w:ascii="Verdana" w:eastAsia="Times New Roman" w:hAnsi="Verdana" w:cs="Times New Roman"/>
          <w:i/>
          <w:iCs/>
          <w:color w:val="292B2C"/>
          <w:sz w:val="24"/>
          <w:szCs w:val="24"/>
          <w:lang w:val="en-PK" w:eastAsia="en-PK"/>
        </w:rPr>
        <w:t>dictionary</w:t>
      </w:r>
      <w:r w:rsidRPr="00E94E2F">
        <w:rPr>
          <w:rFonts w:ascii="Verdana" w:eastAsia="Times New Roman" w:hAnsi="Verdana" w:cs="Times New Roman"/>
          <w:color w:val="292B2C"/>
          <w:sz w:val="24"/>
          <w:szCs w:val="24"/>
          <w:lang w:val="en-PK" w:eastAsia="en-PK"/>
        </w:rPr>
        <w:t>. The dictionary is a data type made up of an arbitrary number of key-value pairs; in this case, the names of authors will serve as keys, while the lists of paper numbers will be the values associated with these keys.</w:t>
      </w:r>
    </w:p>
    <w:p w14:paraId="57D376AB"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papers </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 {</w:t>
      </w:r>
    </w:p>
    <w:p w14:paraId="667C5316"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D01040"/>
          <w:sz w:val="20"/>
          <w:szCs w:val="20"/>
          <w:lang w:val="en-PK" w:eastAsia="en-PK"/>
        </w:rPr>
        <w:t>'Madison'</w:t>
      </w:r>
      <w:r w:rsidRPr="00E94E2F">
        <w:rPr>
          <w:rFonts w:ascii="Courier New" w:eastAsia="Times New Roman" w:hAnsi="Courier New" w:cs="Courier New"/>
          <w:color w:val="292B2C"/>
          <w:sz w:val="20"/>
          <w:szCs w:val="20"/>
          <w:lang w:val="en-PK" w:eastAsia="en-PK"/>
        </w:rPr>
        <w:t>: [</w:t>
      </w:r>
      <w:r w:rsidRPr="00E94E2F">
        <w:rPr>
          <w:rFonts w:ascii="Courier New" w:eastAsia="Times New Roman" w:hAnsi="Courier New" w:cs="Courier New"/>
          <w:color w:val="009999"/>
          <w:sz w:val="20"/>
          <w:szCs w:val="20"/>
          <w:lang w:val="en-PK" w:eastAsia="en-PK"/>
        </w:rPr>
        <w:t>10</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14</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37</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38</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39</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40</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41</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42</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43</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44</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45</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46</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47</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48</w:t>
      </w:r>
      <w:r w:rsidRPr="00E94E2F">
        <w:rPr>
          <w:rFonts w:ascii="Courier New" w:eastAsia="Times New Roman" w:hAnsi="Courier New" w:cs="Courier New"/>
          <w:color w:val="292B2C"/>
          <w:sz w:val="20"/>
          <w:szCs w:val="20"/>
          <w:lang w:val="en-PK" w:eastAsia="en-PK"/>
        </w:rPr>
        <w:t>],</w:t>
      </w:r>
    </w:p>
    <w:p w14:paraId="4A8C7272"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D01040"/>
          <w:sz w:val="20"/>
          <w:szCs w:val="20"/>
          <w:lang w:val="en-PK" w:eastAsia="en-PK"/>
        </w:rPr>
        <w:t>'Hamilton'</w:t>
      </w:r>
      <w:r w:rsidRPr="00E94E2F">
        <w:rPr>
          <w:rFonts w:ascii="Courier New" w:eastAsia="Times New Roman" w:hAnsi="Courier New" w:cs="Courier New"/>
          <w:color w:val="292B2C"/>
          <w:sz w:val="20"/>
          <w:szCs w:val="20"/>
          <w:lang w:val="en-PK" w:eastAsia="en-PK"/>
        </w:rPr>
        <w:t>: [</w:t>
      </w:r>
      <w:r w:rsidRPr="00E94E2F">
        <w:rPr>
          <w:rFonts w:ascii="Courier New" w:eastAsia="Times New Roman" w:hAnsi="Courier New" w:cs="Courier New"/>
          <w:color w:val="009999"/>
          <w:sz w:val="20"/>
          <w:szCs w:val="20"/>
          <w:lang w:val="en-PK" w:eastAsia="en-PK"/>
        </w:rPr>
        <w:t>1</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6</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7</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8</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9</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11</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12</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13</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15</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16</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17</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21</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22</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23</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24</w:t>
      </w:r>
      <w:r w:rsidRPr="00E94E2F">
        <w:rPr>
          <w:rFonts w:ascii="Courier New" w:eastAsia="Times New Roman" w:hAnsi="Courier New" w:cs="Courier New"/>
          <w:color w:val="292B2C"/>
          <w:sz w:val="20"/>
          <w:szCs w:val="20"/>
          <w:lang w:val="en-PK" w:eastAsia="en-PK"/>
        </w:rPr>
        <w:t>,</w:t>
      </w:r>
    </w:p>
    <w:p w14:paraId="090F5822"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25</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26</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27</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28</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29</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30</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31</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32</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33</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34</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35</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36</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59</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60</w:t>
      </w:r>
      <w:r w:rsidRPr="00E94E2F">
        <w:rPr>
          <w:rFonts w:ascii="Courier New" w:eastAsia="Times New Roman" w:hAnsi="Courier New" w:cs="Courier New"/>
          <w:color w:val="292B2C"/>
          <w:sz w:val="20"/>
          <w:szCs w:val="20"/>
          <w:lang w:val="en-PK" w:eastAsia="en-PK"/>
        </w:rPr>
        <w:t>,</w:t>
      </w:r>
    </w:p>
    <w:p w14:paraId="2CB4C63A"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61</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65</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66</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67</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68</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69</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70</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71</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72</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73</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74</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75</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76</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77</w:t>
      </w:r>
      <w:r w:rsidRPr="00E94E2F">
        <w:rPr>
          <w:rFonts w:ascii="Courier New" w:eastAsia="Times New Roman" w:hAnsi="Courier New" w:cs="Courier New"/>
          <w:color w:val="292B2C"/>
          <w:sz w:val="20"/>
          <w:szCs w:val="20"/>
          <w:lang w:val="en-PK" w:eastAsia="en-PK"/>
        </w:rPr>
        <w:t>,</w:t>
      </w:r>
    </w:p>
    <w:p w14:paraId="2E25698D"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78</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79</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80</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81</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82</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83</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84</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85</w:t>
      </w:r>
      <w:r w:rsidRPr="00E94E2F">
        <w:rPr>
          <w:rFonts w:ascii="Courier New" w:eastAsia="Times New Roman" w:hAnsi="Courier New" w:cs="Courier New"/>
          <w:color w:val="292B2C"/>
          <w:sz w:val="20"/>
          <w:szCs w:val="20"/>
          <w:lang w:val="en-PK" w:eastAsia="en-PK"/>
        </w:rPr>
        <w:t>],</w:t>
      </w:r>
    </w:p>
    <w:p w14:paraId="6C4F0ED3"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D01040"/>
          <w:sz w:val="20"/>
          <w:szCs w:val="20"/>
          <w:lang w:val="en-PK" w:eastAsia="en-PK"/>
        </w:rPr>
        <w:t>'Jay'</w:t>
      </w:r>
      <w:r w:rsidRPr="00E94E2F">
        <w:rPr>
          <w:rFonts w:ascii="Courier New" w:eastAsia="Times New Roman" w:hAnsi="Courier New" w:cs="Courier New"/>
          <w:color w:val="292B2C"/>
          <w:sz w:val="20"/>
          <w:szCs w:val="20"/>
          <w:lang w:val="en-PK" w:eastAsia="en-PK"/>
        </w:rPr>
        <w:t>: [</w:t>
      </w:r>
      <w:r w:rsidRPr="00E94E2F">
        <w:rPr>
          <w:rFonts w:ascii="Courier New" w:eastAsia="Times New Roman" w:hAnsi="Courier New" w:cs="Courier New"/>
          <w:color w:val="009999"/>
          <w:sz w:val="20"/>
          <w:szCs w:val="20"/>
          <w:lang w:val="en-PK" w:eastAsia="en-PK"/>
        </w:rPr>
        <w:t>2</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3</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4</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5</w:t>
      </w:r>
      <w:r w:rsidRPr="00E94E2F">
        <w:rPr>
          <w:rFonts w:ascii="Courier New" w:eastAsia="Times New Roman" w:hAnsi="Courier New" w:cs="Courier New"/>
          <w:color w:val="292B2C"/>
          <w:sz w:val="20"/>
          <w:szCs w:val="20"/>
          <w:lang w:val="en-PK" w:eastAsia="en-PK"/>
        </w:rPr>
        <w:t>],</w:t>
      </w:r>
    </w:p>
    <w:p w14:paraId="2FF8B53B"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D01040"/>
          <w:sz w:val="20"/>
          <w:szCs w:val="20"/>
          <w:lang w:val="en-PK" w:eastAsia="en-PK"/>
        </w:rPr>
        <w:t>'Shared'</w:t>
      </w:r>
      <w:r w:rsidRPr="00E94E2F">
        <w:rPr>
          <w:rFonts w:ascii="Courier New" w:eastAsia="Times New Roman" w:hAnsi="Courier New" w:cs="Courier New"/>
          <w:color w:val="292B2C"/>
          <w:sz w:val="20"/>
          <w:szCs w:val="20"/>
          <w:lang w:val="en-PK" w:eastAsia="en-PK"/>
        </w:rPr>
        <w:t>: [</w:t>
      </w:r>
      <w:r w:rsidRPr="00E94E2F">
        <w:rPr>
          <w:rFonts w:ascii="Courier New" w:eastAsia="Times New Roman" w:hAnsi="Courier New" w:cs="Courier New"/>
          <w:color w:val="009999"/>
          <w:sz w:val="20"/>
          <w:szCs w:val="20"/>
          <w:lang w:val="en-PK" w:eastAsia="en-PK"/>
        </w:rPr>
        <w:t>18</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19</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20</w:t>
      </w:r>
      <w:r w:rsidRPr="00E94E2F">
        <w:rPr>
          <w:rFonts w:ascii="Courier New" w:eastAsia="Times New Roman" w:hAnsi="Courier New" w:cs="Courier New"/>
          <w:color w:val="292B2C"/>
          <w:sz w:val="20"/>
          <w:szCs w:val="20"/>
          <w:lang w:val="en-PK" w:eastAsia="en-PK"/>
        </w:rPr>
        <w:t>],</w:t>
      </w:r>
    </w:p>
    <w:p w14:paraId="734D6695"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D01040"/>
          <w:sz w:val="20"/>
          <w:szCs w:val="20"/>
          <w:lang w:val="en-PK" w:eastAsia="en-PK"/>
        </w:rPr>
        <w:t>'Disputed'</w:t>
      </w:r>
      <w:r w:rsidRPr="00E94E2F">
        <w:rPr>
          <w:rFonts w:ascii="Courier New" w:eastAsia="Times New Roman" w:hAnsi="Courier New" w:cs="Courier New"/>
          <w:color w:val="292B2C"/>
          <w:sz w:val="20"/>
          <w:szCs w:val="20"/>
          <w:lang w:val="en-PK" w:eastAsia="en-PK"/>
        </w:rPr>
        <w:t>: [</w:t>
      </w:r>
      <w:r w:rsidRPr="00E94E2F">
        <w:rPr>
          <w:rFonts w:ascii="Courier New" w:eastAsia="Times New Roman" w:hAnsi="Courier New" w:cs="Courier New"/>
          <w:color w:val="009999"/>
          <w:sz w:val="20"/>
          <w:szCs w:val="20"/>
          <w:lang w:val="en-PK" w:eastAsia="en-PK"/>
        </w:rPr>
        <w:t>49</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50</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51</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52</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53</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54</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55</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56</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57</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58</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62</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63</w:t>
      </w:r>
      <w:r w:rsidRPr="00E94E2F">
        <w:rPr>
          <w:rFonts w:ascii="Courier New" w:eastAsia="Times New Roman" w:hAnsi="Courier New" w:cs="Courier New"/>
          <w:color w:val="292B2C"/>
          <w:sz w:val="20"/>
          <w:szCs w:val="20"/>
          <w:lang w:val="en-PK" w:eastAsia="en-PK"/>
        </w:rPr>
        <w:t>],</w:t>
      </w:r>
    </w:p>
    <w:p w14:paraId="7B654D46"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D01040"/>
          <w:sz w:val="20"/>
          <w:szCs w:val="20"/>
          <w:lang w:val="en-PK" w:eastAsia="en-PK"/>
        </w:rPr>
        <w:t>'TestCase'</w:t>
      </w:r>
      <w:r w:rsidRPr="00E94E2F">
        <w:rPr>
          <w:rFonts w:ascii="Courier New" w:eastAsia="Times New Roman" w:hAnsi="Courier New" w:cs="Courier New"/>
          <w:color w:val="292B2C"/>
          <w:sz w:val="20"/>
          <w:szCs w:val="20"/>
          <w:lang w:val="en-PK" w:eastAsia="en-PK"/>
        </w:rPr>
        <w:t>: [</w:t>
      </w:r>
      <w:r w:rsidRPr="00E94E2F">
        <w:rPr>
          <w:rFonts w:ascii="Courier New" w:eastAsia="Times New Roman" w:hAnsi="Courier New" w:cs="Courier New"/>
          <w:color w:val="009999"/>
          <w:sz w:val="20"/>
          <w:szCs w:val="20"/>
          <w:lang w:val="en-PK" w:eastAsia="en-PK"/>
        </w:rPr>
        <w:t>64</w:t>
      </w:r>
      <w:r w:rsidRPr="00E94E2F">
        <w:rPr>
          <w:rFonts w:ascii="Courier New" w:eastAsia="Times New Roman" w:hAnsi="Courier New" w:cs="Courier New"/>
          <w:color w:val="292B2C"/>
          <w:sz w:val="20"/>
          <w:szCs w:val="20"/>
          <w:lang w:val="en-PK" w:eastAsia="en-PK"/>
        </w:rPr>
        <w:t>]</w:t>
      </w:r>
    </w:p>
    <w:p w14:paraId="78526D0A"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w:t>
      </w:r>
    </w:p>
    <w:p w14:paraId="0D2E0728"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Python dictionaries are very flexible. For example, we can access a value by </w:t>
      </w:r>
      <w:r w:rsidRPr="00E94E2F">
        <w:rPr>
          <w:rFonts w:ascii="Verdana" w:eastAsia="Times New Roman" w:hAnsi="Verdana" w:cs="Times New Roman"/>
          <w:i/>
          <w:iCs/>
          <w:color w:val="292B2C"/>
          <w:sz w:val="24"/>
          <w:szCs w:val="24"/>
          <w:lang w:val="en-PK" w:eastAsia="en-PK"/>
        </w:rPr>
        <w:t>indexing</w:t>
      </w:r>
      <w:r w:rsidRPr="00E94E2F">
        <w:rPr>
          <w:rFonts w:ascii="Verdana" w:eastAsia="Times New Roman" w:hAnsi="Verdana" w:cs="Times New Roman"/>
          <w:color w:val="292B2C"/>
          <w:sz w:val="24"/>
          <w:szCs w:val="24"/>
          <w:lang w:val="en-PK" w:eastAsia="en-PK"/>
        </w:rPr>
        <w:t> the dictionary with one of its keys, we can scan the entire dictionary by looping over its list of keys, etc. We will make ample use of this functionality as we move along.</w:t>
      </w:r>
    </w:p>
    <w:p w14:paraId="39D53A03"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lastRenderedPageBreak/>
        <w:t>Next, as we are interested in each author’s vocabulary, we will define a short Python </w:t>
      </w:r>
      <w:hyperlink r:id="rId56" w:tgtFrame="_blank" w:history="1">
        <w:r w:rsidRPr="00E94E2F">
          <w:rPr>
            <w:rFonts w:ascii="Verdana" w:eastAsia="Times New Roman" w:hAnsi="Verdana" w:cs="Times New Roman"/>
            <w:color w:val="3399AA"/>
            <w:sz w:val="24"/>
            <w:szCs w:val="24"/>
            <w:u w:val="single"/>
            <w:lang w:val="en-PK" w:eastAsia="en-PK"/>
          </w:rPr>
          <w:t>function</w:t>
        </w:r>
      </w:hyperlink>
      <w:r w:rsidRPr="00E94E2F">
        <w:rPr>
          <w:rFonts w:ascii="Verdana" w:eastAsia="Times New Roman" w:hAnsi="Verdana" w:cs="Times New Roman"/>
          <w:color w:val="292B2C"/>
          <w:sz w:val="24"/>
          <w:szCs w:val="24"/>
          <w:lang w:val="en-PK" w:eastAsia="en-PK"/>
        </w:rPr>
        <w:t> that creates a long listing of the words in each of the papers assigned to a single author. This will be stored as a </w:t>
      </w:r>
      <w:hyperlink r:id="rId57" w:tgtFrame="_blank" w:history="1">
        <w:r w:rsidRPr="00E94E2F">
          <w:rPr>
            <w:rFonts w:ascii="Verdana" w:eastAsia="Times New Roman" w:hAnsi="Verdana" w:cs="Times New Roman"/>
            <w:color w:val="3399AA"/>
            <w:sz w:val="24"/>
            <w:szCs w:val="24"/>
            <w:u w:val="single"/>
            <w:lang w:val="en-PK" w:eastAsia="en-PK"/>
          </w:rPr>
          <w:t>string</w:t>
        </w:r>
      </w:hyperlink>
      <w:r w:rsidRPr="00E94E2F">
        <w:rPr>
          <w:rFonts w:ascii="Verdana" w:eastAsia="Times New Roman" w:hAnsi="Verdana" w:cs="Times New Roman"/>
          <w:color w:val="292B2C"/>
          <w:sz w:val="24"/>
          <w:szCs w:val="24"/>
          <w:lang w:val="en-PK" w:eastAsia="en-PK"/>
        </w:rPr>
        <w:t>. Open your chosen Python development environment. If you do not know how to do this, you should read Setting up an Integrated Development Environment (</w:t>
      </w:r>
      <w:hyperlink r:id="rId58" w:history="1">
        <w:r w:rsidRPr="00E94E2F">
          <w:rPr>
            <w:rFonts w:ascii="Verdana" w:eastAsia="Times New Roman" w:hAnsi="Verdana" w:cs="Times New Roman"/>
            <w:color w:val="3399AA"/>
            <w:sz w:val="24"/>
            <w:szCs w:val="24"/>
            <w:u w:val="single"/>
            <w:lang w:val="en-PK" w:eastAsia="en-PK"/>
          </w:rPr>
          <w:t>Mac</w:t>
        </w:r>
      </w:hyperlink>
      <w:r w:rsidRPr="00E94E2F">
        <w:rPr>
          <w:rFonts w:ascii="Verdana" w:eastAsia="Times New Roman" w:hAnsi="Verdana" w:cs="Times New Roman"/>
          <w:color w:val="292B2C"/>
          <w:sz w:val="24"/>
          <w:szCs w:val="24"/>
          <w:lang w:val="en-PK" w:eastAsia="en-PK"/>
        </w:rPr>
        <w:t>), (</w:t>
      </w:r>
      <w:hyperlink r:id="rId59" w:history="1">
        <w:r w:rsidRPr="00E94E2F">
          <w:rPr>
            <w:rFonts w:ascii="Verdana" w:eastAsia="Times New Roman" w:hAnsi="Verdana" w:cs="Times New Roman"/>
            <w:color w:val="3399AA"/>
            <w:sz w:val="24"/>
            <w:szCs w:val="24"/>
            <w:u w:val="single"/>
            <w:lang w:val="en-PK" w:eastAsia="en-PK"/>
          </w:rPr>
          <w:t>Linux</w:t>
        </w:r>
      </w:hyperlink>
      <w:r w:rsidRPr="00E94E2F">
        <w:rPr>
          <w:rFonts w:ascii="Verdana" w:eastAsia="Times New Roman" w:hAnsi="Verdana" w:cs="Times New Roman"/>
          <w:color w:val="292B2C"/>
          <w:sz w:val="24"/>
          <w:szCs w:val="24"/>
          <w:lang w:val="en-PK" w:eastAsia="en-PK"/>
        </w:rPr>
        <w:t>), (</w:t>
      </w:r>
      <w:hyperlink r:id="rId60" w:history="1">
        <w:r w:rsidRPr="00E94E2F">
          <w:rPr>
            <w:rFonts w:ascii="Verdana" w:eastAsia="Times New Roman" w:hAnsi="Verdana" w:cs="Times New Roman"/>
            <w:color w:val="3399AA"/>
            <w:sz w:val="24"/>
            <w:szCs w:val="24"/>
            <w:u w:val="single"/>
            <w:lang w:val="en-PK" w:eastAsia="en-PK"/>
          </w:rPr>
          <w:t>Windows</w:t>
        </w:r>
      </w:hyperlink>
      <w:r w:rsidRPr="00E94E2F">
        <w:rPr>
          <w:rFonts w:ascii="Verdana" w:eastAsia="Times New Roman" w:hAnsi="Verdana" w:cs="Times New Roman"/>
          <w:color w:val="292B2C"/>
          <w:sz w:val="24"/>
          <w:szCs w:val="24"/>
          <w:lang w:val="en-PK" w:eastAsia="en-PK"/>
        </w:rPr>
        <w:t>) before continuing.</w:t>
      </w:r>
    </w:p>
    <w:p w14:paraId="441F4C92"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88"/>
          <w:sz w:val="20"/>
          <w:szCs w:val="20"/>
          <w:lang w:val="en-PK" w:eastAsia="en-PK"/>
        </w:rPr>
      </w:pPr>
      <w:r w:rsidRPr="00E94E2F">
        <w:rPr>
          <w:rFonts w:ascii="Courier New" w:eastAsia="Times New Roman" w:hAnsi="Courier New" w:cs="Courier New"/>
          <w:i/>
          <w:iCs/>
          <w:color w:val="999988"/>
          <w:sz w:val="20"/>
          <w:szCs w:val="20"/>
          <w:lang w:val="en-PK" w:eastAsia="en-PK"/>
        </w:rPr>
        <w:t># A function that compiles all of the text files associated with a single author into a single string</w:t>
      </w:r>
    </w:p>
    <w:p w14:paraId="7FC961D0"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b/>
          <w:bCs/>
          <w:color w:val="000000"/>
          <w:sz w:val="20"/>
          <w:szCs w:val="20"/>
          <w:lang w:val="en-PK" w:eastAsia="en-PK"/>
        </w:rPr>
        <w:t>def</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b/>
          <w:bCs/>
          <w:color w:val="990000"/>
          <w:sz w:val="20"/>
          <w:szCs w:val="20"/>
          <w:lang w:val="en-PK" w:eastAsia="en-PK"/>
        </w:rPr>
        <w:t>read_files_into_string</w:t>
      </w:r>
      <w:r w:rsidRPr="00E94E2F">
        <w:rPr>
          <w:rFonts w:ascii="Courier New" w:eastAsia="Times New Roman" w:hAnsi="Courier New" w:cs="Courier New"/>
          <w:color w:val="292B2C"/>
          <w:sz w:val="20"/>
          <w:szCs w:val="20"/>
          <w:lang w:val="en-PK" w:eastAsia="en-PK"/>
        </w:rPr>
        <w:t>(filenames):</w:t>
      </w:r>
    </w:p>
    <w:p w14:paraId="6BBA7487"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strings </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 []</w:t>
      </w:r>
    </w:p>
    <w:p w14:paraId="6B154492"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b/>
          <w:bCs/>
          <w:color w:val="000000"/>
          <w:sz w:val="20"/>
          <w:szCs w:val="20"/>
          <w:lang w:val="en-PK" w:eastAsia="en-PK"/>
        </w:rPr>
        <w:t>for</w:t>
      </w:r>
      <w:r w:rsidRPr="00E94E2F">
        <w:rPr>
          <w:rFonts w:ascii="Courier New" w:eastAsia="Times New Roman" w:hAnsi="Courier New" w:cs="Courier New"/>
          <w:color w:val="292B2C"/>
          <w:sz w:val="20"/>
          <w:szCs w:val="20"/>
          <w:lang w:val="en-PK" w:eastAsia="en-PK"/>
        </w:rPr>
        <w:t xml:space="preserve"> filename </w:t>
      </w:r>
      <w:r w:rsidRPr="00E94E2F">
        <w:rPr>
          <w:rFonts w:ascii="Courier New" w:eastAsia="Times New Roman" w:hAnsi="Courier New" w:cs="Courier New"/>
          <w:b/>
          <w:bCs/>
          <w:color w:val="000000"/>
          <w:sz w:val="20"/>
          <w:szCs w:val="20"/>
          <w:lang w:val="en-PK" w:eastAsia="en-PK"/>
        </w:rPr>
        <w:t>in</w:t>
      </w:r>
      <w:r w:rsidRPr="00E94E2F">
        <w:rPr>
          <w:rFonts w:ascii="Courier New" w:eastAsia="Times New Roman" w:hAnsi="Courier New" w:cs="Courier New"/>
          <w:color w:val="292B2C"/>
          <w:sz w:val="20"/>
          <w:szCs w:val="20"/>
          <w:lang w:val="en-PK" w:eastAsia="en-PK"/>
        </w:rPr>
        <w:t xml:space="preserve"> filenames:</w:t>
      </w:r>
    </w:p>
    <w:p w14:paraId="29F473AD"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b/>
          <w:bCs/>
          <w:color w:val="000000"/>
          <w:sz w:val="20"/>
          <w:szCs w:val="20"/>
          <w:lang w:val="en-PK" w:eastAsia="en-PK"/>
        </w:rPr>
        <w:t>with</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86B3"/>
          <w:sz w:val="20"/>
          <w:szCs w:val="20"/>
          <w:lang w:val="en-PK" w:eastAsia="en-PK"/>
        </w:rPr>
        <w:t>open</w:t>
      </w:r>
      <w:r w:rsidRPr="00E94E2F">
        <w:rPr>
          <w:rFonts w:ascii="Courier New" w:eastAsia="Times New Roman" w:hAnsi="Courier New" w:cs="Courier New"/>
          <w:color w:val="292B2C"/>
          <w:sz w:val="20"/>
          <w:szCs w:val="20"/>
          <w:lang w:val="en-PK" w:eastAsia="en-PK"/>
        </w:rPr>
        <w:t>(</w:t>
      </w:r>
      <w:r w:rsidRPr="00E94E2F">
        <w:rPr>
          <w:rFonts w:ascii="Courier New" w:eastAsia="Times New Roman" w:hAnsi="Courier New" w:cs="Courier New"/>
          <w:color w:val="D01040"/>
          <w:sz w:val="20"/>
          <w:szCs w:val="20"/>
          <w:lang w:val="en-PK" w:eastAsia="en-PK"/>
        </w:rPr>
        <w:t>f'data/federalist_{</w:t>
      </w:r>
      <w:r w:rsidRPr="00E94E2F">
        <w:rPr>
          <w:rFonts w:ascii="Courier New" w:eastAsia="Times New Roman" w:hAnsi="Courier New" w:cs="Courier New"/>
          <w:color w:val="292B2C"/>
          <w:sz w:val="20"/>
          <w:szCs w:val="20"/>
          <w:lang w:val="en-PK" w:eastAsia="en-PK"/>
        </w:rPr>
        <w:t>filename</w:t>
      </w:r>
      <w:r w:rsidRPr="00E94E2F">
        <w:rPr>
          <w:rFonts w:ascii="Courier New" w:eastAsia="Times New Roman" w:hAnsi="Courier New" w:cs="Courier New"/>
          <w:color w:val="D01040"/>
          <w:sz w:val="20"/>
          <w:szCs w:val="20"/>
          <w:lang w:val="en-PK" w:eastAsia="en-PK"/>
        </w:rPr>
        <w:t>}.txt'</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b/>
          <w:bCs/>
          <w:color w:val="000000"/>
          <w:sz w:val="20"/>
          <w:szCs w:val="20"/>
          <w:lang w:val="en-PK" w:eastAsia="en-PK"/>
        </w:rPr>
        <w:t>as</w:t>
      </w:r>
      <w:r w:rsidRPr="00E94E2F">
        <w:rPr>
          <w:rFonts w:ascii="Courier New" w:eastAsia="Times New Roman" w:hAnsi="Courier New" w:cs="Courier New"/>
          <w:color w:val="292B2C"/>
          <w:sz w:val="20"/>
          <w:szCs w:val="20"/>
          <w:lang w:val="en-PK" w:eastAsia="en-PK"/>
        </w:rPr>
        <w:t xml:space="preserve"> f:</w:t>
      </w:r>
    </w:p>
    <w:p w14:paraId="22067736"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strings.append(f.read())</w:t>
      </w:r>
    </w:p>
    <w:p w14:paraId="6D181168"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b/>
          <w:bCs/>
          <w:color w:val="000000"/>
          <w:sz w:val="20"/>
          <w:szCs w:val="20"/>
          <w:lang w:val="en-PK" w:eastAsia="en-PK"/>
        </w:rPr>
        <w:t>return</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D01040"/>
          <w:sz w:val="20"/>
          <w:szCs w:val="20"/>
          <w:lang w:val="en-PK" w:eastAsia="en-PK"/>
        </w:rPr>
        <w:t>'\n'</w:t>
      </w:r>
      <w:r w:rsidRPr="00E94E2F">
        <w:rPr>
          <w:rFonts w:ascii="Courier New" w:eastAsia="Times New Roman" w:hAnsi="Courier New" w:cs="Courier New"/>
          <w:color w:val="292B2C"/>
          <w:sz w:val="20"/>
          <w:szCs w:val="20"/>
          <w:lang w:val="en-PK" w:eastAsia="en-PK"/>
        </w:rPr>
        <w:t>.join(strings)</w:t>
      </w:r>
    </w:p>
    <w:p w14:paraId="4F60A4DD"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Third, we build a new data structure by repeatedly calling the </w:t>
      </w:r>
      <w:r w:rsidRPr="00E94E2F">
        <w:rPr>
          <w:rFonts w:ascii="Courier New" w:eastAsia="Times New Roman" w:hAnsi="Courier New" w:cs="Courier New"/>
          <w:color w:val="BD4147"/>
          <w:sz w:val="20"/>
          <w:szCs w:val="20"/>
          <w:shd w:val="clear" w:color="auto" w:fill="F7F7F9"/>
          <w:lang w:val="en-PK" w:eastAsia="en-PK"/>
        </w:rPr>
        <w:t>read_files_into_string()</w:t>
      </w:r>
      <w:r w:rsidRPr="00E94E2F">
        <w:rPr>
          <w:rFonts w:ascii="Verdana" w:eastAsia="Times New Roman" w:hAnsi="Verdana" w:cs="Times New Roman"/>
          <w:color w:val="292B2C"/>
          <w:sz w:val="24"/>
          <w:szCs w:val="24"/>
          <w:lang w:val="en-PK" w:eastAsia="en-PK"/>
        </w:rPr>
        <w:t> function, passing it a different list of papers every time. We will store the results into another dictionary, this one with author/test case names as keys and all of the text of the relevant papers as values. For simplicity’s sake, we will refer to the string containing a list of papers as “the author’s corpus”, even when we are dealing with disputed or shared papers rather than with an individual’s known contribution.</w:t>
      </w:r>
    </w:p>
    <w:p w14:paraId="49A18348"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88"/>
          <w:sz w:val="20"/>
          <w:szCs w:val="20"/>
          <w:lang w:val="en-PK" w:eastAsia="en-PK"/>
        </w:rPr>
      </w:pPr>
      <w:r w:rsidRPr="00E94E2F">
        <w:rPr>
          <w:rFonts w:ascii="Courier New" w:eastAsia="Times New Roman" w:hAnsi="Courier New" w:cs="Courier New"/>
          <w:i/>
          <w:iCs/>
          <w:color w:val="999988"/>
          <w:sz w:val="20"/>
          <w:szCs w:val="20"/>
          <w:lang w:val="en-PK" w:eastAsia="en-PK"/>
        </w:rPr>
        <w:t># Make a dictionary out of the authors' corpora</w:t>
      </w:r>
    </w:p>
    <w:p w14:paraId="5436488E"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federalist_by_author </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 {}</w:t>
      </w:r>
    </w:p>
    <w:p w14:paraId="418A62E7"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b/>
          <w:bCs/>
          <w:color w:val="000000"/>
          <w:sz w:val="20"/>
          <w:szCs w:val="20"/>
          <w:lang w:val="en-PK" w:eastAsia="en-PK"/>
        </w:rPr>
        <w:t>for</w:t>
      </w:r>
      <w:r w:rsidRPr="00E94E2F">
        <w:rPr>
          <w:rFonts w:ascii="Courier New" w:eastAsia="Times New Roman" w:hAnsi="Courier New" w:cs="Courier New"/>
          <w:color w:val="292B2C"/>
          <w:sz w:val="20"/>
          <w:szCs w:val="20"/>
          <w:lang w:val="en-PK" w:eastAsia="en-PK"/>
        </w:rPr>
        <w:t xml:space="preserve"> author, files </w:t>
      </w:r>
      <w:r w:rsidRPr="00E94E2F">
        <w:rPr>
          <w:rFonts w:ascii="Courier New" w:eastAsia="Times New Roman" w:hAnsi="Courier New" w:cs="Courier New"/>
          <w:b/>
          <w:bCs/>
          <w:color w:val="000000"/>
          <w:sz w:val="20"/>
          <w:szCs w:val="20"/>
          <w:lang w:val="en-PK" w:eastAsia="en-PK"/>
        </w:rPr>
        <w:t>in</w:t>
      </w:r>
      <w:r w:rsidRPr="00E94E2F">
        <w:rPr>
          <w:rFonts w:ascii="Courier New" w:eastAsia="Times New Roman" w:hAnsi="Courier New" w:cs="Courier New"/>
          <w:color w:val="292B2C"/>
          <w:sz w:val="20"/>
          <w:szCs w:val="20"/>
          <w:lang w:val="en-PK" w:eastAsia="en-PK"/>
        </w:rPr>
        <w:t xml:space="preserve"> papers.items():</w:t>
      </w:r>
    </w:p>
    <w:p w14:paraId="7501004C"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federalist_by_author[author] </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 read_files_into_string(files)</w:t>
      </w:r>
    </w:p>
    <w:p w14:paraId="42754F48"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To make sure that the files loaded properly, print the first hundred characters of each dictionary entry to screen:</w:t>
      </w:r>
    </w:p>
    <w:p w14:paraId="296F57BF"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b/>
          <w:bCs/>
          <w:color w:val="000000"/>
          <w:sz w:val="20"/>
          <w:szCs w:val="20"/>
          <w:lang w:val="en-PK" w:eastAsia="en-PK"/>
        </w:rPr>
        <w:t>for</w:t>
      </w:r>
      <w:r w:rsidRPr="00E94E2F">
        <w:rPr>
          <w:rFonts w:ascii="Courier New" w:eastAsia="Times New Roman" w:hAnsi="Courier New" w:cs="Courier New"/>
          <w:color w:val="292B2C"/>
          <w:sz w:val="20"/>
          <w:szCs w:val="20"/>
          <w:lang w:val="en-PK" w:eastAsia="en-PK"/>
        </w:rPr>
        <w:t xml:space="preserve"> author </w:t>
      </w:r>
      <w:r w:rsidRPr="00E94E2F">
        <w:rPr>
          <w:rFonts w:ascii="Courier New" w:eastAsia="Times New Roman" w:hAnsi="Courier New" w:cs="Courier New"/>
          <w:b/>
          <w:bCs/>
          <w:color w:val="000000"/>
          <w:sz w:val="20"/>
          <w:szCs w:val="20"/>
          <w:lang w:val="en-PK" w:eastAsia="en-PK"/>
        </w:rPr>
        <w:t>in</w:t>
      </w:r>
      <w:r w:rsidRPr="00E94E2F">
        <w:rPr>
          <w:rFonts w:ascii="Courier New" w:eastAsia="Times New Roman" w:hAnsi="Courier New" w:cs="Courier New"/>
          <w:color w:val="292B2C"/>
          <w:sz w:val="20"/>
          <w:szCs w:val="20"/>
          <w:lang w:val="en-PK" w:eastAsia="en-PK"/>
        </w:rPr>
        <w:t xml:space="preserve"> papers:</w:t>
      </w:r>
    </w:p>
    <w:p w14:paraId="2F860504"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b/>
          <w:bCs/>
          <w:color w:val="000000"/>
          <w:sz w:val="20"/>
          <w:szCs w:val="20"/>
          <w:lang w:val="en-PK" w:eastAsia="en-PK"/>
        </w:rPr>
        <w:t>print</w:t>
      </w:r>
      <w:r w:rsidRPr="00E94E2F">
        <w:rPr>
          <w:rFonts w:ascii="Courier New" w:eastAsia="Times New Roman" w:hAnsi="Courier New" w:cs="Courier New"/>
          <w:color w:val="292B2C"/>
          <w:sz w:val="20"/>
          <w:szCs w:val="20"/>
          <w:lang w:val="en-PK" w:eastAsia="en-PK"/>
        </w:rPr>
        <w:t>(federalist_by_author[author][:</w:t>
      </w:r>
      <w:r w:rsidRPr="00E94E2F">
        <w:rPr>
          <w:rFonts w:ascii="Courier New" w:eastAsia="Times New Roman" w:hAnsi="Courier New" w:cs="Courier New"/>
          <w:color w:val="009999"/>
          <w:sz w:val="20"/>
          <w:szCs w:val="20"/>
          <w:lang w:val="en-PK" w:eastAsia="en-PK"/>
        </w:rPr>
        <w:t>100</w:t>
      </w:r>
      <w:r w:rsidRPr="00E94E2F">
        <w:rPr>
          <w:rFonts w:ascii="Courier New" w:eastAsia="Times New Roman" w:hAnsi="Courier New" w:cs="Courier New"/>
          <w:color w:val="292B2C"/>
          <w:sz w:val="20"/>
          <w:szCs w:val="20"/>
          <w:lang w:val="en-PK" w:eastAsia="en-PK"/>
        </w:rPr>
        <w:t>])</w:t>
      </w:r>
    </w:p>
    <w:p w14:paraId="437B40FF"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If this printing operation yields anything at all, then the file input operation has worked as expected and you can move on to stylometric analysis.</w:t>
      </w:r>
    </w:p>
    <w:p w14:paraId="6A79489B" w14:textId="77777777" w:rsidR="00E94E2F" w:rsidRPr="00E94E2F" w:rsidRDefault="00E94E2F" w:rsidP="00E94E2F">
      <w:pPr>
        <w:shd w:val="clear" w:color="auto" w:fill="FCF8E3"/>
        <w:spacing w:after="0" w:line="240" w:lineRule="auto"/>
        <w:rPr>
          <w:rFonts w:ascii="Roboto" w:eastAsia="Times New Roman" w:hAnsi="Roboto" w:cs="Times New Roman"/>
          <w:color w:val="8A6D3B"/>
          <w:sz w:val="24"/>
          <w:szCs w:val="24"/>
          <w:lang w:val="en-PK" w:eastAsia="en-PK"/>
        </w:rPr>
      </w:pPr>
      <w:r w:rsidRPr="00E94E2F">
        <w:rPr>
          <w:rFonts w:ascii="Roboto" w:eastAsia="Times New Roman" w:hAnsi="Roboto" w:cs="Times New Roman"/>
          <w:color w:val="8A6D3B"/>
          <w:sz w:val="24"/>
          <w:szCs w:val="24"/>
          <w:lang w:val="en-PK" w:eastAsia="en-PK"/>
        </w:rPr>
        <w:t>If the files fail to load, the most likely reason is that your current working directory is not the `data` repository created by unzipping the archive from the Required Materials section above; changing your working directory should do the trick. How you do this depends on your Python development environment.</w:t>
      </w:r>
    </w:p>
    <w:p w14:paraId="49E35792" w14:textId="77777777" w:rsidR="00E94E2F" w:rsidRPr="00E94E2F" w:rsidRDefault="00E94E2F" w:rsidP="00E94E2F">
      <w:pPr>
        <w:shd w:val="clear" w:color="auto" w:fill="FFFFFF"/>
        <w:spacing w:before="100" w:beforeAutospacing="1" w:after="100" w:afterAutospacing="1" w:line="240" w:lineRule="auto"/>
        <w:jc w:val="center"/>
        <w:outlineLvl w:val="0"/>
        <w:rPr>
          <w:rFonts w:ascii="Times New Roman" w:eastAsia="Times New Roman" w:hAnsi="Times New Roman" w:cs="Times New Roman"/>
          <w:color w:val="292B2C"/>
          <w:kern w:val="36"/>
          <w:sz w:val="48"/>
          <w:szCs w:val="48"/>
          <w:lang w:val="en-PK" w:eastAsia="en-PK"/>
        </w:rPr>
      </w:pPr>
      <w:r w:rsidRPr="00E94E2F">
        <w:rPr>
          <w:rFonts w:ascii="Times New Roman" w:eastAsia="Times New Roman" w:hAnsi="Times New Roman" w:cs="Times New Roman"/>
          <w:color w:val="292B2C"/>
          <w:kern w:val="36"/>
          <w:sz w:val="48"/>
          <w:szCs w:val="48"/>
          <w:lang w:val="en-PK" w:eastAsia="en-PK"/>
        </w:rPr>
        <w:lastRenderedPageBreak/>
        <w:t>First Stylometric Test: Mendenhall’s Characteristic Curves of Composition</w:t>
      </w:r>
    </w:p>
    <w:p w14:paraId="31A36025"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Literary scholar T. C. Mendenhall once wrote that an author’s stylistic signature could be found by counting how often he or she used words of different lengths.</w:t>
      </w:r>
      <w:hyperlink r:id="rId61" w:anchor="fn:14" w:history="1">
        <w:r w:rsidRPr="00E94E2F">
          <w:rPr>
            <w:rFonts w:ascii="Verdana" w:eastAsia="Times New Roman" w:hAnsi="Verdana" w:cs="Times New Roman"/>
            <w:color w:val="3399AA"/>
            <w:sz w:val="18"/>
            <w:szCs w:val="18"/>
            <w:u w:val="single"/>
            <w:vertAlign w:val="superscript"/>
            <w:lang w:val="en-PK" w:eastAsia="en-PK"/>
          </w:rPr>
          <w:t>14</w:t>
        </w:r>
      </w:hyperlink>
      <w:r w:rsidRPr="00E94E2F">
        <w:rPr>
          <w:rFonts w:ascii="Verdana" w:eastAsia="Times New Roman" w:hAnsi="Verdana" w:cs="Times New Roman"/>
          <w:color w:val="292B2C"/>
          <w:sz w:val="24"/>
          <w:szCs w:val="24"/>
          <w:lang w:val="en-PK" w:eastAsia="en-PK"/>
        </w:rPr>
        <w:t> For example, if we counted word lengths in several 1,000-word or 5,000 word segments of any novel, and then plotted a graph of the word length distributions, the curves would look pretty much the same no matter what parts of the novel we had picked. Indeed, Mendenhall thought that if one counted enough words selected from various parts of a writer’s entire life’s work (say, 100,000 or so), the author’s “characteristic curve” of word length usage would become so precise that it would be constant over his or her lifetime.</w:t>
      </w:r>
    </w:p>
    <w:p w14:paraId="63AC38B1"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By today’s standards, counting word lengths seems like a very blunt way of measuring literary style. Mendenhall’s method does not take the actual words in an author’s vocabulary into account, which is obviously problematic. Therefore, we should not treat the characteristic curves as a particularly trustworthy source of stylometric evidence. However, Mendenhall published his theory over one hundred and thirty years ago and made all calculations by hand. It is understandable that he would have chosen to work with a statistic that, however coarse, was at least easy to compile. In honor of the historical value of his early attempt at stylometry, and because the characteristic curve yields interesting visual results that can be implemented quickly, we will use Mendenhall’s method as a first step in our exploration of authorship attribution techniques.</w:t>
      </w:r>
    </w:p>
    <w:p w14:paraId="6107C28E"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The code required to calculate characteristic curves for the </w:t>
      </w:r>
      <w:r w:rsidRPr="00E94E2F">
        <w:rPr>
          <w:rFonts w:ascii="Verdana" w:eastAsia="Times New Roman" w:hAnsi="Verdana" w:cs="Times New Roman"/>
          <w:i/>
          <w:iCs/>
          <w:color w:val="292B2C"/>
          <w:sz w:val="24"/>
          <w:szCs w:val="24"/>
          <w:lang w:val="en-PK" w:eastAsia="en-PK"/>
        </w:rPr>
        <w:t>Federalist</w:t>
      </w:r>
      <w:r w:rsidRPr="00E94E2F">
        <w:rPr>
          <w:rFonts w:ascii="Verdana" w:eastAsia="Times New Roman" w:hAnsi="Verdana" w:cs="Times New Roman"/>
          <w:color w:val="292B2C"/>
          <w:sz w:val="24"/>
          <w:szCs w:val="24"/>
          <w:lang w:val="en-PK" w:eastAsia="en-PK"/>
        </w:rPr>
        <w:t>’s authors is as follows:</w:t>
      </w:r>
    </w:p>
    <w:p w14:paraId="01BF9CC7"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88"/>
          <w:sz w:val="20"/>
          <w:szCs w:val="20"/>
          <w:lang w:val="en-PK" w:eastAsia="en-PK"/>
        </w:rPr>
      </w:pPr>
      <w:r w:rsidRPr="00E94E2F">
        <w:rPr>
          <w:rFonts w:ascii="Courier New" w:eastAsia="Times New Roman" w:hAnsi="Courier New" w:cs="Courier New"/>
          <w:i/>
          <w:iCs/>
          <w:color w:val="999988"/>
          <w:sz w:val="20"/>
          <w:szCs w:val="20"/>
          <w:lang w:val="en-PK" w:eastAsia="en-PK"/>
        </w:rPr>
        <w:t># Load nltk</w:t>
      </w:r>
    </w:p>
    <w:p w14:paraId="2EEE33F1"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b/>
          <w:bCs/>
          <w:color w:val="000000"/>
          <w:sz w:val="20"/>
          <w:szCs w:val="20"/>
          <w:lang w:val="en-PK" w:eastAsia="en-PK"/>
        </w:rPr>
        <w:t>import</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555555"/>
          <w:sz w:val="20"/>
          <w:szCs w:val="20"/>
          <w:lang w:val="en-PK" w:eastAsia="en-PK"/>
        </w:rPr>
        <w:t>nltk</w:t>
      </w:r>
    </w:p>
    <w:p w14:paraId="034B807F"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matplotlib inline</w:t>
      </w:r>
    </w:p>
    <w:p w14:paraId="028D2763"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p>
    <w:p w14:paraId="7C2CAAA0"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88"/>
          <w:sz w:val="20"/>
          <w:szCs w:val="20"/>
          <w:lang w:val="en-PK" w:eastAsia="en-PK"/>
        </w:rPr>
      </w:pPr>
      <w:r w:rsidRPr="00E94E2F">
        <w:rPr>
          <w:rFonts w:ascii="Courier New" w:eastAsia="Times New Roman" w:hAnsi="Courier New" w:cs="Courier New"/>
          <w:i/>
          <w:iCs/>
          <w:color w:val="999988"/>
          <w:sz w:val="20"/>
          <w:szCs w:val="20"/>
          <w:lang w:val="en-PK" w:eastAsia="en-PK"/>
        </w:rPr>
        <w:t># Compare the disputed papers to those written by everyone,</w:t>
      </w:r>
    </w:p>
    <w:p w14:paraId="589AACA9"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88"/>
          <w:sz w:val="20"/>
          <w:szCs w:val="20"/>
          <w:lang w:val="en-PK" w:eastAsia="en-PK"/>
        </w:rPr>
      </w:pPr>
      <w:r w:rsidRPr="00E94E2F">
        <w:rPr>
          <w:rFonts w:ascii="Courier New" w:eastAsia="Times New Roman" w:hAnsi="Courier New" w:cs="Courier New"/>
          <w:i/>
          <w:iCs/>
          <w:color w:val="999988"/>
          <w:sz w:val="20"/>
          <w:szCs w:val="20"/>
          <w:lang w:val="en-PK" w:eastAsia="en-PK"/>
        </w:rPr>
        <w:t># including the shared ones.</w:t>
      </w:r>
    </w:p>
    <w:p w14:paraId="40DEC15C"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authors </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D01040"/>
          <w:sz w:val="20"/>
          <w:szCs w:val="20"/>
          <w:lang w:val="en-PK" w:eastAsia="en-PK"/>
        </w:rPr>
        <w:t>"Hamilton"</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D01040"/>
          <w:sz w:val="20"/>
          <w:szCs w:val="20"/>
          <w:lang w:val="en-PK" w:eastAsia="en-PK"/>
        </w:rPr>
        <w:t>"Madison"</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D01040"/>
          <w:sz w:val="20"/>
          <w:szCs w:val="20"/>
          <w:lang w:val="en-PK" w:eastAsia="en-PK"/>
        </w:rPr>
        <w:t>"Disputed"</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D01040"/>
          <w:sz w:val="20"/>
          <w:szCs w:val="20"/>
          <w:lang w:val="en-PK" w:eastAsia="en-PK"/>
        </w:rPr>
        <w:t>"Jay"</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D01040"/>
          <w:sz w:val="20"/>
          <w:szCs w:val="20"/>
          <w:lang w:val="en-PK" w:eastAsia="en-PK"/>
        </w:rPr>
        <w:t>"Shared"</w:t>
      </w:r>
      <w:r w:rsidRPr="00E94E2F">
        <w:rPr>
          <w:rFonts w:ascii="Courier New" w:eastAsia="Times New Roman" w:hAnsi="Courier New" w:cs="Courier New"/>
          <w:color w:val="292B2C"/>
          <w:sz w:val="20"/>
          <w:szCs w:val="20"/>
          <w:lang w:val="en-PK" w:eastAsia="en-PK"/>
        </w:rPr>
        <w:t>)</w:t>
      </w:r>
    </w:p>
    <w:p w14:paraId="3CACCAD4"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p>
    <w:p w14:paraId="4BEDE9C7"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88"/>
          <w:sz w:val="20"/>
          <w:szCs w:val="20"/>
          <w:lang w:val="en-PK" w:eastAsia="en-PK"/>
        </w:rPr>
      </w:pPr>
      <w:r w:rsidRPr="00E94E2F">
        <w:rPr>
          <w:rFonts w:ascii="Courier New" w:eastAsia="Times New Roman" w:hAnsi="Courier New" w:cs="Courier New"/>
          <w:i/>
          <w:iCs/>
          <w:color w:val="999988"/>
          <w:sz w:val="20"/>
          <w:szCs w:val="20"/>
          <w:lang w:val="en-PK" w:eastAsia="en-PK"/>
        </w:rPr>
        <w:t># Transform the authors' corpora into lists of word tokens</w:t>
      </w:r>
    </w:p>
    <w:p w14:paraId="012E4B11"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lastRenderedPageBreak/>
        <w:t xml:space="preserve">federalist_by_author_tokens </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 {}</w:t>
      </w:r>
    </w:p>
    <w:p w14:paraId="6802817F"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federalist_by_author_length_distributions </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 {}</w:t>
      </w:r>
    </w:p>
    <w:p w14:paraId="432ED96D"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b/>
          <w:bCs/>
          <w:color w:val="000000"/>
          <w:sz w:val="20"/>
          <w:szCs w:val="20"/>
          <w:lang w:val="en-PK" w:eastAsia="en-PK"/>
        </w:rPr>
        <w:t>for</w:t>
      </w:r>
      <w:r w:rsidRPr="00E94E2F">
        <w:rPr>
          <w:rFonts w:ascii="Courier New" w:eastAsia="Times New Roman" w:hAnsi="Courier New" w:cs="Courier New"/>
          <w:color w:val="292B2C"/>
          <w:sz w:val="20"/>
          <w:szCs w:val="20"/>
          <w:lang w:val="en-PK" w:eastAsia="en-PK"/>
        </w:rPr>
        <w:t xml:space="preserve"> author </w:t>
      </w:r>
      <w:r w:rsidRPr="00E94E2F">
        <w:rPr>
          <w:rFonts w:ascii="Courier New" w:eastAsia="Times New Roman" w:hAnsi="Courier New" w:cs="Courier New"/>
          <w:b/>
          <w:bCs/>
          <w:color w:val="000000"/>
          <w:sz w:val="20"/>
          <w:szCs w:val="20"/>
          <w:lang w:val="en-PK" w:eastAsia="en-PK"/>
        </w:rPr>
        <w:t>in</w:t>
      </w:r>
      <w:r w:rsidRPr="00E94E2F">
        <w:rPr>
          <w:rFonts w:ascii="Courier New" w:eastAsia="Times New Roman" w:hAnsi="Courier New" w:cs="Courier New"/>
          <w:color w:val="292B2C"/>
          <w:sz w:val="20"/>
          <w:szCs w:val="20"/>
          <w:lang w:val="en-PK" w:eastAsia="en-PK"/>
        </w:rPr>
        <w:t xml:space="preserve"> authors:</w:t>
      </w:r>
    </w:p>
    <w:p w14:paraId="77580C4D"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tokens </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 nltk.word_tokenize(federalist_by_author[author])</w:t>
      </w:r>
    </w:p>
    <w:p w14:paraId="07DCE0C9"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p>
    <w:p w14:paraId="3FA82768"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88"/>
          <w:sz w:val="20"/>
          <w:szCs w:val="20"/>
          <w:lang w:val="en-PK" w:eastAsia="en-PK"/>
        </w:rPr>
      </w:pP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i/>
          <w:iCs/>
          <w:color w:val="999988"/>
          <w:sz w:val="20"/>
          <w:szCs w:val="20"/>
          <w:lang w:val="en-PK" w:eastAsia="en-PK"/>
        </w:rPr>
        <w:t># Filter out punctuation</w:t>
      </w:r>
    </w:p>
    <w:p w14:paraId="30FC96F3"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federalist_by_author_tokens[author] </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 ([token </w:t>
      </w:r>
      <w:r w:rsidRPr="00E94E2F">
        <w:rPr>
          <w:rFonts w:ascii="Courier New" w:eastAsia="Times New Roman" w:hAnsi="Courier New" w:cs="Courier New"/>
          <w:b/>
          <w:bCs/>
          <w:color w:val="000000"/>
          <w:sz w:val="20"/>
          <w:szCs w:val="20"/>
          <w:lang w:val="en-PK" w:eastAsia="en-PK"/>
        </w:rPr>
        <w:t>for</w:t>
      </w:r>
      <w:r w:rsidRPr="00E94E2F">
        <w:rPr>
          <w:rFonts w:ascii="Courier New" w:eastAsia="Times New Roman" w:hAnsi="Courier New" w:cs="Courier New"/>
          <w:color w:val="292B2C"/>
          <w:sz w:val="20"/>
          <w:szCs w:val="20"/>
          <w:lang w:val="en-PK" w:eastAsia="en-PK"/>
        </w:rPr>
        <w:t xml:space="preserve"> token </w:t>
      </w:r>
      <w:r w:rsidRPr="00E94E2F">
        <w:rPr>
          <w:rFonts w:ascii="Courier New" w:eastAsia="Times New Roman" w:hAnsi="Courier New" w:cs="Courier New"/>
          <w:b/>
          <w:bCs/>
          <w:color w:val="000000"/>
          <w:sz w:val="20"/>
          <w:szCs w:val="20"/>
          <w:lang w:val="en-PK" w:eastAsia="en-PK"/>
        </w:rPr>
        <w:t>in</w:t>
      </w:r>
      <w:r w:rsidRPr="00E94E2F">
        <w:rPr>
          <w:rFonts w:ascii="Courier New" w:eastAsia="Times New Roman" w:hAnsi="Courier New" w:cs="Courier New"/>
          <w:color w:val="292B2C"/>
          <w:sz w:val="20"/>
          <w:szCs w:val="20"/>
          <w:lang w:val="en-PK" w:eastAsia="en-PK"/>
        </w:rPr>
        <w:t xml:space="preserve"> tokens</w:t>
      </w:r>
    </w:p>
    <w:p w14:paraId="6537BDC5"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b/>
          <w:bCs/>
          <w:color w:val="000000"/>
          <w:sz w:val="20"/>
          <w:szCs w:val="20"/>
          <w:lang w:val="en-PK" w:eastAsia="en-PK"/>
        </w:rPr>
        <w:t>if</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86B3"/>
          <w:sz w:val="20"/>
          <w:szCs w:val="20"/>
          <w:lang w:val="en-PK" w:eastAsia="en-PK"/>
        </w:rPr>
        <w:t>any</w:t>
      </w:r>
      <w:r w:rsidRPr="00E94E2F">
        <w:rPr>
          <w:rFonts w:ascii="Courier New" w:eastAsia="Times New Roman" w:hAnsi="Courier New" w:cs="Courier New"/>
          <w:color w:val="292B2C"/>
          <w:sz w:val="20"/>
          <w:szCs w:val="20"/>
          <w:lang w:val="en-PK" w:eastAsia="en-PK"/>
        </w:rPr>
        <w:t xml:space="preserve">(c.isalpha() </w:t>
      </w:r>
      <w:r w:rsidRPr="00E94E2F">
        <w:rPr>
          <w:rFonts w:ascii="Courier New" w:eastAsia="Times New Roman" w:hAnsi="Courier New" w:cs="Courier New"/>
          <w:b/>
          <w:bCs/>
          <w:color w:val="000000"/>
          <w:sz w:val="20"/>
          <w:szCs w:val="20"/>
          <w:lang w:val="en-PK" w:eastAsia="en-PK"/>
        </w:rPr>
        <w:t>for</w:t>
      </w:r>
      <w:r w:rsidRPr="00E94E2F">
        <w:rPr>
          <w:rFonts w:ascii="Courier New" w:eastAsia="Times New Roman" w:hAnsi="Courier New" w:cs="Courier New"/>
          <w:color w:val="292B2C"/>
          <w:sz w:val="20"/>
          <w:szCs w:val="20"/>
          <w:lang w:val="en-PK" w:eastAsia="en-PK"/>
        </w:rPr>
        <w:t xml:space="preserve"> c </w:t>
      </w:r>
      <w:r w:rsidRPr="00E94E2F">
        <w:rPr>
          <w:rFonts w:ascii="Courier New" w:eastAsia="Times New Roman" w:hAnsi="Courier New" w:cs="Courier New"/>
          <w:b/>
          <w:bCs/>
          <w:color w:val="000000"/>
          <w:sz w:val="20"/>
          <w:szCs w:val="20"/>
          <w:lang w:val="en-PK" w:eastAsia="en-PK"/>
        </w:rPr>
        <w:t>in</w:t>
      </w:r>
      <w:r w:rsidRPr="00E94E2F">
        <w:rPr>
          <w:rFonts w:ascii="Courier New" w:eastAsia="Times New Roman" w:hAnsi="Courier New" w:cs="Courier New"/>
          <w:color w:val="292B2C"/>
          <w:sz w:val="20"/>
          <w:szCs w:val="20"/>
          <w:lang w:val="en-PK" w:eastAsia="en-PK"/>
        </w:rPr>
        <w:t xml:space="preserve"> token)])</w:t>
      </w:r>
    </w:p>
    <w:p w14:paraId="26781213"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p>
    <w:p w14:paraId="675A1EC5"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88"/>
          <w:sz w:val="20"/>
          <w:szCs w:val="20"/>
          <w:lang w:val="en-PK" w:eastAsia="en-PK"/>
        </w:rPr>
      </w:pP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i/>
          <w:iCs/>
          <w:color w:val="999988"/>
          <w:sz w:val="20"/>
          <w:szCs w:val="20"/>
          <w:lang w:val="en-PK" w:eastAsia="en-PK"/>
        </w:rPr>
        <w:t># Get a distribution of token lengths</w:t>
      </w:r>
    </w:p>
    <w:p w14:paraId="075B4A6E"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token_lengths </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86B3"/>
          <w:sz w:val="20"/>
          <w:szCs w:val="20"/>
          <w:lang w:val="en-PK" w:eastAsia="en-PK"/>
        </w:rPr>
        <w:t>len</w:t>
      </w:r>
      <w:r w:rsidRPr="00E94E2F">
        <w:rPr>
          <w:rFonts w:ascii="Courier New" w:eastAsia="Times New Roman" w:hAnsi="Courier New" w:cs="Courier New"/>
          <w:color w:val="292B2C"/>
          <w:sz w:val="20"/>
          <w:szCs w:val="20"/>
          <w:lang w:val="en-PK" w:eastAsia="en-PK"/>
        </w:rPr>
        <w:t xml:space="preserve">(token) </w:t>
      </w:r>
      <w:r w:rsidRPr="00E94E2F">
        <w:rPr>
          <w:rFonts w:ascii="Courier New" w:eastAsia="Times New Roman" w:hAnsi="Courier New" w:cs="Courier New"/>
          <w:b/>
          <w:bCs/>
          <w:color w:val="000000"/>
          <w:sz w:val="20"/>
          <w:szCs w:val="20"/>
          <w:lang w:val="en-PK" w:eastAsia="en-PK"/>
        </w:rPr>
        <w:t>for</w:t>
      </w:r>
      <w:r w:rsidRPr="00E94E2F">
        <w:rPr>
          <w:rFonts w:ascii="Courier New" w:eastAsia="Times New Roman" w:hAnsi="Courier New" w:cs="Courier New"/>
          <w:color w:val="292B2C"/>
          <w:sz w:val="20"/>
          <w:szCs w:val="20"/>
          <w:lang w:val="en-PK" w:eastAsia="en-PK"/>
        </w:rPr>
        <w:t xml:space="preserve"> token </w:t>
      </w:r>
      <w:r w:rsidRPr="00E94E2F">
        <w:rPr>
          <w:rFonts w:ascii="Courier New" w:eastAsia="Times New Roman" w:hAnsi="Courier New" w:cs="Courier New"/>
          <w:b/>
          <w:bCs/>
          <w:color w:val="000000"/>
          <w:sz w:val="20"/>
          <w:szCs w:val="20"/>
          <w:lang w:val="en-PK" w:eastAsia="en-PK"/>
        </w:rPr>
        <w:t>in</w:t>
      </w:r>
      <w:r w:rsidRPr="00E94E2F">
        <w:rPr>
          <w:rFonts w:ascii="Courier New" w:eastAsia="Times New Roman" w:hAnsi="Courier New" w:cs="Courier New"/>
          <w:color w:val="292B2C"/>
          <w:sz w:val="20"/>
          <w:szCs w:val="20"/>
          <w:lang w:val="en-PK" w:eastAsia="en-PK"/>
        </w:rPr>
        <w:t xml:space="preserve"> federalist_by_author_tokens[author]]</w:t>
      </w:r>
    </w:p>
    <w:p w14:paraId="54430FCA"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federalist_by_author_length_distributions[author] </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 nltk.FreqDist(token_lengths)</w:t>
      </w:r>
    </w:p>
    <w:p w14:paraId="2BC18A35"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federalist_by_author_length_distributions[author].plot(</w:t>
      </w:r>
      <w:r w:rsidRPr="00E94E2F">
        <w:rPr>
          <w:rFonts w:ascii="Courier New" w:eastAsia="Times New Roman" w:hAnsi="Courier New" w:cs="Courier New"/>
          <w:color w:val="009999"/>
          <w:sz w:val="20"/>
          <w:szCs w:val="20"/>
          <w:lang w:val="en-PK" w:eastAsia="en-PK"/>
        </w:rPr>
        <w:t>15</w:t>
      </w:r>
      <w:r w:rsidRPr="00E94E2F">
        <w:rPr>
          <w:rFonts w:ascii="Courier New" w:eastAsia="Times New Roman" w:hAnsi="Courier New" w:cs="Courier New"/>
          <w:color w:val="292B2C"/>
          <w:sz w:val="20"/>
          <w:szCs w:val="20"/>
          <w:lang w:val="en-PK" w:eastAsia="en-PK"/>
        </w:rPr>
        <w:t>,title</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author)</w:t>
      </w:r>
    </w:p>
    <w:p w14:paraId="3ADFD438"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The ‘%matplotlib inline’ declaration below ‘import nltk’ is required if your development environment is a </w:t>
      </w:r>
      <w:hyperlink r:id="rId62" w:tgtFrame="_blank" w:history="1">
        <w:r w:rsidRPr="00E94E2F">
          <w:rPr>
            <w:rFonts w:ascii="Verdana" w:eastAsia="Times New Roman" w:hAnsi="Verdana" w:cs="Times New Roman"/>
            <w:color w:val="3399AA"/>
            <w:sz w:val="24"/>
            <w:szCs w:val="24"/>
            <w:u w:val="single"/>
            <w:lang w:val="en-PK" w:eastAsia="en-PK"/>
          </w:rPr>
          <w:t>Jupyter Notebook</w:t>
        </w:r>
      </w:hyperlink>
      <w:r w:rsidRPr="00E94E2F">
        <w:rPr>
          <w:rFonts w:ascii="Verdana" w:eastAsia="Times New Roman" w:hAnsi="Verdana" w:cs="Times New Roman"/>
          <w:color w:val="292B2C"/>
          <w:sz w:val="24"/>
          <w:szCs w:val="24"/>
          <w:lang w:val="en-PK" w:eastAsia="en-PK"/>
        </w:rPr>
        <w:t>, as it was for me while writing this tutorial; otherwise you may not see the graphs on your screen. If you work in </w:t>
      </w:r>
      <w:hyperlink r:id="rId63" w:tgtFrame="_blank" w:history="1">
        <w:r w:rsidRPr="00E94E2F">
          <w:rPr>
            <w:rFonts w:ascii="Verdana" w:eastAsia="Times New Roman" w:hAnsi="Verdana" w:cs="Times New Roman"/>
            <w:color w:val="3399AA"/>
            <w:sz w:val="24"/>
            <w:szCs w:val="24"/>
            <w:u w:val="single"/>
            <w:lang w:val="en-PK" w:eastAsia="en-PK"/>
          </w:rPr>
          <w:t>Jupyter Lab</w:t>
        </w:r>
      </w:hyperlink>
      <w:r w:rsidRPr="00E94E2F">
        <w:rPr>
          <w:rFonts w:ascii="Verdana" w:eastAsia="Times New Roman" w:hAnsi="Verdana" w:cs="Times New Roman"/>
          <w:color w:val="292B2C"/>
          <w:sz w:val="24"/>
          <w:szCs w:val="24"/>
          <w:lang w:val="en-PK" w:eastAsia="en-PK"/>
        </w:rPr>
        <w:t>, please replace this clause with ‘%matplotlib ipympl’.</w:t>
      </w:r>
    </w:p>
    <w:p w14:paraId="37DD2E54"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The first line in the code snippet above loads the </w:t>
      </w:r>
      <w:r w:rsidRPr="00E94E2F">
        <w:rPr>
          <w:rFonts w:ascii="Verdana" w:eastAsia="Times New Roman" w:hAnsi="Verdana" w:cs="Times New Roman"/>
          <w:i/>
          <w:iCs/>
          <w:color w:val="292B2C"/>
          <w:sz w:val="24"/>
          <w:szCs w:val="24"/>
          <w:lang w:val="en-PK" w:eastAsia="en-PK"/>
        </w:rPr>
        <w:t>Natural Language Toolkit module (nltk)</w:t>
      </w:r>
      <w:r w:rsidRPr="00E94E2F">
        <w:rPr>
          <w:rFonts w:ascii="Verdana" w:eastAsia="Times New Roman" w:hAnsi="Verdana" w:cs="Times New Roman"/>
          <w:color w:val="292B2C"/>
          <w:sz w:val="24"/>
          <w:szCs w:val="24"/>
          <w:lang w:val="en-PK" w:eastAsia="en-PK"/>
        </w:rPr>
        <w:t>, which contains an enormous number of useful functions and resources for text processing. We will barely touch its basics in this lesson; if you decide to explore text analysis in Python further, I strongly recommend that you start with </w:t>
      </w:r>
      <w:hyperlink r:id="rId64" w:tgtFrame="_blank" w:history="1">
        <w:r w:rsidRPr="00E94E2F">
          <w:rPr>
            <w:rFonts w:ascii="Verdana" w:eastAsia="Times New Roman" w:hAnsi="Verdana" w:cs="Times New Roman"/>
            <w:color w:val="3399AA"/>
            <w:sz w:val="24"/>
            <w:szCs w:val="24"/>
            <w:u w:val="single"/>
            <w:lang w:val="en-PK" w:eastAsia="en-PK"/>
          </w:rPr>
          <w:t>nltk’s documentation</w:t>
        </w:r>
      </w:hyperlink>
      <w:r w:rsidRPr="00E94E2F">
        <w:rPr>
          <w:rFonts w:ascii="Verdana" w:eastAsia="Times New Roman" w:hAnsi="Verdana" w:cs="Times New Roman"/>
          <w:color w:val="292B2C"/>
          <w:sz w:val="24"/>
          <w:szCs w:val="24"/>
          <w:lang w:val="en-PK" w:eastAsia="en-PK"/>
        </w:rPr>
        <w:t>.</w:t>
      </w:r>
    </w:p>
    <w:p w14:paraId="3B471905"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The next few lines set up data structures that will be filled by the block of code within the </w:t>
      </w:r>
      <w:r w:rsidRPr="00E94E2F">
        <w:rPr>
          <w:rFonts w:ascii="Courier New" w:eastAsia="Times New Roman" w:hAnsi="Courier New" w:cs="Courier New"/>
          <w:color w:val="BD4147"/>
          <w:sz w:val="20"/>
          <w:szCs w:val="20"/>
          <w:shd w:val="clear" w:color="auto" w:fill="F7F7F9"/>
          <w:lang w:val="en-PK" w:eastAsia="en-PK"/>
        </w:rPr>
        <w:t>for</w:t>
      </w:r>
      <w:r w:rsidRPr="00E94E2F">
        <w:rPr>
          <w:rFonts w:ascii="Verdana" w:eastAsia="Times New Roman" w:hAnsi="Verdana" w:cs="Times New Roman"/>
          <w:color w:val="292B2C"/>
          <w:sz w:val="24"/>
          <w:szCs w:val="24"/>
          <w:lang w:val="en-PK" w:eastAsia="en-PK"/>
        </w:rPr>
        <w:t> loop. This loop makes the same calculations for all of our “authors”:</w:t>
      </w:r>
    </w:p>
    <w:p w14:paraId="319799C0" w14:textId="77777777" w:rsidR="00E94E2F" w:rsidRPr="00E94E2F" w:rsidRDefault="00E94E2F" w:rsidP="00E94E2F">
      <w:pPr>
        <w:numPr>
          <w:ilvl w:val="0"/>
          <w:numId w:val="7"/>
        </w:numPr>
        <w:shd w:val="clear" w:color="auto" w:fill="FFFFFF"/>
        <w:spacing w:before="100" w:beforeAutospacing="1"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It invokes </w:t>
      </w:r>
      <w:r w:rsidRPr="00E94E2F">
        <w:rPr>
          <w:rFonts w:ascii="Courier New" w:eastAsia="Times New Roman" w:hAnsi="Courier New" w:cs="Courier New"/>
          <w:color w:val="BD4147"/>
          <w:sz w:val="20"/>
          <w:szCs w:val="20"/>
          <w:shd w:val="clear" w:color="auto" w:fill="F7F7F9"/>
          <w:lang w:val="en-PK" w:eastAsia="en-PK"/>
        </w:rPr>
        <w:t>nltk</w:t>
      </w:r>
      <w:r w:rsidRPr="00E94E2F">
        <w:rPr>
          <w:rFonts w:ascii="Verdana" w:eastAsia="Times New Roman" w:hAnsi="Verdana" w:cs="Times New Roman"/>
          <w:color w:val="292B2C"/>
          <w:sz w:val="24"/>
          <w:szCs w:val="24"/>
          <w:lang w:val="en-PK" w:eastAsia="en-PK"/>
        </w:rPr>
        <w:t>’s </w:t>
      </w:r>
      <w:r w:rsidRPr="00E94E2F">
        <w:rPr>
          <w:rFonts w:ascii="Courier New" w:eastAsia="Times New Roman" w:hAnsi="Courier New" w:cs="Courier New"/>
          <w:color w:val="BD4147"/>
          <w:sz w:val="20"/>
          <w:szCs w:val="20"/>
          <w:shd w:val="clear" w:color="auto" w:fill="F7F7F9"/>
          <w:lang w:val="en-PK" w:eastAsia="en-PK"/>
        </w:rPr>
        <w:t>word_tokenize()</w:t>
      </w:r>
      <w:r w:rsidRPr="00E94E2F">
        <w:rPr>
          <w:rFonts w:ascii="Verdana" w:eastAsia="Times New Roman" w:hAnsi="Verdana" w:cs="Times New Roman"/>
          <w:color w:val="292B2C"/>
          <w:sz w:val="24"/>
          <w:szCs w:val="24"/>
          <w:lang w:val="en-PK" w:eastAsia="en-PK"/>
        </w:rPr>
        <w:t> method to chop an author’s corpus into its component </w:t>
      </w:r>
      <w:r w:rsidRPr="00E94E2F">
        <w:rPr>
          <w:rFonts w:ascii="Verdana" w:eastAsia="Times New Roman" w:hAnsi="Verdana" w:cs="Times New Roman"/>
          <w:i/>
          <w:iCs/>
          <w:color w:val="292B2C"/>
          <w:sz w:val="24"/>
          <w:szCs w:val="24"/>
          <w:lang w:val="en-PK" w:eastAsia="en-PK"/>
        </w:rPr>
        <w:t>tokens</w:t>
      </w:r>
      <w:r w:rsidRPr="00E94E2F">
        <w:rPr>
          <w:rFonts w:ascii="Verdana" w:eastAsia="Times New Roman" w:hAnsi="Verdana" w:cs="Times New Roman"/>
          <w:color w:val="292B2C"/>
          <w:sz w:val="24"/>
          <w:szCs w:val="24"/>
          <w:lang w:val="en-PK" w:eastAsia="en-PK"/>
        </w:rPr>
        <w:t>, i.e., words, numbers, punctuation, etc.;</w:t>
      </w:r>
    </w:p>
    <w:p w14:paraId="1FF238CA" w14:textId="77777777" w:rsidR="00E94E2F" w:rsidRPr="00E94E2F" w:rsidRDefault="00E94E2F" w:rsidP="00E94E2F">
      <w:pPr>
        <w:numPr>
          <w:ilvl w:val="0"/>
          <w:numId w:val="7"/>
        </w:numPr>
        <w:shd w:val="clear" w:color="auto" w:fill="FFFFFF"/>
        <w:spacing w:before="100" w:beforeAutospacing="1"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It looks at this list of tokens and filters out non-words;</w:t>
      </w:r>
    </w:p>
    <w:p w14:paraId="2A794F49" w14:textId="77777777" w:rsidR="00E94E2F" w:rsidRPr="00E94E2F" w:rsidRDefault="00E94E2F" w:rsidP="00E94E2F">
      <w:pPr>
        <w:numPr>
          <w:ilvl w:val="0"/>
          <w:numId w:val="7"/>
        </w:numPr>
        <w:shd w:val="clear" w:color="auto" w:fill="FFFFFF"/>
        <w:spacing w:before="100" w:beforeAutospacing="1"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It creates a list containing the lengths of every word token that remains;</w:t>
      </w:r>
    </w:p>
    <w:p w14:paraId="0AE37C50" w14:textId="77777777" w:rsidR="00E94E2F" w:rsidRPr="00E94E2F" w:rsidRDefault="00E94E2F" w:rsidP="00E94E2F">
      <w:pPr>
        <w:numPr>
          <w:ilvl w:val="0"/>
          <w:numId w:val="7"/>
        </w:numPr>
        <w:shd w:val="clear" w:color="auto" w:fill="FFFFFF"/>
        <w:spacing w:before="100" w:beforeAutospacing="1"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It creates a </w:t>
      </w:r>
      <w:r w:rsidRPr="00E94E2F">
        <w:rPr>
          <w:rFonts w:ascii="Verdana" w:eastAsia="Times New Roman" w:hAnsi="Verdana" w:cs="Times New Roman"/>
          <w:i/>
          <w:iCs/>
          <w:color w:val="292B2C"/>
          <w:sz w:val="24"/>
          <w:szCs w:val="24"/>
          <w:lang w:val="en-PK" w:eastAsia="en-PK"/>
        </w:rPr>
        <w:t>frequency distribution</w:t>
      </w:r>
      <w:r w:rsidRPr="00E94E2F">
        <w:rPr>
          <w:rFonts w:ascii="Verdana" w:eastAsia="Times New Roman" w:hAnsi="Verdana" w:cs="Times New Roman"/>
          <w:color w:val="292B2C"/>
          <w:sz w:val="24"/>
          <w:szCs w:val="24"/>
          <w:lang w:val="en-PK" w:eastAsia="en-PK"/>
        </w:rPr>
        <w:t> object from this list of word lengths, basically counting how many one-letter words, two-letter words, etc., there are in the author’s corpus.</w:t>
      </w:r>
    </w:p>
    <w:p w14:paraId="5424C5E7" w14:textId="77777777" w:rsidR="00E94E2F" w:rsidRPr="00E94E2F" w:rsidRDefault="00E94E2F" w:rsidP="00E94E2F">
      <w:pPr>
        <w:numPr>
          <w:ilvl w:val="0"/>
          <w:numId w:val="7"/>
        </w:numPr>
        <w:shd w:val="clear" w:color="auto" w:fill="FFFFFF"/>
        <w:spacing w:before="100" w:beforeAutospacing="1"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It plots a graph of the distribution of word lengths in the corpus, for all words up to length 15.</w:t>
      </w:r>
    </w:p>
    <w:p w14:paraId="21C91BA4"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Courier New" w:eastAsia="Times New Roman" w:hAnsi="Courier New" w:cs="Courier New"/>
          <w:color w:val="BD4147"/>
          <w:sz w:val="20"/>
          <w:szCs w:val="20"/>
          <w:shd w:val="clear" w:color="auto" w:fill="F7F7F9"/>
          <w:lang w:val="en-PK" w:eastAsia="en-PK"/>
        </w:rPr>
        <w:t>nltk.word_tokenize()</w:t>
      </w:r>
      <w:r w:rsidRPr="00E94E2F">
        <w:rPr>
          <w:rFonts w:ascii="Verdana" w:eastAsia="Times New Roman" w:hAnsi="Verdana" w:cs="Times New Roman"/>
          <w:color w:val="292B2C"/>
          <w:sz w:val="24"/>
          <w:szCs w:val="24"/>
          <w:lang w:val="en-PK" w:eastAsia="en-PK"/>
        </w:rPr>
        <w:t xml:space="preserve"> uses English rules by default. If you want to tokenize texts in another language, you will need to change one line in the code above to feed the proper language to the tokenizer as a </w:t>
      </w:r>
      <w:r w:rsidRPr="00E94E2F">
        <w:rPr>
          <w:rFonts w:ascii="Verdana" w:eastAsia="Times New Roman" w:hAnsi="Verdana" w:cs="Times New Roman"/>
          <w:color w:val="292B2C"/>
          <w:sz w:val="24"/>
          <w:szCs w:val="24"/>
          <w:lang w:val="en-PK" w:eastAsia="en-PK"/>
        </w:rPr>
        <w:lastRenderedPageBreak/>
        <w:t>parameter. For example: </w:t>
      </w:r>
      <w:r w:rsidRPr="00E94E2F">
        <w:rPr>
          <w:rFonts w:ascii="Courier New" w:eastAsia="Times New Roman" w:hAnsi="Courier New" w:cs="Courier New"/>
          <w:color w:val="BD4147"/>
          <w:sz w:val="20"/>
          <w:szCs w:val="20"/>
          <w:shd w:val="clear" w:color="auto" w:fill="F7F7F9"/>
          <w:lang w:val="en-PK" w:eastAsia="en-PK"/>
        </w:rPr>
        <w:t>tokens = nltk.word_tokenize(federalist_by_author[author], language='french')</w:t>
      </w:r>
      <w:r w:rsidRPr="00E94E2F">
        <w:rPr>
          <w:rFonts w:ascii="Verdana" w:eastAsia="Times New Roman" w:hAnsi="Verdana" w:cs="Times New Roman"/>
          <w:color w:val="292B2C"/>
          <w:sz w:val="24"/>
          <w:szCs w:val="24"/>
          <w:lang w:val="en-PK" w:eastAsia="en-PK"/>
        </w:rPr>
        <w:t>. Read the </w:t>
      </w:r>
      <w:hyperlink r:id="rId65" w:tgtFrame="_blank" w:history="1">
        <w:r w:rsidRPr="00E94E2F">
          <w:rPr>
            <w:rFonts w:ascii="Verdana" w:eastAsia="Times New Roman" w:hAnsi="Verdana" w:cs="Times New Roman"/>
            <w:color w:val="3399AA"/>
            <w:sz w:val="24"/>
            <w:szCs w:val="24"/>
            <w:u w:val="single"/>
            <w:lang w:val="en-PK" w:eastAsia="en-PK"/>
          </w:rPr>
          <w:t>nltk’s documentation</w:t>
        </w:r>
      </w:hyperlink>
      <w:r w:rsidRPr="00E94E2F">
        <w:rPr>
          <w:rFonts w:ascii="Verdana" w:eastAsia="Times New Roman" w:hAnsi="Verdana" w:cs="Times New Roman"/>
          <w:color w:val="292B2C"/>
          <w:sz w:val="24"/>
          <w:szCs w:val="24"/>
          <w:lang w:val="en-PK" w:eastAsia="en-PK"/>
        </w:rPr>
        <w:t> for more details.</w:t>
      </w:r>
    </w:p>
    <w:p w14:paraId="3B362B8F"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The results should look like this:</w:t>
      </w:r>
    </w:p>
    <w:p w14:paraId="2831E3A5" w14:textId="77777777" w:rsidR="00E94E2F" w:rsidRPr="00E94E2F" w:rsidRDefault="00E94E2F" w:rsidP="00E94E2F">
      <w:pPr>
        <w:shd w:val="clear" w:color="auto" w:fill="FFFFFF"/>
        <w:spacing w:after="0"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noProof/>
          <w:color w:val="292B2C"/>
          <w:sz w:val="24"/>
          <w:szCs w:val="24"/>
          <w:lang w:val="en-PK" w:eastAsia="en-PK"/>
        </w:rPr>
        <w:drawing>
          <wp:inline distT="0" distB="0" distL="0" distR="0" wp14:anchorId="72A08356" wp14:editId="12DB805E">
            <wp:extent cx="3857625" cy="2676525"/>
            <wp:effectExtent l="0" t="0" r="9525" b="0"/>
            <wp:docPr id="9" name="Picture 1" descr="Figure 1: Mendenhall's curve for Hamil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Mendenhall's curve for Hamilton."/>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857625" cy="2676525"/>
                    </a:xfrm>
                    <a:prstGeom prst="rect">
                      <a:avLst/>
                    </a:prstGeom>
                    <a:noFill/>
                    <a:ln>
                      <a:noFill/>
                    </a:ln>
                  </pic:spPr>
                </pic:pic>
              </a:graphicData>
            </a:graphic>
          </wp:inline>
        </w:drawing>
      </w:r>
    </w:p>
    <w:p w14:paraId="1CF6EA7D"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Figure 1: Mendenhall’s curve for Hamilton.</w:t>
      </w:r>
    </w:p>
    <w:p w14:paraId="478E8411" w14:textId="77777777" w:rsidR="00E94E2F" w:rsidRPr="00E94E2F" w:rsidRDefault="00E94E2F" w:rsidP="00E94E2F">
      <w:pPr>
        <w:shd w:val="clear" w:color="auto" w:fill="FFFFFF"/>
        <w:spacing w:after="0"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noProof/>
          <w:color w:val="292B2C"/>
          <w:sz w:val="24"/>
          <w:szCs w:val="24"/>
          <w:lang w:val="en-PK" w:eastAsia="en-PK"/>
        </w:rPr>
        <w:lastRenderedPageBreak/>
        <w:drawing>
          <wp:inline distT="0" distB="0" distL="0" distR="0" wp14:anchorId="09D84F06" wp14:editId="4A5C477C">
            <wp:extent cx="3790950" cy="2676525"/>
            <wp:effectExtent l="0" t="0" r="0" b="0"/>
            <wp:docPr id="2" name="Picture 2" descr="Figure 2: Mendenhall's curve for Mad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Mendenhall's curve for Madison."/>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790950" cy="2676525"/>
                    </a:xfrm>
                    <a:prstGeom prst="rect">
                      <a:avLst/>
                    </a:prstGeom>
                    <a:noFill/>
                    <a:ln>
                      <a:noFill/>
                    </a:ln>
                  </pic:spPr>
                </pic:pic>
              </a:graphicData>
            </a:graphic>
          </wp:inline>
        </w:drawing>
      </w:r>
    </w:p>
    <w:p w14:paraId="416D6508"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Figure 2: Mendenhall’s curve for Madison.</w:t>
      </w:r>
    </w:p>
    <w:p w14:paraId="1CC9AA1E" w14:textId="77777777" w:rsidR="00E94E2F" w:rsidRPr="00E94E2F" w:rsidRDefault="00E94E2F" w:rsidP="00E94E2F">
      <w:pPr>
        <w:shd w:val="clear" w:color="auto" w:fill="FFFFFF"/>
        <w:spacing w:after="0"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noProof/>
          <w:color w:val="292B2C"/>
          <w:sz w:val="24"/>
          <w:szCs w:val="24"/>
          <w:lang w:val="en-PK" w:eastAsia="en-PK"/>
        </w:rPr>
        <w:drawing>
          <wp:inline distT="0" distB="0" distL="0" distR="0" wp14:anchorId="512F43A0" wp14:editId="1D423A54">
            <wp:extent cx="3790950" cy="2676525"/>
            <wp:effectExtent l="0" t="0" r="0" b="0"/>
            <wp:docPr id="3" name="Picture 3" descr="Figure 3: Mendenhall's curve for the disputed pa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Mendenhall's curve for the disputed paper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790950" cy="2676525"/>
                    </a:xfrm>
                    <a:prstGeom prst="rect">
                      <a:avLst/>
                    </a:prstGeom>
                    <a:noFill/>
                    <a:ln>
                      <a:noFill/>
                    </a:ln>
                  </pic:spPr>
                </pic:pic>
              </a:graphicData>
            </a:graphic>
          </wp:inline>
        </w:drawing>
      </w:r>
    </w:p>
    <w:p w14:paraId="7F8FFBF0"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Figure 3: Mendenhall’s curve for the disputed papers.</w:t>
      </w:r>
    </w:p>
    <w:p w14:paraId="51C12B7C" w14:textId="77777777" w:rsidR="00E94E2F" w:rsidRPr="00E94E2F" w:rsidRDefault="00E94E2F" w:rsidP="00E94E2F">
      <w:pPr>
        <w:shd w:val="clear" w:color="auto" w:fill="FFFFFF"/>
        <w:spacing w:after="0"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noProof/>
          <w:color w:val="292B2C"/>
          <w:sz w:val="24"/>
          <w:szCs w:val="24"/>
          <w:lang w:val="en-PK" w:eastAsia="en-PK"/>
        </w:rPr>
        <w:lastRenderedPageBreak/>
        <w:drawing>
          <wp:inline distT="0" distB="0" distL="0" distR="0" wp14:anchorId="10C45CE5" wp14:editId="582C6F64">
            <wp:extent cx="3790950" cy="2676525"/>
            <wp:effectExtent l="0" t="0" r="0" b="0"/>
            <wp:docPr id="4" name="Picture 4" descr="Figure 4: Mendenhall's curve for J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4: Mendenhall's curve for Jay."/>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790950" cy="2676525"/>
                    </a:xfrm>
                    <a:prstGeom prst="rect">
                      <a:avLst/>
                    </a:prstGeom>
                    <a:noFill/>
                    <a:ln>
                      <a:noFill/>
                    </a:ln>
                  </pic:spPr>
                </pic:pic>
              </a:graphicData>
            </a:graphic>
          </wp:inline>
        </w:drawing>
      </w:r>
    </w:p>
    <w:p w14:paraId="7AAE1347"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Figure 4: Mendenhall’s curve for Jay.</w:t>
      </w:r>
    </w:p>
    <w:p w14:paraId="032685D4" w14:textId="77777777" w:rsidR="00E94E2F" w:rsidRPr="00E94E2F" w:rsidRDefault="00E94E2F" w:rsidP="00E94E2F">
      <w:pPr>
        <w:shd w:val="clear" w:color="auto" w:fill="FFFFFF"/>
        <w:spacing w:after="0"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noProof/>
          <w:color w:val="292B2C"/>
          <w:sz w:val="24"/>
          <w:szCs w:val="24"/>
          <w:lang w:val="en-PK" w:eastAsia="en-PK"/>
        </w:rPr>
        <w:drawing>
          <wp:inline distT="0" distB="0" distL="0" distR="0" wp14:anchorId="3BBA43FE" wp14:editId="73CF39FE">
            <wp:extent cx="3790950" cy="2676525"/>
            <wp:effectExtent l="0" t="0" r="0" b="0"/>
            <wp:docPr id="5" name="Picture 5" descr="Figure 5: Mendenhall's curve for the papers co-authored by Madison and Hamil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5: Mendenhall's curve for the papers co-authored by Madison and Hamilton."/>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790950" cy="2676525"/>
                    </a:xfrm>
                    <a:prstGeom prst="rect">
                      <a:avLst/>
                    </a:prstGeom>
                    <a:noFill/>
                    <a:ln>
                      <a:noFill/>
                    </a:ln>
                  </pic:spPr>
                </pic:pic>
              </a:graphicData>
            </a:graphic>
          </wp:inline>
        </w:drawing>
      </w:r>
    </w:p>
    <w:p w14:paraId="77E8D361"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Figure 5: Mendenhall’s curve for the papers co-authored by Madison and Hamilton.</w:t>
      </w:r>
    </w:p>
    <w:p w14:paraId="3A022761"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lastRenderedPageBreak/>
        <w:t>As you can see from the graphs, the characteristic curve associated with the disputed papers looks like a compromise between Madison’s and Hamilton’s. The leftmost part of the disputed papers’ graph, which accounts for the most frequent word lengths, looks a bit more similar to Madison’s; the tail end of the graph, like Hamilton’s. This is consistent with the historical observation that Madison and Hamilton had similar styles, but it does not help us much with our authorship attribution task. The best that we can say is that John Jay almost certainly did </w:t>
      </w:r>
      <w:r w:rsidRPr="00E94E2F">
        <w:rPr>
          <w:rFonts w:ascii="Verdana" w:eastAsia="Times New Roman" w:hAnsi="Verdana" w:cs="Times New Roman"/>
          <w:i/>
          <w:iCs/>
          <w:color w:val="292B2C"/>
          <w:sz w:val="24"/>
          <w:szCs w:val="24"/>
          <w:lang w:val="en-PK" w:eastAsia="en-PK"/>
        </w:rPr>
        <w:t>not</w:t>
      </w:r>
      <w:r w:rsidRPr="00E94E2F">
        <w:rPr>
          <w:rFonts w:ascii="Verdana" w:eastAsia="Times New Roman" w:hAnsi="Verdana" w:cs="Times New Roman"/>
          <w:color w:val="292B2C"/>
          <w:sz w:val="24"/>
          <w:szCs w:val="24"/>
          <w:lang w:val="en-PK" w:eastAsia="en-PK"/>
        </w:rPr>
        <w:t> write the disputed papers, because his curve looks nothing like the others; lengths 6 and 7 are even inverted in his part of the corpus, compared to everyone else’s.</w:t>
      </w:r>
    </w:p>
    <w:p w14:paraId="7FAD7772"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If we had no additional information to work with, we would tend to conclude that the disputed papers are probably Madison’s work, albeit without much confidence. Fortunately, stylometric science has advanced a great deal since Mendenhall’s time.</w:t>
      </w:r>
    </w:p>
    <w:p w14:paraId="3CCC4DFF" w14:textId="77777777" w:rsidR="00E94E2F" w:rsidRPr="00E94E2F" w:rsidRDefault="00E94E2F" w:rsidP="00E94E2F">
      <w:pPr>
        <w:shd w:val="clear" w:color="auto" w:fill="FFFFFF"/>
        <w:spacing w:before="100" w:beforeAutospacing="1" w:after="100" w:afterAutospacing="1" w:line="240" w:lineRule="auto"/>
        <w:jc w:val="center"/>
        <w:outlineLvl w:val="0"/>
        <w:rPr>
          <w:rFonts w:ascii="Times New Roman" w:eastAsia="Times New Roman" w:hAnsi="Times New Roman" w:cs="Times New Roman"/>
          <w:color w:val="292B2C"/>
          <w:kern w:val="36"/>
          <w:sz w:val="48"/>
          <w:szCs w:val="48"/>
          <w:lang w:val="en-PK" w:eastAsia="en-PK"/>
        </w:rPr>
      </w:pPr>
      <w:r w:rsidRPr="00E94E2F">
        <w:rPr>
          <w:rFonts w:ascii="Times New Roman" w:eastAsia="Times New Roman" w:hAnsi="Times New Roman" w:cs="Times New Roman"/>
          <w:color w:val="292B2C"/>
          <w:kern w:val="36"/>
          <w:sz w:val="48"/>
          <w:szCs w:val="48"/>
          <w:lang w:val="en-PK" w:eastAsia="en-PK"/>
        </w:rPr>
        <w:t>Second Stylometric Test: Kilgariff’s Chi-Squared Method</w:t>
      </w:r>
    </w:p>
    <w:p w14:paraId="04D8F39A"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In a 2001 paper, Adam Kilgarriff</w:t>
      </w:r>
      <w:hyperlink r:id="rId71" w:anchor="fn:15" w:history="1">
        <w:r w:rsidRPr="00E94E2F">
          <w:rPr>
            <w:rFonts w:ascii="Verdana" w:eastAsia="Times New Roman" w:hAnsi="Verdana" w:cs="Times New Roman"/>
            <w:color w:val="3399AA"/>
            <w:sz w:val="18"/>
            <w:szCs w:val="18"/>
            <w:u w:val="single"/>
            <w:vertAlign w:val="superscript"/>
            <w:lang w:val="en-PK" w:eastAsia="en-PK"/>
          </w:rPr>
          <w:t>15</w:t>
        </w:r>
      </w:hyperlink>
      <w:r w:rsidRPr="00E94E2F">
        <w:rPr>
          <w:rFonts w:ascii="Verdana" w:eastAsia="Times New Roman" w:hAnsi="Verdana" w:cs="Times New Roman"/>
          <w:color w:val="292B2C"/>
          <w:sz w:val="24"/>
          <w:szCs w:val="24"/>
          <w:lang w:val="en-PK" w:eastAsia="en-PK"/>
        </w:rPr>
        <w:t> recommends using the chi-squared statistic to determine authorship. Readers familiar with statistical methods may recall that chi-squared is sometimes used to test whether a set of observations (say, voters’ intentions as stated in a poll) follow a certain </w:t>
      </w:r>
      <w:hyperlink r:id="rId72" w:tgtFrame="_blank" w:history="1">
        <w:r w:rsidRPr="00E94E2F">
          <w:rPr>
            <w:rFonts w:ascii="Verdana" w:eastAsia="Times New Roman" w:hAnsi="Verdana" w:cs="Times New Roman"/>
            <w:color w:val="3399AA"/>
            <w:sz w:val="24"/>
            <w:szCs w:val="24"/>
            <w:u w:val="single"/>
            <w:lang w:val="en-PK" w:eastAsia="en-PK"/>
          </w:rPr>
          <w:t>probability distribution</w:t>
        </w:r>
      </w:hyperlink>
      <w:r w:rsidRPr="00E94E2F">
        <w:rPr>
          <w:rFonts w:ascii="Verdana" w:eastAsia="Times New Roman" w:hAnsi="Verdana" w:cs="Times New Roman"/>
          <w:color w:val="292B2C"/>
          <w:sz w:val="24"/>
          <w:szCs w:val="24"/>
          <w:lang w:val="en-PK" w:eastAsia="en-PK"/>
        </w:rPr>
        <w:t> or pattern. This is not what we are after here. Rather, we will simply use the statistic to measure the “distance” between the vocabularies employed in two sets of texts. The more similar the vocabularies, the likelier it is that the same author wrote the texts in both sets. This assumes that a person’s vocabulary and word usage patterns are relatively constant.</w:t>
      </w:r>
    </w:p>
    <w:p w14:paraId="120604C2"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Here is how to apply the statistic for authorship attribution:</w:t>
      </w:r>
    </w:p>
    <w:p w14:paraId="0BF14798" w14:textId="77777777" w:rsidR="00E94E2F" w:rsidRPr="00E94E2F" w:rsidRDefault="00E94E2F" w:rsidP="00E94E2F">
      <w:pPr>
        <w:numPr>
          <w:ilvl w:val="0"/>
          <w:numId w:val="8"/>
        </w:numPr>
        <w:shd w:val="clear" w:color="auto" w:fill="FFFFFF"/>
        <w:spacing w:before="100" w:beforeAutospacing="1"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Take the corpora associated with two authors.</w:t>
      </w:r>
    </w:p>
    <w:p w14:paraId="42543FC6" w14:textId="77777777" w:rsidR="00E94E2F" w:rsidRPr="00E94E2F" w:rsidRDefault="00E94E2F" w:rsidP="00E94E2F">
      <w:pPr>
        <w:numPr>
          <w:ilvl w:val="0"/>
          <w:numId w:val="8"/>
        </w:numPr>
        <w:shd w:val="clear" w:color="auto" w:fill="FFFFFF"/>
        <w:spacing w:before="100" w:beforeAutospacing="1"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Merge them into a single, larger corpus.</w:t>
      </w:r>
    </w:p>
    <w:p w14:paraId="351F798E" w14:textId="77777777" w:rsidR="00E94E2F" w:rsidRPr="00E94E2F" w:rsidRDefault="00E94E2F" w:rsidP="00E94E2F">
      <w:pPr>
        <w:numPr>
          <w:ilvl w:val="0"/>
          <w:numId w:val="8"/>
        </w:numPr>
        <w:shd w:val="clear" w:color="auto" w:fill="FFFFFF"/>
        <w:spacing w:before="100" w:beforeAutospacing="1"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Count the tokens for each of the words that can be found in this larger corpus.</w:t>
      </w:r>
    </w:p>
    <w:p w14:paraId="13870246" w14:textId="77777777" w:rsidR="00E94E2F" w:rsidRPr="00E94E2F" w:rsidRDefault="00E94E2F" w:rsidP="00E94E2F">
      <w:pPr>
        <w:numPr>
          <w:ilvl w:val="0"/>
          <w:numId w:val="8"/>
        </w:numPr>
        <w:shd w:val="clear" w:color="auto" w:fill="FFFFFF"/>
        <w:spacing w:before="100" w:beforeAutospacing="1"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Select the </w:t>
      </w:r>
      <w:hyperlink r:id="rId73" w:tgtFrame="_blank" w:history="1">
        <w:r w:rsidRPr="00E94E2F">
          <w:rPr>
            <w:rFonts w:ascii="Courier New" w:eastAsia="Times New Roman" w:hAnsi="Courier New" w:cs="Courier New"/>
            <w:color w:val="3399AA"/>
            <w:sz w:val="20"/>
            <w:szCs w:val="20"/>
            <w:lang w:val="en-PK" w:eastAsia="en-PK"/>
          </w:rPr>
          <w:t>n</w:t>
        </w:r>
      </w:hyperlink>
      <w:r w:rsidRPr="00E94E2F">
        <w:rPr>
          <w:rFonts w:ascii="Verdana" w:eastAsia="Times New Roman" w:hAnsi="Verdana" w:cs="Times New Roman"/>
          <w:color w:val="292B2C"/>
          <w:sz w:val="24"/>
          <w:szCs w:val="24"/>
          <w:lang w:val="en-PK" w:eastAsia="en-PK"/>
        </w:rPr>
        <w:t> most common words in the larger corpus.</w:t>
      </w:r>
    </w:p>
    <w:p w14:paraId="3D6EE80F" w14:textId="77777777" w:rsidR="00E94E2F" w:rsidRPr="00E94E2F" w:rsidRDefault="00E94E2F" w:rsidP="00E94E2F">
      <w:pPr>
        <w:numPr>
          <w:ilvl w:val="0"/>
          <w:numId w:val="8"/>
        </w:numPr>
        <w:shd w:val="clear" w:color="auto" w:fill="FFFFFF"/>
        <w:spacing w:before="100" w:beforeAutospacing="1"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Calculate how many tokens of these </w:t>
      </w:r>
      <w:r w:rsidRPr="00E94E2F">
        <w:rPr>
          <w:rFonts w:ascii="Courier New" w:eastAsia="Times New Roman" w:hAnsi="Courier New" w:cs="Courier New"/>
          <w:color w:val="BD4147"/>
          <w:sz w:val="20"/>
          <w:szCs w:val="20"/>
          <w:shd w:val="clear" w:color="auto" w:fill="F7F7F9"/>
          <w:lang w:val="en-PK" w:eastAsia="en-PK"/>
        </w:rPr>
        <w:t>n</w:t>
      </w:r>
      <w:r w:rsidRPr="00E94E2F">
        <w:rPr>
          <w:rFonts w:ascii="Verdana" w:eastAsia="Times New Roman" w:hAnsi="Verdana" w:cs="Times New Roman"/>
          <w:color w:val="292B2C"/>
          <w:sz w:val="24"/>
          <w:szCs w:val="24"/>
          <w:lang w:val="en-PK" w:eastAsia="en-PK"/>
        </w:rPr>
        <w:t xml:space="preserve"> most common words we would have expected to find in each of the two original corpora if they had come from the same author. This simply means dividing the </w:t>
      </w:r>
      <w:r w:rsidRPr="00E94E2F">
        <w:rPr>
          <w:rFonts w:ascii="Verdana" w:eastAsia="Times New Roman" w:hAnsi="Verdana" w:cs="Times New Roman"/>
          <w:color w:val="292B2C"/>
          <w:sz w:val="24"/>
          <w:szCs w:val="24"/>
          <w:lang w:val="en-PK" w:eastAsia="en-PK"/>
        </w:rPr>
        <w:lastRenderedPageBreak/>
        <w:t>number of tokens that we have observed in the combined corpus into two values, based on the relative sizes of the two authors’ contributions to the common corpus.</w:t>
      </w:r>
    </w:p>
    <w:p w14:paraId="62C95CDE" w14:textId="77777777" w:rsidR="00E94E2F" w:rsidRPr="00E94E2F" w:rsidRDefault="00E94E2F" w:rsidP="00E94E2F">
      <w:pPr>
        <w:numPr>
          <w:ilvl w:val="0"/>
          <w:numId w:val="8"/>
        </w:numPr>
        <w:shd w:val="clear" w:color="auto" w:fill="FFFFFF"/>
        <w:spacing w:before="100" w:beforeAutospacing="1"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Calculate a chi-squared distance by summing, over the </w:t>
      </w:r>
      <w:r w:rsidRPr="00E94E2F">
        <w:rPr>
          <w:rFonts w:ascii="Courier New" w:eastAsia="Times New Roman" w:hAnsi="Courier New" w:cs="Courier New"/>
          <w:color w:val="BD4147"/>
          <w:sz w:val="20"/>
          <w:szCs w:val="20"/>
          <w:shd w:val="clear" w:color="auto" w:fill="F7F7F9"/>
          <w:lang w:val="en-PK" w:eastAsia="en-PK"/>
        </w:rPr>
        <w:t>n</w:t>
      </w:r>
      <w:r w:rsidRPr="00E94E2F">
        <w:rPr>
          <w:rFonts w:ascii="Verdana" w:eastAsia="Times New Roman" w:hAnsi="Verdana" w:cs="Times New Roman"/>
          <w:color w:val="292B2C"/>
          <w:sz w:val="24"/>
          <w:szCs w:val="24"/>
          <w:lang w:val="en-PK" w:eastAsia="en-PK"/>
        </w:rPr>
        <w:t> most common words, the </w:t>
      </w:r>
      <w:r w:rsidRPr="00E94E2F">
        <w:rPr>
          <w:rFonts w:ascii="Verdana" w:eastAsia="Times New Roman" w:hAnsi="Verdana" w:cs="Times New Roman"/>
          <w:i/>
          <w:iCs/>
          <w:color w:val="292B2C"/>
          <w:sz w:val="24"/>
          <w:szCs w:val="24"/>
          <w:lang w:val="en-PK" w:eastAsia="en-PK"/>
        </w:rPr>
        <w:t>squares of the differences between the actual numbers of tokens found in each author’s corpus and the expected numbers</w:t>
      </w:r>
      <w:r w:rsidRPr="00E94E2F">
        <w:rPr>
          <w:rFonts w:ascii="Verdana" w:eastAsia="Times New Roman" w:hAnsi="Verdana" w:cs="Times New Roman"/>
          <w:color w:val="292B2C"/>
          <w:sz w:val="24"/>
          <w:szCs w:val="24"/>
          <w:lang w:val="en-PK" w:eastAsia="en-PK"/>
        </w:rPr>
        <w:t>, divided by the expected numbers. Figure 6 shows the equation for the chi-squared statistic, where C(i) represents the observed number of tokens for feature ‘i’, and E(i), the expected number for this feature.</w:t>
      </w:r>
    </w:p>
    <w:p w14:paraId="61FC8D2F" w14:textId="77777777" w:rsidR="00E94E2F" w:rsidRPr="00E94E2F" w:rsidRDefault="00E94E2F" w:rsidP="00E94E2F">
      <w:pPr>
        <w:shd w:val="clear" w:color="auto" w:fill="FFFFFF"/>
        <w:spacing w:after="0"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noProof/>
          <w:color w:val="292B2C"/>
          <w:sz w:val="24"/>
          <w:szCs w:val="24"/>
          <w:lang w:val="en-PK" w:eastAsia="en-PK"/>
        </w:rPr>
        <w:drawing>
          <wp:inline distT="0" distB="0" distL="0" distR="0" wp14:anchorId="6FF0B37E" wp14:editId="0022CA1C">
            <wp:extent cx="4438650" cy="2152650"/>
            <wp:effectExtent l="0" t="0" r="0" b="0"/>
            <wp:docPr id="6" name="Picture 6" descr="Figure 6: Equation for the chi-squared statis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6: Equation for the chi-squared statistic."/>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438650" cy="2152650"/>
                    </a:xfrm>
                    <a:prstGeom prst="rect">
                      <a:avLst/>
                    </a:prstGeom>
                    <a:noFill/>
                    <a:ln>
                      <a:noFill/>
                    </a:ln>
                  </pic:spPr>
                </pic:pic>
              </a:graphicData>
            </a:graphic>
          </wp:inline>
        </w:drawing>
      </w:r>
    </w:p>
    <w:p w14:paraId="30C12A6D"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Figure 6: Equation for the chi-squared statistic.</w:t>
      </w:r>
    </w:p>
    <w:p w14:paraId="7D857614"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The smaller the chi-squared value, the more similar the two corpora. Therefore, we will calculate a chi-squared for the difference between the Madison and Disputed corpora, and another for the difference between the Hamilton and Disputed corpora; the smaller value will indicate which of Madison and Hamilton is the most similar to Disputed.</w:t>
      </w:r>
    </w:p>
    <w:p w14:paraId="040FDF58"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Note: No matter which stylometric method we use, the choice of </w:t>
      </w:r>
      <w:r w:rsidRPr="00E94E2F">
        <w:rPr>
          <w:rFonts w:ascii="Courier New" w:eastAsia="Times New Roman" w:hAnsi="Courier New" w:cs="Courier New"/>
          <w:color w:val="BD4147"/>
          <w:sz w:val="20"/>
          <w:szCs w:val="20"/>
          <w:shd w:val="clear" w:color="auto" w:fill="F7F7F9"/>
          <w:lang w:val="en-PK" w:eastAsia="en-PK"/>
        </w:rPr>
        <w:t>n</w:t>
      </w:r>
      <w:r w:rsidRPr="00E94E2F">
        <w:rPr>
          <w:rFonts w:ascii="Verdana" w:eastAsia="Times New Roman" w:hAnsi="Verdana" w:cs="Times New Roman"/>
          <w:color w:val="292B2C"/>
          <w:sz w:val="24"/>
          <w:szCs w:val="24"/>
          <w:lang w:val="en-PK" w:eastAsia="en-PK"/>
        </w:rPr>
        <w:t>, the number of words to take into consideration, is something of a dark art. In the literature surveyed by Stamatatos</w:t>
      </w:r>
      <w:hyperlink r:id="rId75" w:anchor="fn:2" w:history="1">
        <w:r w:rsidRPr="00E94E2F">
          <w:rPr>
            <w:rFonts w:ascii="Verdana" w:eastAsia="Times New Roman" w:hAnsi="Verdana" w:cs="Times New Roman"/>
            <w:color w:val="3399AA"/>
            <w:sz w:val="18"/>
            <w:szCs w:val="18"/>
            <w:u w:val="single"/>
            <w:vertAlign w:val="superscript"/>
            <w:lang w:val="en-PK" w:eastAsia="en-PK"/>
          </w:rPr>
          <w:t>2</w:t>
        </w:r>
      </w:hyperlink>
      <w:r w:rsidRPr="00E94E2F">
        <w:rPr>
          <w:rFonts w:ascii="Verdana" w:eastAsia="Times New Roman" w:hAnsi="Verdana" w:cs="Times New Roman"/>
          <w:color w:val="292B2C"/>
          <w:sz w:val="24"/>
          <w:szCs w:val="24"/>
          <w:lang w:val="en-PK" w:eastAsia="en-PK"/>
        </w:rPr>
        <w:t xml:space="preserve">, scholars have suggested between 100 and 1,000 of the most common words; one project even used every word that appeared in the corpus at least twice. As a guideline, the larger the corpus, the larger the number of words that can be used as features without running the risk of giving undue importance to a word that </w:t>
      </w:r>
      <w:r w:rsidRPr="00E94E2F">
        <w:rPr>
          <w:rFonts w:ascii="Verdana" w:eastAsia="Times New Roman" w:hAnsi="Verdana" w:cs="Times New Roman"/>
          <w:color w:val="292B2C"/>
          <w:sz w:val="24"/>
          <w:szCs w:val="24"/>
          <w:lang w:val="en-PK" w:eastAsia="en-PK"/>
        </w:rPr>
        <w:lastRenderedPageBreak/>
        <w:t>occurs only a handful of times. In this lesson, we will use a relatively large </w:t>
      </w:r>
      <w:r w:rsidRPr="00E94E2F">
        <w:rPr>
          <w:rFonts w:ascii="Courier New" w:eastAsia="Times New Roman" w:hAnsi="Courier New" w:cs="Courier New"/>
          <w:color w:val="BD4147"/>
          <w:sz w:val="20"/>
          <w:szCs w:val="20"/>
          <w:shd w:val="clear" w:color="auto" w:fill="F7F7F9"/>
          <w:lang w:val="en-PK" w:eastAsia="en-PK"/>
        </w:rPr>
        <w:t>n</w:t>
      </w:r>
      <w:r w:rsidRPr="00E94E2F">
        <w:rPr>
          <w:rFonts w:ascii="Verdana" w:eastAsia="Times New Roman" w:hAnsi="Verdana" w:cs="Times New Roman"/>
          <w:color w:val="292B2C"/>
          <w:sz w:val="24"/>
          <w:szCs w:val="24"/>
          <w:lang w:val="en-PK" w:eastAsia="en-PK"/>
        </w:rPr>
        <w:t> for the chi-squared method and a smaller one for the next method. Changing the value of </w:t>
      </w:r>
      <w:r w:rsidRPr="00E94E2F">
        <w:rPr>
          <w:rFonts w:ascii="Courier New" w:eastAsia="Times New Roman" w:hAnsi="Courier New" w:cs="Courier New"/>
          <w:color w:val="BD4147"/>
          <w:sz w:val="20"/>
          <w:szCs w:val="20"/>
          <w:shd w:val="clear" w:color="auto" w:fill="F7F7F9"/>
          <w:lang w:val="en-PK" w:eastAsia="en-PK"/>
        </w:rPr>
        <w:t>n</w:t>
      </w:r>
      <w:r w:rsidRPr="00E94E2F">
        <w:rPr>
          <w:rFonts w:ascii="Verdana" w:eastAsia="Times New Roman" w:hAnsi="Verdana" w:cs="Times New Roman"/>
          <w:color w:val="292B2C"/>
          <w:sz w:val="24"/>
          <w:szCs w:val="24"/>
          <w:lang w:val="en-PK" w:eastAsia="en-PK"/>
        </w:rPr>
        <w:t> will certainly change the numeric results a little; however, if a small modification of </w:t>
      </w:r>
      <w:r w:rsidRPr="00E94E2F">
        <w:rPr>
          <w:rFonts w:ascii="Courier New" w:eastAsia="Times New Roman" w:hAnsi="Courier New" w:cs="Courier New"/>
          <w:color w:val="BD4147"/>
          <w:sz w:val="20"/>
          <w:szCs w:val="20"/>
          <w:shd w:val="clear" w:color="auto" w:fill="F7F7F9"/>
          <w:lang w:val="en-PK" w:eastAsia="en-PK"/>
        </w:rPr>
        <w:t>n</w:t>
      </w:r>
      <w:r w:rsidRPr="00E94E2F">
        <w:rPr>
          <w:rFonts w:ascii="Verdana" w:eastAsia="Times New Roman" w:hAnsi="Verdana" w:cs="Times New Roman"/>
          <w:color w:val="292B2C"/>
          <w:sz w:val="24"/>
          <w:szCs w:val="24"/>
          <w:lang w:val="en-PK" w:eastAsia="en-PK"/>
        </w:rPr>
        <w:t> causes a change in authorship attribution, this is a sign that the test you are performing is unable to provide meaningful evidence regarding your test case.</w:t>
      </w:r>
    </w:p>
    <w:p w14:paraId="6FF7F308"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The following code snippet implements Kilgariff’s method, with the frequencies of the 500 most common words in the joint corpus being used in the calculation:</w:t>
      </w:r>
    </w:p>
    <w:p w14:paraId="16335F5D"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88"/>
          <w:sz w:val="20"/>
          <w:szCs w:val="20"/>
          <w:lang w:val="en-PK" w:eastAsia="en-PK"/>
        </w:rPr>
      </w:pPr>
      <w:r w:rsidRPr="00E94E2F">
        <w:rPr>
          <w:rFonts w:ascii="Courier New" w:eastAsia="Times New Roman" w:hAnsi="Courier New" w:cs="Courier New"/>
          <w:i/>
          <w:iCs/>
          <w:color w:val="999988"/>
          <w:sz w:val="20"/>
          <w:szCs w:val="20"/>
          <w:lang w:val="en-PK" w:eastAsia="en-PK"/>
        </w:rPr>
        <w:t># Who are the authors we are analyzing?</w:t>
      </w:r>
    </w:p>
    <w:p w14:paraId="4BDE242A"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authors </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D01040"/>
          <w:sz w:val="20"/>
          <w:szCs w:val="20"/>
          <w:lang w:val="en-PK" w:eastAsia="en-PK"/>
        </w:rPr>
        <w:t>"Hamilton"</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D01040"/>
          <w:sz w:val="20"/>
          <w:szCs w:val="20"/>
          <w:lang w:val="en-PK" w:eastAsia="en-PK"/>
        </w:rPr>
        <w:t>"Madison"</w:t>
      </w:r>
      <w:r w:rsidRPr="00E94E2F">
        <w:rPr>
          <w:rFonts w:ascii="Courier New" w:eastAsia="Times New Roman" w:hAnsi="Courier New" w:cs="Courier New"/>
          <w:color w:val="292B2C"/>
          <w:sz w:val="20"/>
          <w:szCs w:val="20"/>
          <w:lang w:val="en-PK" w:eastAsia="en-PK"/>
        </w:rPr>
        <w:t>)</w:t>
      </w:r>
    </w:p>
    <w:p w14:paraId="241E2DA3"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p>
    <w:p w14:paraId="34C9798B"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88"/>
          <w:sz w:val="20"/>
          <w:szCs w:val="20"/>
          <w:lang w:val="en-PK" w:eastAsia="en-PK"/>
        </w:rPr>
      </w:pPr>
      <w:r w:rsidRPr="00E94E2F">
        <w:rPr>
          <w:rFonts w:ascii="Courier New" w:eastAsia="Times New Roman" w:hAnsi="Courier New" w:cs="Courier New"/>
          <w:i/>
          <w:iCs/>
          <w:color w:val="999988"/>
          <w:sz w:val="20"/>
          <w:szCs w:val="20"/>
          <w:lang w:val="en-PK" w:eastAsia="en-PK"/>
        </w:rPr>
        <w:t># Lowercase the tokens so that the same word, capitalized or not,</w:t>
      </w:r>
    </w:p>
    <w:p w14:paraId="30488D3C"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88"/>
          <w:sz w:val="20"/>
          <w:szCs w:val="20"/>
          <w:lang w:val="en-PK" w:eastAsia="en-PK"/>
        </w:rPr>
      </w:pPr>
      <w:r w:rsidRPr="00E94E2F">
        <w:rPr>
          <w:rFonts w:ascii="Courier New" w:eastAsia="Times New Roman" w:hAnsi="Courier New" w:cs="Courier New"/>
          <w:i/>
          <w:iCs/>
          <w:color w:val="999988"/>
          <w:sz w:val="20"/>
          <w:szCs w:val="20"/>
          <w:lang w:val="en-PK" w:eastAsia="en-PK"/>
        </w:rPr>
        <w:t># counts as one word</w:t>
      </w:r>
    </w:p>
    <w:p w14:paraId="6A5EF210"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b/>
          <w:bCs/>
          <w:color w:val="000000"/>
          <w:sz w:val="20"/>
          <w:szCs w:val="20"/>
          <w:lang w:val="en-PK" w:eastAsia="en-PK"/>
        </w:rPr>
        <w:t>for</w:t>
      </w:r>
      <w:r w:rsidRPr="00E94E2F">
        <w:rPr>
          <w:rFonts w:ascii="Courier New" w:eastAsia="Times New Roman" w:hAnsi="Courier New" w:cs="Courier New"/>
          <w:color w:val="292B2C"/>
          <w:sz w:val="20"/>
          <w:szCs w:val="20"/>
          <w:lang w:val="en-PK" w:eastAsia="en-PK"/>
        </w:rPr>
        <w:t xml:space="preserve"> author </w:t>
      </w:r>
      <w:r w:rsidRPr="00E94E2F">
        <w:rPr>
          <w:rFonts w:ascii="Courier New" w:eastAsia="Times New Roman" w:hAnsi="Courier New" w:cs="Courier New"/>
          <w:b/>
          <w:bCs/>
          <w:color w:val="000000"/>
          <w:sz w:val="20"/>
          <w:szCs w:val="20"/>
          <w:lang w:val="en-PK" w:eastAsia="en-PK"/>
        </w:rPr>
        <w:t>in</w:t>
      </w:r>
      <w:r w:rsidRPr="00E94E2F">
        <w:rPr>
          <w:rFonts w:ascii="Courier New" w:eastAsia="Times New Roman" w:hAnsi="Courier New" w:cs="Courier New"/>
          <w:color w:val="292B2C"/>
          <w:sz w:val="20"/>
          <w:szCs w:val="20"/>
          <w:lang w:val="en-PK" w:eastAsia="en-PK"/>
        </w:rPr>
        <w:t xml:space="preserve"> authors:</w:t>
      </w:r>
    </w:p>
    <w:p w14:paraId="577943A7"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federalist_by_author_tokens[author] </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 (</w:t>
      </w:r>
    </w:p>
    <w:p w14:paraId="62253076"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[token.lower() </w:t>
      </w:r>
      <w:r w:rsidRPr="00E94E2F">
        <w:rPr>
          <w:rFonts w:ascii="Courier New" w:eastAsia="Times New Roman" w:hAnsi="Courier New" w:cs="Courier New"/>
          <w:b/>
          <w:bCs/>
          <w:color w:val="000000"/>
          <w:sz w:val="20"/>
          <w:szCs w:val="20"/>
          <w:lang w:val="en-PK" w:eastAsia="en-PK"/>
        </w:rPr>
        <w:t>for</w:t>
      </w:r>
      <w:r w:rsidRPr="00E94E2F">
        <w:rPr>
          <w:rFonts w:ascii="Courier New" w:eastAsia="Times New Roman" w:hAnsi="Courier New" w:cs="Courier New"/>
          <w:color w:val="292B2C"/>
          <w:sz w:val="20"/>
          <w:szCs w:val="20"/>
          <w:lang w:val="en-PK" w:eastAsia="en-PK"/>
        </w:rPr>
        <w:t xml:space="preserve"> token </w:t>
      </w:r>
      <w:r w:rsidRPr="00E94E2F">
        <w:rPr>
          <w:rFonts w:ascii="Courier New" w:eastAsia="Times New Roman" w:hAnsi="Courier New" w:cs="Courier New"/>
          <w:b/>
          <w:bCs/>
          <w:color w:val="000000"/>
          <w:sz w:val="20"/>
          <w:szCs w:val="20"/>
          <w:lang w:val="en-PK" w:eastAsia="en-PK"/>
        </w:rPr>
        <w:t>in</w:t>
      </w:r>
      <w:r w:rsidRPr="00E94E2F">
        <w:rPr>
          <w:rFonts w:ascii="Courier New" w:eastAsia="Times New Roman" w:hAnsi="Courier New" w:cs="Courier New"/>
          <w:color w:val="292B2C"/>
          <w:sz w:val="20"/>
          <w:szCs w:val="20"/>
          <w:lang w:val="en-PK" w:eastAsia="en-PK"/>
        </w:rPr>
        <w:t xml:space="preserve"> federalist_by_author_tokens[author]])</w:t>
      </w:r>
    </w:p>
    <w:p w14:paraId="47C1140E"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federalist_by_author_tokens[</w:t>
      </w:r>
      <w:r w:rsidRPr="00E94E2F">
        <w:rPr>
          <w:rFonts w:ascii="Courier New" w:eastAsia="Times New Roman" w:hAnsi="Courier New" w:cs="Courier New"/>
          <w:color w:val="D01040"/>
          <w:sz w:val="20"/>
          <w:szCs w:val="20"/>
          <w:lang w:val="en-PK" w:eastAsia="en-PK"/>
        </w:rPr>
        <w:t>"Disputed"</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 (</w:t>
      </w:r>
    </w:p>
    <w:p w14:paraId="552B3A39"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[token.lower() </w:t>
      </w:r>
      <w:r w:rsidRPr="00E94E2F">
        <w:rPr>
          <w:rFonts w:ascii="Courier New" w:eastAsia="Times New Roman" w:hAnsi="Courier New" w:cs="Courier New"/>
          <w:b/>
          <w:bCs/>
          <w:color w:val="000000"/>
          <w:sz w:val="20"/>
          <w:szCs w:val="20"/>
          <w:lang w:val="en-PK" w:eastAsia="en-PK"/>
        </w:rPr>
        <w:t>for</w:t>
      </w:r>
      <w:r w:rsidRPr="00E94E2F">
        <w:rPr>
          <w:rFonts w:ascii="Courier New" w:eastAsia="Times New Roman" w:hAnsi="Courier New" w:cs="Courier New"/>
          <w:color w:val="292B2C"/>
          <w:sz w:val="20"/>
          <w:szCs w:val="20"/>
          <w:lang w:val="en-PK" w:eastAsia="en-PK"/>
        </w:rPr>
        <w:t xml:space="preserve"> token </w:t>
      </w:r>
      <w:r w:rsidRPr="00E94E2F">
        <w:rPr>
          <w:rFonts w:ascii="Courier New" w:eastAsia="Times New Roman" w:hAnsi="Courier New" w:cs="Courier New"/>
          <w:b/>
          <w:bCs/>
          <w:color w:val="000000"/>
          <w:sz w:val="20"/>
          <w:szCs w:val="20"/>
          <w:lang w:val="en-PK" w:eastAsia="en-PK"/>
        </w:rPr>
        <w:t>in</w:t>
      </w:r>
      <w:r w:rsidRPr="00E94E2F">
        <w:rPr>
          <w:rFonts w:ascii="Courier New" w:eastAsia="Times New Roman" w:hAnsi="Courier New" w:cs="Courier New"/>
          <w:color w:val="292B2C"/>
          <w:sz w:val="20"/>
          <w:szCs w:val="20"/>
          <w:lang w:val="en-PK" w:eastAsia="en-PK"/>
        </w:rPr>
        <w:t xml:space="preserve"> federalist_by_author_tokens[</w:t>
      </w:r>
      <w:r w:rsidRPr="00E94E2F">
        <w:rPr>
          <w:rFonts w:ascii="Courier New" w:eastAsia="Times New Roman" w:hAnsi="Courier New" w:cs="Courier New"/>
          <w:color w:val="D01040"/>
          <w:sz w:val="20"/>
          <w:szCs w:val="20"/>
          <w:lang w:val="en-PK" w:eastAsia="en-PK"/>
        </w:rPr>
        <w:t>"Disputed"</w:t>
      </w:r>
      <w:r w:rsidRPr="00E94E2F">
        <w:rPr>
          <w:rFonts w:ascii="Courier New" w:eastAsia="Times New Roman" w:hAnsi="Courier New" w:cs="Courier New"/>
          <w:color w:val="292B2C"/>
          <w:sz w:val="20"/>
          <w:szCs w:val="20"/>
          <w:lang w:val="en-PK" w:eastAsia="en-PK"/>
        </w:rPr>
        <w:t>]])</w:t>
      </w:r>
    </w:p>
    <w:p w14:paraId="76656E13"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p>
    <w:p w14:paraId="2C3CD926"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88"/>
          <w:sz w:val="20"/>
          <w:szCs w:val="20"/>
          <w:lang w:val="en-PK" w:eastAsia="en-PK"/>
        </w:rPr>
      </w:pPr>
      <w:r w:rsidRPr="00E94E2F">
        <w:rPr>
          <w:rFonts w:ascii="Courier New" w:eastAsia="Times New Roman" w:hAnsi="Courier New" w:cs="Courier New"/>
          <w:i/>
          <w:iCs/>
          <w:color w:val="999988"/>
          <w:sz w:val="20"/>
          <w:szCs w:val="20"/>
          <w:lang w:val="en-PK" w:eastAsia="en-PK"/>
        </w:rPr>
        <w:t># Calculate chisquared for each of the two candidate authors</w:t>
      </w:r>
    </w:p>
    <w:p w14:paraId="35633F3A"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b/>
          <w:bCs/>
          <w:color w:val="000000"/>
          <w:sz w:val="20"/>
          <w:szCs w:val="20"/>
          <w:lang w:val="en-PK" w:eastAsia="en-PK"/>
        </w:rPr>
        <w:t>for</w:t>
      </w:r>
      <w:r w:rsidRPr="00E94E2F">
        <w:rPr>
          <w:rFonts w:ascii="Courier New" w:eastAsia="Times New Roman" w:hAnsi="Courier New" w:cs="Courier New"/>
          <w:color w:val="292B2C"/>
          <w:sz w:val="20"/>
          <w:szCs w:val="20"/>
          <w:lang w:val="en-PK" w:eastAsia="en-PK"/>
        </w:rPr>
        <w:t xml:space="preserve"> author </w:t>
      </w:r>
      <w:r w:rsidRPr="00E94E2F">
        <w:rPr>
          <w:rFonts w:ascii="Courier New" w:eastAsia="Times New Roman" w:hAnsi="Courier New" w:cs="Courier New"/>
          <w:b/>
          <w:bCs/>
          <w:color w:val="000000"/>
          <w:sz w:val="20"/>
          <w:szCs w:val="20"/>
          <w:lang w:val="en-PK" w:eastAsia="en-PK"/>
        </w:rPr>
        <w:t>in</w:t>
      </w:r>
      <w:r w:rsidRPr="00E94E2F">
        <w:rPr>
          <w:rFonts w:ascii="Courier New" w:eastAsia="Times New Roman" w:hAnsi="Courier New" w:cs="Courier New"/>
          <w:color w:val="292B2C"/>
          <w:sz w:val="20"/>
          <w:szCs w:val="20"/>
          <w:lang w:val="en-PK" w:eastAsia="en-PK"/>
        </w:rPr>
        <w:t xml:space="preserve"> authors:</w:t>
      </w:r>
    </w:p>
    <w:p w14:paraId="3B7D654B"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p>
    <w:p w14:paraId="54A3C430"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88"/>
          <w:sz w:val="20"/>
          <w:szCs w:val="20"/>
          <w:lang w:val="en-PK" w:eastAsia="en-PK"/>
        </w:rPr>
      </w:pP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i/>
          <w:iCs/>
          <w:color w:val="999988"/>
          <w:sz w:val="20"/>
          <w:szCs w:val="20"/>
          <w:lang w:val="en-PK" w:eastAsia="en-PK"/>
        </w:rPr>
        <w:t># First, build a joint corpus and identify the 500 most frequent words in it</w:t>
      </w:r>
    </w:p>
    <w:p w14:paraId="29AA4C64"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joint_corpus </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 (federalist_by_author_tokens[author] </w:t>
      </w:r>
      <w:r w:rsidRPr="00E94E2F">
        <w:rPr>
          <w:rFonts w:ascii="Courier New" w:eastAsia="Times New Roman" w:hAnsi="Courier New" w:cs="Courier New"/>
          <w:b/>
          <w:bCs/>
          <w:color w:val="000000"/>
          <w:sz w:val="20"/>
          <w:szCs w:val="20"/>
          <w:lang w:val="en-PK" w:eastAsia="en-PK"/>
        </w:rPr>
        <w:t>+</w:t>
      </w:r>
    </w:p>
    <w:p w14:paraId="054161D6"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federalist_by_author_tokens[</w:t>
      </w:r>
      <w:r w:rsidRPr="00E94E2F">
        <w:rPr>
          <w:rFonts w:ascii="Courier New" w:eastAsia="Times New Roman" w:hAnsi="Courier New" w:cs="Courier New"/>
          <w:color w:val="D01040"/>
          <w:sz w:val="20"/>
          <w:szCs w:val="20"/>
          <w:lang w:val="en-PK" w:eastAsia="en-PK"/>
        </w:rPr>
        <w:t>"Disputed"</w:t>
      </w:r>
      <w:r w:rsidRPr="00E94E2F">
        <w:rPr>
          <w:rFonts w:ascii="Courier New" w:eastAsia="Times New Roman" w:hAnsi="Courier New" w:cs="Courier New"/>
          <w:color w:val="292B2C"/>
          <w:sz w:val="20"/>
          <w:szCs w:val="20"/>
          <w:lang w:val="en-PK" w:eastAsia="en-PK"/>
        </w:rPr>
        <w:t>])</w:t>
      </w:r>
    </w:p>
    <w:p w14:paraId="3853097D"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joint_freq_dist </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 nltk.FreqDist(joint_corpus)</w:t>
      </w:r>
    </w:p>
    <w:p w14:paraId="649FC378"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most_common </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86B3"/>
          <w:sz w:val="20"/>
          <w:szCs w:val="20"/>
          <w:lang w:val="en-PK" w:eastAsia="en-PK"/>
        </w:rPr>
        <w:t>list</w:t>
      </w:r>
      <w:r w:rsidRPr="00E94E2F">
        <w:rPr>
          <w:rFonts w:ascii="Courier New" w:eastAsia="Times New Roman" w:hAnsi="Courier New" w:cs="Courier New"/>
          <w:color w:val="292B2C"/>
          <w:sz w:val="20"/>
          <w:szCs w:val="20"/>
          <w:lang w:val="en-PK" w:eastAsia="en-PK"/>
        </w:rPr>
        <w:t>(joint_freq_dist.most_common(</w:t>
      </w:r>
      <w:r w:rsidRPr="00E94E2F">
        <w:rPr>
          <w:rFonts w:ascii="Courier New" w:eastAsia="Times New Roman" w:hAnsi="Courier New" w:cs="Courier New"/>
          <w:color w:val="009999"/>
          <w:sz w:val="20"/>
          <w:szCs w:val="20"/>
          <w:lang w:val="en-PK" w:eastAsia="en-PK"/>
        </w:rPr>
        <w:t>500</w:t>
      </w:r>
      <w:r w:rsidRPr="00E94E2F">
        <w:rPr>
          <w:rFonts w:ascii="Courier New" w:eastAsia="Times New Roman" w:hAnsi="Courier New" w:cs="Courier New"/>
          <w:color w:val="292B2C"/>
          <w:sz w:val="20"/>
          <w:szCs w:val="20"/>
          <w:lang w:val="en-PK" w:eastAsia="en-PK"/>
        </w:rPr>
        <w:t>))</w:t>
      </w:r>
    </w:p>
    <w:p w14:paraId="601AC23C"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p>
    <w:p w14:paraId="7D9A6A5C"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88"/>
          <w:sz w:val="20"/>
          <w:szCs w:val="20"/>
          <w:lang w:val="en-PK" w:eastAsia="en-PK"/>
        </w:rPr>
      </w:pP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i/>
          <w:iCs/>
          <w:color w:val="999988"/>
          <w:sz w:val="20"/>
          <w:szCs w:val="20"/>
          <w:lang w:val="en-PK" w:eastAsia="en-PK"/>
        </w:rPr>
        <w:t># What proportion of the joint corpus is made up</w:t>
      </w:r>
    </w:p>
    <w:p w14:paraId="27EF4136"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88"/>
          <w:sz w:val="20"/>
          <w:szCs w:val="20"/>
          <w:lang w:val="en-PK" w:eastAsia="en-PK"/>
        </w:rPr>
      </w:pP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i/>
          <w:iCs/>
          <w:color w:val="999988"/>
          <w:sz w:val="20"/>
          <w:szCs w:val="20"/>
          <w:lang w:val="en-PK" w:eastAsia="en-PK"/>
        </w:rPr>
        <w:t># of the candidate author's tokens?</w:t>
      </w:r>
    </w:p>
    <w:p w14:paraId="20A57CC6"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author_share </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86B3"/>
          <w:sz w:val="20"/>
          <w:szCs w:val="20"/>
          <w:lang w:val="en-PK" w:eastAsia="en-PK"/>
        </w:rPr>
        <w:t>len</w:t>
      </w:r>
      <w:r w:rsidRPr="00E94E2F">
        <w:rPr>
          <w:rFonts w:ascii="Courier New" w:eastAsia="Times New Roman" w:hAnsi="Courier New" w:cs="Courier New"/>
          <w:color w:val="292B2C"/>
          <w:sz w:val="20"/>
          <w:szCs w:val="20"/>
          <w:lang w:val="en-PK" w:eastAsia="en-PK"/>
        </w:rPr>
        <w:t>(federalist_by_author_tokens[author])</w:t>
      </w:r>
    </w:p>
    <w:p w14:paraId="07B08EB3"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86B3"/>
          <w:sz w:val="20"/>
          <w:szCs w:val="20"/>
          <w:lang w:val="en-PK" w:eastAsia="en-PK"/>
        </w:rPr>
        <w:t>len</w:t>
      </w:r>
      <w:r w:rsidRPr="00E94E2F">
        <w:rPr>
          <w:rFonts w:ascii="Courier New" w:eastAsia="Times New Roman" w:hAnsi="Courier New" w:cs="Courier New"/>
          <w:color w:val="292B2C"/>
          <w:sz w:val="20"/>
          <w:szCs w:val="20"/>
          <w:lang w:val="en-PK" w:eastAsia="en-PK"/>
        </w:rPr>
        <w:t>(joint_corpus))</w:t>
      </w:r>
    </w:p>
    <w:p w14:paraId="1B5F298B"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p>
    <w:p w14:paraId="2CC97C09"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88"/>
          <w:sz w:val="20"/>
          <w:szCs w:val="20"/>
          <w:lang w:val="en-PK" w:eastAsia="en-PK"/>
        </w:rPr>
      </w:pP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i/>
          <w:iCs/>
          <w:color w:val="999988"/>
          <w:sz w:val="20"/>
          <w:szCs w:val="20"/>
          <w:lang w:val="en-PK" w:eastAsia="en-PK"/>
        </w:rPr>
        <w:t># Now, let's look at the 500 most common words in the candidate</w:t>
      </w:r>
    </w:p>
    <w:p w14:paraId="48A82422"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88"/>
          <w:sz w:val="20"/>
          <w:szCs w:val="20"/>
          <w:lang w:val="en-PK" w:eastAsia="en-PK"/>
        </w:rPr>
      </w:pP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i/>
          <w:iCs/>
          <w:color w:val="999988"/>
          <w:sz w:val="20"/>
          <w:szCs w:val="20"/>
          <w:lang w:val="en-PK" w:eastAsia="en-PK"/>
        </w:rPr>
        <w:t># author's corpus and compare the number of times they can be observed</w:t>
      </w:r>
    </w:p>
    <w:p w14:paraId="757F1566"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88"/>
          <w:sz w:val="20"/>
          <w:szCs w:val="20"/>
          <w:lang w:val="en-PK" w:eastAsia="en-PK"/>
        </w:rPr>
      </w:pP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i/>
          <w:iCs/>
          <w:color w:val="999988"/>
          <w:sz w:val="20"/>
          <w:szCs w:val="20"/>
          <w:lang w:val="en-PK" w:eastAsia="en-PK"/>
        </w:rPr>
        <w:t># to what would be expected if the author's papers</w:t>
      </w:r>
    </w:p>
    <w:p w14:paraId="2764DD39"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88"/>
          <w:sz w:val="20"/>
          <w:szCs w:val="20"/>
          <w:lang w:val="en-PK" w:eastAsia="en-PK"/>
        </w:rPr>
      </w:pP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i/>
          <w:iCs/>
          <w:color w:val="999988"/>
          <w:sz w:val="20"/>
          <w:szCs w:val="20"/>
          <w:lang w:val="en-PK" w:eastAsia="en-PK"/>
        </w:rPr>
        <w:t># and the Disputed papers were both random samples from the same distribution.</w:t>
      </w:r>
    </w:p>
    <w:p w14:paraId="63878E39"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chisquared </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0</w:t>
      </w:r>
    </w:p>
    <w:p w14:paraId="62681B96"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lastRenderedPageBreak/>
        <w:t xml:space="preserve">    </w:t>
      </w:r>
      <w:r w:rsidRPr="00E94E2F">
        <w:rPr>
          <w:rFonts w:ascii="Courier New" w:eastAsia="Times New Roman" w:hAnsi="Courier New" w:cs="Courier New"/>
          <w:b/>
          <w:bCs/>
          <w:color w:val="000000"/>
          <w:sz w:val="20"/>
          <w:szCs w:val="20"/>
          <w:lang w:val="en-PK" w:eastAsia="en-PK"/>
        </w:rPr>
        <w:t>for</w:t>
      </w:r>
      <w:r w:rsidRPr="00E94E2F">
        <w:rPr>
          <w:rFonts w:ascii="Courier New" w:eastAsia="Times New Roman" w:hAnsi="Courier New" w:cs="Courier New"/>
          <w:color w:val="292B2C"/>
          <w:sz w:val="20"/>
          <w:szCs w:val="20"/>
          <w:lang w:val="en-PK" w:eastAsia="en-PK"/>
        </w:rPr>
        <w:t xml:space="preserve"> word,joint_count </w:t>
      </w:r>
      <w:r w:rsidRPr="00E94E2F">
        <w:rPr>
          <w:rFonts w:ascii="Courier New" w:eastAsia="Times New Roman" w:hAnsi="Courier New" w:cs="Courier New"/>
          <w:b/>
          <w:bCs/>
          <w:color w:val="000000"/>
          <w:sz w:val="20"/>
          <w:szCs w:val="20"/>
          <w:lang w:val="en-PK" w:eastAsia="en-PK"/>
        </w:rPr>
        <w:t>in</w:t>
      </w:r>
      <w:r w:rsidRPr="00E94E2F">
        <w:rPr>
          <w:rFonts w:ascii="Courier New" w:eastAsia="Times New Roman" w:hAnsi="Courier New" w:cs="Courier New"/>
          <w:color w:val="292B2C"/>
          <w:sz w:val="20"/>
          <w:szCs w:val="20"/>
          <w:lang w:val="en-PK" w:eastAsia="en-PK"/>
        </w:rPr>
        <w:t xml:space="preserve"> most_common:</w:t>
      </w:r>
    </w:p>
    <w:p w14:paraId="4EF7457F"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p>
    <w:p w14:paraId="7F320A93"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88"/>
          <w:sz w:val="20"/>
          <w:szCs w:val="20"/>
          <w:lang w:val="en-PK" w:eastAsia="en-PK"/>
        </w:rPr>
      </w:pP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i/>
          <w:iCs/>
          <w:color w:val="999988"/>
          <w:sz w:val="20"/>
          <w:szCs w:val="20"/>
          <w:lang w:val="en-PK" w:eastAsia="en-PK"/>
        </w:rPr>
        <w:t># How often do we really see this common word?</w:t>
      </w:r>
    </w:p>
    <w:p w14:paraId="3DCCA9C1"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author_count </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 federalist_by_author_tokens[author].count(word)</w:t>
      </w:r>
    </w:p>
    <w:p w14:paraId="6F9930CB"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disputed_count </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 federalist_by_author_tokens[</w:t>
      </w:r>
      <w:r w:rsidRPr="00E94E2F">
        <w:rPr>
          <w:rFonts w:ascii="Courier New" w:eastAsia="Times New Roman" w:hAnsi="Courier New" w:cs="Courier New"/>
          <w:color w:val="D01040"/>
          <w:sz w:val="20"/>
          <w:szCs w:val="20"/>
          <w:lang w:val="en-PK" w:eastAsia="en-PK"/>
        </w:rPr>
        <w:t>"Disputed"</w:t>
      </w:r>
      <w:r w:rsidRPr="00E94E2F">
        <w:rPr>
          <w:rFonts w:ascii="Courier New" w:eastAsia="Times New Roman" w:hAnsi="Courier New" w:cs="Courier New"/>
          <w:color w:val="292B2C"/>
          <w:sz w:val="20"/>
          <w:szCs w:val="20"/>
          <w:lang w:val="en-PK" w:eastAsia="en-PK"/>
        </w:rPr>
        <w:t>].count(word)</w:t>
      </w:r>
    </w:p>
    <w:p w14:paraId="62F1DA39"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p>
    <w:p w14:paraId="734DADEC"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88"/>
          <w:sz w:val="20"/>
          <w:szCs w:val="20"/>
          <w:lang w:val="en-PK" w:eastAsia="en-PK"/>
        </w:rPr>
      </w:pP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i/>
          <w:iCs/>
          <w:color w:val="999988"/>
          <w:sz w:val="20"/>
          <w:szCs w:val="20"/>
          <w:lang w:val="en-PK" w:eastAsia="en-PK"/>
        </w:rPr>
        <w:t># How often should we see it?</w:t>
      </w:r>
    </w:p>
    <w:p w14:paraId="0616222F"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expected_author_count </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 joint_count </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 author_share</w:t>
      </w:r>
    </w:p>
    <w:p w14:paraId="1A2A2AD6"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expected_disputed_count </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 joint_count </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1</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author_share)</w:t>
      </w:r>
    </w:p>
    <w:p w14:paraId="5EBA0B56"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p>
    <w:p w14:paraId="2251D9E8"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88"/>
          <w:sz w:val="20"/>
          <w:szCs w:val="20"/>
          <w:lang w:val="en-PK" w:eastAsia="en-PK"/>
        </w:rPr>
      </w:pP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i/>
          <w:iCs/>
          <w:color w:val="999988"/>
          <w:sz w:val="20"/>
          <w:szCs w:val="20"/>
          <w:lang w:val="en-PK" w:eastAsia="en-PK"/>
        </w:rPr>
        <w:t># Add the word's contribution to the chi-squared statistic</w:t>
      </w:r>
    </w:p>
    <w:p w14:paraId="39214FD4"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chisquared </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 ((author_count</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expected_author_count) </w:t>
      </w:r>
      <w:r w:rsidRPr="00E94E2F">
        <w:rPr>
          <w:rFonts w:ascii="Courier New" w:eastAsia="Times New Roman" w:hAnsi="Courier New" w:cs="Courier New"/>
          <w:b/>
          <w:bCs/>
          <w:color w:val="000000"/>
          <w:sz w:val="20"/>
          <w:szCs w:val="20"/>
          <w:lang w:val="en-PK" w:eastAsia="en-PK"/>
        </w:rPr>
        <w:t>*</w:t>
      </w:r>
    </w:p>
    <w:p w14:paraId="4E005AD8"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(author_count</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expected_author_count) </w:t>
      </w:r>
      <w:r w:rsidRPr="00E94E2F">
        <w:rPr>
          <w:rFonts w:ascii="Courier New" w:eastAsia="Times New Roman" w:hAnsi="Courier New" w:cs="Courier New"/>
          <w:b/>
          <w:bCs/>
          <w:color w:val="000000"/>
          <w:sz w:val="20"/>
          <w:szCs w:val="20"/>
          <w:lang w:val="en-PK" w:eastAsia="en-PK"/>
        </w:rPr>
        <w:t>/</w:t>
      </w:r>
    </w:p>
    <w:p w14:paraId="7EAA00B5"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expected_author_count)</w:t>
      </w:r>
    </w:p>
    <w:p w14:paraId="5AEA23B4"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p>
    <w:p w14:paraId="63688548"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chisquared </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 ((disputed_count</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expected_disputed_count) </w:t>
      </w:r>
      <w:r w:rsidRPr="00E94E2F">
        <w:rPr>
          <w:rFonts w:ascii="Courier New" w:eastAsia="Times New Roman" w:hAnsi="Courier New" w:cs="Courier New"/>
          <w:b/>
          <w:bCs/>
          <w:color w:val="000000"/>
          <w:sz w:val="20"/>
          <w:szCs w:val="20"/>
          <w:lang w:val="en-PK" w:eastAsia="en-PK"/>
        </w:rPr>
        <w:t>*</w:t>
      </w:r>
    </w:p>
    <w:p w14:paraId="3BCE13A4"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(disputed_count</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expected_disputed_count)</w:t>
      </w:r>
    </w:p>
    <w:p w14:paraId="6BD45769"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 expected_disputed_count)</w:t>
      </w:r>
    </w:p>
    <w:p w14:paraId="4C2A595F"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p>
    <w:p w14:paraId="0FB35FAA"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b/>
          <w:bCs/>
          <w:color w:val="000000"/>
          <w:sz w:val="20"/>
          <w:szCs w:val="20"/>
          <w:lang w:val="en-PK" w:eastAsia="en-PK"/>
        </w:rPr>
        <w:t>print</w:t>
      </w:r>
      <w:r w:rsidRPr="00E94E2F">
        <w:rPr>
          <w:rFonts w:ascii="Courier New" w:eastAsia="Times New Roman" w:hAnsi="Courier New" w:cs="Courier New"/>
          <w:color w:val="292B2C"/>
          <w:sz w:val="20"/>
          <w:szCs w:val="20"/>
          <w:lang w:val="en-PK" w:eastAsia="en-PK"/>
        </w:rPr>
        <w:t>(</w:t>
      </w:r>
      <w:r w:rsidRPr="00E94E2F">
        <w:rPr>
          <w:rFonts w:ascii="Courier New" w:eastAsia="Times New Roman" w:hAnsi="Courier New" w:cs="Courier New"/>
          <w:color w:val="D01040"/>
          <w:sz w:val="20"/>
          <w:szCs w:val="20"/>
          <w:lang w:val="en-PK" w:eastAsia="en-PK"/>
        </w:rPr>
        <w:t>"The Chi-squared statistic for candidate"</w:t>
      </w:r>
      <w:r w:rsidRPr="00E94E2F">
        <w:rPr>
          <w:rFonts w:ascii="Courier New" w:eastAsia="Times New Roman" w:hAnsi="Courier New" w:cs="Courier New"/>
          <w:color w:val="292B2C"/>
          <w:sz w:val="20"/>
          <w:szCs w:val="20"/>
          <w:lang w:val="en-PK" w:eastAsia="en-PK"/>
        </w:rPr>
        <w:t xml:space="preserve">, author, </w:t>
      </w:r>
      <w:r w:rsidRPr="00E94E2F">
        <w:rPr>
          <w:rFonts w:ascii="Courier New" w:eastAsia="Times New Roman" w:hAnsi="Courier New" w:cs="Courier New"/>
          <w:color w:val="D01040"/>
          <w:sz w:val="20"/>
          <w:szCs w:val="20"/>
          <w:lang w:val="en-PK" w:eastAsia="en-PK"/>
        </w:rPr>
        <w:t>"is"</w:t>
      </w:r>
      <w:r w:rsidRPr="00E94E2F">
        <w:rPr>
          <w:rFonts w:ascii="Courier New" w:eastAsia="Times New Roman" w:hAnsi="Courier New" w:cs="Courier New"/>
          <w:color w:val="292B2C"/>
          <w:sz w:val="20"/>
          <w:szCs w:val="20"/>
          <w:lang w:val="en-PK" w:eastAsia="en-PK"/>
        </w:rPr>
        <w:t>, chisquared)</w:t>
      </w:r>
    </w:p>
    <w:p w14:paraId="6F69C18A"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The output produced by the chi-squared method should look like this:</w:t>
      </w:r>
    </w:p>
    <w:p w14:paraId="4732C198"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The Chi-squared statistic for candidate Hamilton is 3434.6850314768426</w:t>
      </w:r>
    </w:p>
    <w:p w14:paraId="0139C4CE"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The Chi-squared statistic for candidate Madison is 1907.5992915766838</w:t>
      </w:r>
    </w:p>
    <w:p w14:paraId="203FCB7C" w14:textId="77777777" w:rsidR="00E94E2F" w:rsidRPr="00E94E2F" w:rsidRDefault="00E94E2F" w:rsidP="00E94E2F">
      <w:pPr>
        <w:shd w:val="clear" w:color="auto" w:fill="FCF8E3"/>
        <w:spacing w:after="0" w:line="240" w:lineRule="auto"/>
        <w:rPr>
          <w:rFonts w:ascii="Roboto" w:eastAsia="Times New Roman" w:hAnsi="Roboto" w:cs="Times New Roman"/>
          <w:color w:val="8A6D3B"/>
          <w:sz w:val="24"/>
          <w:szCs w:val="24"/>
          <w:lang w:val="en-PK" w:eastAsia="en-PK"/>
        </w:rPr>
      </w:pPr>
      <w:r w:rsidRPr="00E94E2F">
        <w:rPr>
          <w:rFonts w:ascii="Roboto" w:eastAsia="Times New Roman" w:hAnsi="Roboto" w:cs="Times New Roman"/>
          <w:color w:val="8A6D3B"/>
          <w:sz w:val="24"/>
          <w:szCs w:val="24"/>
          <w:lang w:val="en-PK" w:eastAsia="en-PK"/>
        </w:rPr>
        <w:t>In the snippet above, we convert everything to lowercase so that we won't count word tokens that begin with a capital letter because they appear at the beginning of a sentence and lowercased tokens of the same word as two different words. Sometimes this may cause a few errors, for example when a proper noun and a common noun are written the same way except for capitalization, but usually it increases accuracy.</w:t>
      </w:r>
    </w:p>
    <w:p w14:paraId="4A6E13D0"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As we can see from the above results, the chi-squared distance between the Disputed and Hamilton corpora is considerably larger than the distance between the Madison and Disputed corpora. This is a strong sign that, if a single author is responsible for the 12 papers in the Disputed corpus, that author is Madison rather than Hamilton.</w:t>
      </w:r>
    </w:p>
    <w:p w14:paraId="7BFAE7A4"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However, chi-squared is still a coarse method. For one thing, words that appear very frequently tend to carry a disproportionate amount of weight in the final calculation. Sometimes this is fine; other times, subtle differences in style represented by the ways in which authors use more unusual words will go unnoticed.</w:t>
      </w:r>
    </w:p>
    <w:p w14:paraId="63957543" w14:textId="77777777" w:rsidR="00E94E2F" w:rsidRPr="00E94E2F" w:rsidRDefault="00E94E2F" w:rsidP="00E94E2F">
      <w:pPr>
        <w:shd w:val="clear" w:color="auto" w:fill="FFFFFF"/>
        <w:spacing w:before="100" w:beforeAutospacing="1" w:after="100" w:afterAutospacing="1" w:line="240" w:lineRule="auto"/>
        <w:outlineLvl w:val="1"/>
        <w:rPr>
          <w:rFonts w:ascii="Times New Roman" w:eastAsia="Times New Roman" w:hAnsi="Times New Roman" w:cs="Times New Roman"/>
          <w:color w:val="292B2C"/>
          <w:sz w:val="36"/>
          <w:szCs w:val="36"/>
          <w:lang w:val="en-PK" w:eastAsia="en-PK"/>
        </w:rPr>
      </w:pPr>
      <w:r w:rsidRPr="00E94E2F">
        <w:rPr>
          <w:rFonts w:ascii="Times New Roman" w:eastAsia="Times New Roman" w:hAnsi="Times New Roman" w:cs="Times New Roman"/>
          <w:color w:val="292B2C"/>
          <w:sz w:val="36"/>
          <w:szCs w:val="36"/>
          <w:lang w:val="en-PK" w:eastAsia="en-PK"/>
        </w:rPr>
        <w:lastRenderedPageBreak/>
        <w:t>A Note about Parts of Speech</w:t>
      </w:r>
    </w:p>
    <w:p w14:paraId="77C080C0"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In some languages, it may be useful to apply parts-of-speech tagging to the word tokens before counting them, so that the same word used as two different parts of speech may count as two different features. For example, in French, very common words like “la” and “le” serve both as articles (in which case they would translate into English as “the”) and as pronouns (“it”). This lesson does not use part-of-speech tagging because it is rarely useful for stylometric analysis in contemporary English and because </w:t>
      </w:r>
      <w:r w:rsidRPr="00E94E2F">
        <w:rPr>
          <w:rFonts w:ascii="Courier New" w:eastAsia="Times New Roman" w:hAnsi="Courier New" w:cs="Courier New"/>
          <w:color w:val="BD4147"/>
          <w:sz w:val="20"/>
          <w:szCs w:val="20"/>
          <w:shd w:val="clear" w:color="auto" w:fill="F7F7F9"/>
          <w:lang w:val="en-PK" w:eastAsia="en-PK"/>
        </w:rPr>
        <w:t>nltk</w:t>
      </w:r>
      <w:r w:rsidRPr="00E94E2F">
        <w:rPr>
          <w:rFonts w:ascii="Verdana" w:eastAsia="Times New Roman" w:hAnsi="Verdana" w:cs="Times New Roman"/>
          <w:color w:val="292B2C"/>
          <w:sz w:val="24"/>
          <w:szCs w:val="24"/>
          <w:lang w:val="en-PK" w:eastAsia="en-PK"/>
        </w:rPr>
        <w:t>’s default tagger does not support other languages very well.</w:t>
      </w:r>
    </w:p>
    <w:p w14:paraId="2F1837CB"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Should you need to apply part-of-speech tagging to your own data, you may be able to download taggers for other languages, to work with a third-party tool like </w:t>
      </w:r>
      <w:hyperlink r:id="rId76" w:tgtFrame="_blank" w:history="1">
        <w:r w:rsidRPr="00E94E2F">
          <w:rPr>
            <w:rFonts w:ascii="Verdana" w:eastAsia="Times New Roman" w:hAnsi="Verdana" w:cs="Times New Roman"/>
            <w:color w:val="3399AA"/>
            <w:sz w:val="24"/>
            <w:szCs w:val="24"/>
            <w:u w:val="single"/>
            <w:lang w:val="en-PK" w:eastAsia="en-PK"/>
          </w:rPr>
          <w:t>Tree Tagger</w:t>
        </w:r>
      </w:hyperlink>
      <w:r w:rsidRPr="00E94E2F">
        <w:rPr>
          <w:rFonts w:ascii="Verdana" w:eastAsia="Times New Roman" w:hAnsi="Verdana" w:cs="Times New Roman"/>
          <w:color w:val="292B2C"/>
          <w:sz w:val="24"/>
          <w:szCs w:val="24"/>
          <w:lang w:val="en-PK" w:eastAsia="en-PK"/>
        </w:rPr>
        <w:t>, or even to train your own tagger, but these techniques are far beyond the scope of the current lesson.</w:t>
      </w:r>
    </w:p>
    <w:p w14:paraId="4F212BE8" w14:textId="77777777" w:rsidR="00E94E2F" w:rsidRPr="00E94E2F" w:rsidRDefault="00E94E2F" w:rsidP="00E94E2F">
      <w:pPr>
        <w:shd w:val="clear" w:color="auto" w:fill="FFFFFF"/>
        <w:spacing w:before="100" w:beforeAutospacing="1" w:after="100" w:afterAutospacing="1" w:line="240" w:lineRule="auto"/>
        <w:jc w:val="center"/>
        <w:outlineLvl w:val="0"/>
        <w:rPr>
          <w:rFonts w:ascii="Times New Roman" w:eastAsia="Times New Roman" w:hAnsi="Times New Roman" w:cs="Times New Roman"/>
          <w:color w:val="292B2C"/>
          <w:kern w:val="36"/>
          <w:sz w:val="48"/>
          <w:szCs w:val="48"/>
          <w:lang w:val="en-PK" w:eastAsia="en-PK"/>
        </w:rPr>
      </w:pPr>
      <w:r w:rsidRPr="00E94E2F">
        <w:rPr>
          <w:rFonts w:ascii="Times New Roman" w:eastAsia="Times New Roman" w:hAnsi="Times New Roman" w:cs="Times New Roman"/>
          <w:color w:val="292B2C"/>
          <w:kern w:val="36"/>
          <w:sz w:val="48"/>
          <w:szCs w:val="48"/>
          <w:lang w:val="en-PK" w:eastAsia="en-PK"/>
        </w:rPr>
        <w:t>Third Stylometric Test: John Burrows’ Delta Method (Advanced)</w:t>
      </w:r>
    </w:p>
    <w:p w14:paraId="469E2FDC"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The first two stylometric methods were easy to implement. This next one, based on John Burrows’ </w:t>
      </w:r>
      <w:r w:rsidRPr="00E94E2F">
        <w:rPr>
          <w:rFonts w:ascii="Verdana" w:eastAsia="Times New Roman" w:hAnsi="Verdana" w:cs="Times New Roman"/>
          <w:i/>
          <w:iCs/>
          <w:color w:val="292B2C"/>
          <w:sz w:val="24"/>
          <w:szCs w:val="24"/>
          <w:lang w:val="en-PK" w:eastAsia="en-PK"/>
        </w:rPr>
        <w:t>Delta</w:t>
      </w:r>
      <w:r w:rsidRPr="00E94E2F">
        <w:rPr>
          <w:rFonts w:ascii="Verdana" w:eastAsia="Times New Roman" w:hAnsi="Verdana" w:cs="Times New Roman"/>
          <w:color w:val="292B2C"/>
          <w:sz w:val="24"/>
          <w:szCs w:val="24"/>
          <w:lang w:val="en-PK" w:eastAsia="en-PK"/>
        </w:rPr>
        <w:t> statistic</w:t>
      </w:r>
      <w:hyperlink r:id="rId77" w:anchor="fn:16" w:history="1">
        <w:r w:rsidRPr="00E94E2F">
          <w:rPr>
            <w:rFonts w:ascii="Verdana" w:eastAsia="Times New Roman" w:hAnsi="Verdana" w:cs="Times New Roman"/>
            <w:color w:val="3399AA"/>
            <w:sz w:val="18"/>
            <w:szCs w:val="18"/>
            <w:u w:val="single"/>
            <w:vertAlign w:val="superscript"/>
            <w:lang w:val="en-PK" w:eastAsia="en-PK"/>
          </w:rPr>
          <w:t>16</w:t>
        </w:r>
      </w:hyperlink>
      <w:r w:rsidRPr="00E94E2F">
        <w:rPr>
          <w:rFonts w:ascii="Verdana" w:eastAsia="Times New Roman" w:hAnsi="Verdana" w:cs="Times New Roman"/>
          <w:color w:val="292B2C"/>
          <w:sz w:val="24"/>
          <w:szCs w:val="24"/>
          <w:lang w:val="en-PK" w:eastAsia="en-PK"/>
        </w:rPr>
        <w:t>, is considerably more involved, both conceptually (the mathematics are more complicated) and computationally (more code required). It is, however, one of the most prominent stylometric methods in use today.</w:t>
      </w:r>
    </w:p>
    <w:p w14:paraId="3D9ED6D3"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Like Kilgariff’s chi-squared, Burrows’ Delta is a measure of the “distance” between a text whose authorship we want to ascertain and some other corpus. Unlike chi-squared, however, the Delta Method is designed to compare an anonymous text (or set of texts) to many different authors’ signatures at the same time. More precisely, Delta measures how the anonymous text </w:t>
      </w:r>
      <w:r w:rsidRPr="00E94E2F">
        <w:rPr>
          <w:rFonts w:ascii="Verdana" w:eastAsia="Times New Roman" w:hAnsi="Verdana" w:cs="Times New Roman"/>
          <w:i/>
          <w:iCs/>
          <w:color w:val="292B2C"/>
          <w:sz w:val="24"/>
          <w:szCs w:val="24"/>
          <w:lang w:val="en-PK" w:eastAsia="en-PK"/>
        </w:rPr>
        <w:t>and sets of texts written by an arbitrary number of known authors</w:t>
      </w:r>
      <w:r w:rsidRPr="00E94E2F">
        <w:rPr>
          <w:rFonts w:ascii="Verdana" w:eastAsia="Times New Roman" w:hAnsi="Verdana" w:cs="Times New Roman"/>
          <w:color w:val="292B2C"/>
          <w:sz w:val="24"/>
          <w:szCs w:val="24"/>
          <w:lang w:val="en-PK" w:eastAsia="en-PK"/>
        </w:rPr>
        <w:t> all diverge from the average of all of them put together. Furthermore, the Delta Method gives equal weight to every feature that it measures, thus avoiding the problem of common words overwhelming the results, which was an issue with chi-squared tests. For all of these reasons, John Burrows’ Delta Method is usually a more effective solution to the problem of authorship.</w:t>
      </w:r>
    </w:p>
    <w:p w14:paraId="11A43692"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Burrows’ original algorithm can be summarized as follows:</w:t>
      </w:r>
    </w:p>
    <w:p w14:paraId="63CE3150" w14:textId="77777777" w:rsidR="00E94E2F" w:rsidRPr="00E94E2F" w:rsidRDefault="00E94E2F" w:rsidP="00E94E2F">
      <w:pPr>
        <w:numPr>
          <w:ilvl w:val="0"/>
          <w:numId w:val="9"/>
        </w:numPr>
        <w:shd w:val="clear" w:color="auto" w:fill="FFFFFF"/>
        <w:spacing w:before="100" w:beforeAutospacing="1"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lastRenderedPageBreak/>
        <w:t>Assemble a large corpus made up of texts written by an arbitrary number of authors; let’s say that number of authors is </w:t>
      </w:r>
      <w:r w:rsidRPr="00E94E2F">
        <w:rPr>
          <w:rFonts w:ascii="Courier New" w:eastAsia="Times New Roman" w:hAnsi="Courier New" w:cs="Courier New"/>
          <w:color w:val="BD4147"/>
          <w:sz w:val="20"/>
          <w:szCs w:val="20"/>
          <w:shd w:val="clear" w:color="auto" w:fill="F7F7F9"/>
          <w:lang w:val="en-PK" w:eastAsia="en-PK"/>
        </w:rPr>
        <w:t>x</w:t>
      </w:r>
      <w:r w:rsidRPr="00E94E2F">
        <w:rPr>
          <w:rFonts w:ascii="Verdana" w:eastAsia="Times New Roman" w:hAnsi="Verdana" w:cs="Times New Roman"/>
          <w:color w:val="292B2C"/>
          <w:sz w:val="24"/>
          <w:szCs w:val="24"/>
          <w:lang w:val="en-PK" w:eastAsia="en-PK"/>
        </w:rPr>
        <w:t>.</w:t>
      </w:r>
    </w:p>
    <w:p w14:paraId="7846C5B1" w14:textId="77777777" w:rsidR="00E94E2F" w:rsidRPr="00E94E2F" w:rsidRDefault="00E94E2F" w:rsidP="00E94E2F">
      <w:pPr>
        <w:numPr>
          <w:ilvl w:val="0"/>
          <w:numId w:val="9"/>
        </w:numPr>
        <w:shd w:val="clear" w:color="auto" w:fill="FFFFFF"/>
        <w:spacing w:before="100" w:beforeAutospacing="1"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Find the </w:t>
      </w:r>
      <w:r w:rsidRPr="00E94E2F">
        <w:rPr>
          <w:rFonts w:ascii="Courier New" w:eastAsia="Times New Roman" w:hAnsi="Courier New" w:cs="Courier New"/>
          <w:color w:val="BD4147"/>
          <w:sz w:val="20"/>
          <w:szCs w:val="20"/>
          <w:shd w:val="clear" w:color="auto" w:fill="F7F7F9"/>
          <w:lang w:val="en-PK" w:eastAsia="en-PK"/>
        </w:rPr>
        <w:t>n</w:t>
      </w:r>
      <w:r w:rsidRPr="00E94E2F">
        <w:rPr>
          <w:rFonts w:ascii="Verdana" w:eastAsia="Times New Roman" w:hAnsi="Verdana" w:cs="Times New Roman"/>
          <w:color w:val="292B2C"/>
          <w:sz w:val="24"/>
          <w:szCs w:val="24"/>
          <w:lang w:val="en-PK" w:eastAsia="en-PK"/>
        </w:rPr>
        <w:t> most frequent words in the corpus to use as features.</w:t>
      </w:r>
    </w:p>
    <w:p w14:paraId="4E1B0C43" w14:textId="77777777" w:rsidR="00E94E2F" w:rsidRPr="00E94E2F" w:rsidRDefault="00E94E2F" w:rsidP="00E94E2F">
      <w:pPr>
        <w:numPr>
          <w:ilvl w:val="0"/>
          <w:numId w:val="9"/>
        </w:numPr>
        <w:shd w:val="clear" w:color="auto" w:fill="FFFFFF"/>
        <w:spacing w:before="100" w:beforeAutospacing="1"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For each of these </w:t>
      </w:r>
      <w:r w:rsidRPr="00E94E2F">
        <w:rPr>
          <w:rFonts w:ascii="Courier New" w:eastAsia="Times New Roman" w:hAnsi="Courier New" w:cs="Courier New"/>
          <w:color w:val="BD4147"/>
          <w:sz w:val="20"/>
          <w:szCs w:val="20"/>
          <w:shd w:val="clear" w:color="auto" w:fill="F7F7F9"/>
          <w:lang w:val="en-PK" w:eastAsia="en-PK"/>
        </w:rPr>
        <w:t>n</w:t>
      </w:r>
      <w:r w:rsidRPr="00E94E2F">
        <w:rPr>
          <w:rFonts w:ascii="Verdana" w:eastAsia="Times New Roman" w:hAnsi="Verdana" w:cs="Times New Roman"/>
          <w:color w:val="292B2C"/>
          <w:sz w:val="24"/>
          <w:szCs w:val="24"/>
          <w:lang w:val="en-PK" w:eastAsia="en-PK"/>
        </w:rPr>
        <w:t> features, calculate the share of each of the </w:t>
      </w:r>
      <w:r w:rsidRPr="00E94E2F">
        <w:rPr>
          <w:rFonts w:ascii="Courier New" w:eastAsia="Times New Roman" w:hAnsi="Courier New" w:cs="Courier New"/>
          <w:color w:val="BD4147"/>
          <w:sz w:val="20"/>
          <w:szCs w:val="20"/>
          <w:shd w:val="clear" w:color="auto" w:fill="F7F7F9"/>
          <w:lang w:val="en-PK" w:eastAsia="en-PK"/>
        </w:rPr>
        <w:t>x</w:t>
      </w:r>
      <w:r w:rsidRPr="00E94E2F">
        <w:rPr>
          <w:rFonts w:ascii="Verdana" w:eastAsia="Times New Roman" w:hAnsi="Verdana" w:cs="Times New Roman"/>
          <w:color w:val="292B2C"/>
          <w:sz w:val="24"/>
          <w:szCs w:val="24"/>
          <w:lang w:val="en-PK" w:eastAsia="en-PK"/>
        </w:rPr>
        <w:t> authors’ subcorpora represented by this feature, as a percentage of the total number of words. As an example, the word “the” may represent 4.72% of the words in Author A’s subcorpus.</w:t>
      </w:r>
    </w:p>
    <w:p w14:paraId="7EB25501" w14:textId="77777777" w:rsidR="00E94E2F" w:rsidRPr="00E94E2F" w:rsidRDefault="00E94E2F" w:rsidP="00E94E2F">
      <w:pPr>
        <w:numPr>
          <w:ilvl w:val="0"/>
          <w:numId w:val="9"/>
        </w:numPr>
        <w:shd w:val="clear" w:color="auto" w:fill="FFFFFF"/>
        <w:spacing w:before="100" w:beforeAutospacing="1"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Then, calculate the mean and the standard deviation of these </w:t>
      </w:r>
      <w:r w:rsidRPr="00E94E2F">
        <w:rPr>
          <w:rFonts w:ascii="Courier New" w:eastAsia="Times New Roman" w:hAnsi="Courier New" w:cs="Courier New"/>
          <w:color w:val="BD4147"/>
          <w:sz w:val="20"/>
          <w:szCs w:val="20"/>
          <w:shd w:val="clear" w:color="auto" w:fill="F7F7F9"/>
          <w:lang w:val="en-PK" w:eastAsia="en-PK"/>
        </w:rPr>
        <w:t>x</w:t>
      </w:r>
      <w:r w:rsidRPr="00E94E2F">
        <w:rPr>
          <w:rFonts w:ascii="Verdana" w:eastAsia="Times New Roman" w:hAnsi="Verdana" w:cs="Times New Roman"/>
          <w:color w:val="292B2C"/>
          <w:sz w:val="24"/>
          <w:szCs w:val="24"/>
          <w:lang w:val="en-PK" w:eastAsia="en-PK"/>
        </w:rPr>
        <w:t> values and use them as the offical mean and standard deviation for this feature over the whole corpus. In other words, we will be using a </w:t>
      </w:r>
      <w:r w:rsidRPr="00E94E2F">
        <w:rPr>
          <w:rFonts w:ascii="Verdana" w:eastAsia="Times New Roman" w:hAnsi="Verdana" w:cs="Times New Roman"/>
          <w:i/>
          <w:iCs/>
          <w:color w:val="292B2C"/>
          <w:sz w:val="24"/>
          <w:szCs w:val="24"/>
          <w:lang w:val="en-PK" w:eastAsia="en-PK"/>
        </w:rPr>
        <w:t>mean of means</w:t>
      </w:r>
      <w:r w:rsidRPr="00E94E2F">
        <w:rPr>
          <w:rFonts w:ascii="Verdana" w:eastAsia="Times New Roman" w:hAnsi="Verdana" w:cs="Times New Roman"/>
          <w:color w:val="292B2C"/>
          <w:sz w:val="24"/>
          <w:szCs w:val="24"/>
          <w:lang w:val="en-PK" w:eastAsia="en-PK"/>
        </w:rPr>
        <w:t> instead of calculating a single value representing the share of the entire corpus represented by each word. This is because we want to avoid a larger subcorpus, like Hamilton’s in our case, over-influencing the results in its favor and defining the corpus norm in such a way that everything would be expected to look like it.</w:t>
      </w:r>
    </w:p>
    <w:p w14:paraId="1A74126F" w14:textId="77777777" w:rsidR="00E94E2F" w:rsidRPr="00E94E2F" w:rsidRDefault="00E94E2F" w:rsidP="00E94E2F">
      <w:pPr>
        <w:numPr>
          <w:ilvl w:val="0"/>
          <w:numId w:val="9"/>
        </w:numPr>
        <w:shd w:val="clear" w:color="auto" w:fill="FFFFFF"/>
        <w:spacing w:before="100" w:beforeAutospacing="1"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For each of the </w:t>
      </w:r>
      <w:r w:rsidRPr="00E94E2F">
        <w:rPr>
          <w:rFonts w:ascii="Courier New" w:eastAsia="Times New Roman" w:hAnsi="Courier New" w:cs="Courier New"/>
          <w:color w:val="BD4147"/>
          <w:sz w:val="20"/>
          <w:szCs w:val="20"/>
          <w:shd w:val="clear" w:color="auto" w:fill="F7F7F9"/>
          <w:lang w:val="en-PK" w:eastAsia="en-PK"/>
        </w:rPr>
        <w:t>n</w:t>
      </w:r>
      <w:r w:rsidRPr="00E94E2F">
        <w:rPr>
          <w:rFonts w:ascii="Verdana" w:eastAsia="Times New Roman" w:hAnsi="Verdana" w:cs="Times New Roman"/>
          <w:color w:val="292B2C"/>
          <w:sz w:val="24"/>
          <w:szCs w:val="24"/>
          <w:lang w:val="en-PK" w:eastAsia="en-PK"/>
        </w:rPr>
        <w:t> features and </w:t>
      </w:r>
      <w:r w:rsidRPr="00E94E2F">
        <w:rPr>
          <w:rFonts w:ascii="Courier New" w:eastAsia="Times New Roman" w:hAnsi="Courier New" w:cs="Courier New"/>
          <w:color w:val="BD4147"/>
          <w:sz w:val="20"/>
          <w:szCs w:val="20"/>
          <w:shd w:val="clear" w:color="auto" w:fill="F7F7F9"/>
          <w:lang w:val="en-PK" w:eastAsia="en-PK"/>
        </w:rPr>
        <w:t>x</w:t>
      </w:r>
      <w:r w:rsidRPr="00E94E2F">
        <w:rPr>
          <w:rFonts w:ascii="Verdana" w:eastAsia="Times New Roman" w:hAnsi="Verdana" w:cs="Times New Roman"/>
          <w:color w:val="292B2C"/>
          <w:sz w:val="24"/>
          <w:szCs w:val="24"/>
          <w:lang w:val="en-PK" w:eastAsia="en-PK"/>
        </w:rPr>
        <w:t> subcorpora, calculate a </w:t>
      </w:r>
      <w:hyperlink r:id="rId78" w:tgtFrame="_blank" w:history="1">
        <w:r w:rsidRPr="00E94E2F">
          <w:rPr>
            <w:rFonts w:ascii="Courier New" w:eastAsia="Times New Roman" w:hAnsi="Courier New" w:cs="Courier New"/>
            <w:color w:val="3399AA"/>
            <w:sz w:val="20"/>
            <w:szCs w:val="20"/>
            <w:lang w:val="en-PK" w:eastAsia="en-PK"/>
          </w:rPr>
          <w:t>z-score</w:t>
        </w:r>
      </w:hyperlink>
      <w:r w:rsidRPr="00E94E2F">
        <w:rPr>
          <w:rFonts w:ascii="Verdana" w:eastAsia="Times New Roman" w:hAnsi="Verdana" w:cs="Times New Roman"/>
          <w:color w:val="292B2C"/>
          <w:sz w:val="24"/>
          <w:szCs w:val="24"/>
          <w:lang w:val="en-PK" w:eastAsia="en-PK"/>
        </w:rPr>
        <w:t> describing how far away from the corpus norm the usage of this particular feature in this particular subcorpus happens to be. To do this, subtract the “mean of means” for the feature from the feature’s frequency in the subcorpus and divide the result by the feature’s standard deviation. Figure 7 shows the z-score equation for feature ‘i’, where C(i) represents the observed frequency, the greek letter mu represents the mean of means, and the greek letter sigma, the standard deviation.</w:t>
      </w:r>
    </w:p>
    <w:p w14:paraId="71F3E498" w14:textId="77777777" w:rsidR="00E94E2F" w:rsidRPr="00E94E2F" w:rsidRDefault="00E94E2F" w:rsidP="00E94E2F">
      <w:pPr>
        <w:shd w:val="clear" w:color="auto" w:fill="FFFFFF"/>
        <w:spacing w:after="0"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noProof/>
          <w:color w:val="292B2C"/>
          <w:sz w:val="24"/>
          <w:szCs w:val="24"/>
          <w:lang w:val="en-PK" w:eastAsia="en-PK"/>
        </w:rPr>
        <w:drawing>
          <wp:inline distT="0" distB="0" distL="0" distR="0" wp14:anchorId="51B045D9" wp14:editId="72748014">
            <wp:extent cx="3295650" cy="1885950"/>
            <wp:effectExtent l="0" t="0" r="0" b="0"/>
            <wp:docPr id="7" name="Picture 7" descr="Figure 7: Equation for the z-score statis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7: Equation for the z-score statistic."/>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295650" cy="1885950"/>
                    </a:xfrm>
                    <a:prstGeom prst="rect">
                      <a:avLst/>
                    </a:prstGeom>
                    <a:noFill/>
                    <a:ln>
                      <a:noFill/>
                    </a:ln>
                  </pic:spPr>
                </pic:pic>
              </a:graphicData>
            </a:graphic>
          </wp:inline>
        </w:drawing>
      </w:r>
    </w:p>
    <w:p w14:paraId="349584DE"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Figure 7: Equation for the z-score statistic.</w:t>
      </w:r>
    </w:p>
    <w:p w14:paraId="671716FB" w14:textId="77777777" w:rsidR="00E94E2F" w:rsidRPr="00E94E2F" w:rsidRDefault="00E94E2F" w:rsidP="00E94E2F">
      <w:pPr>
        <w:numPr>
          <w:ilvl w:val="0"/>
          <w:numId w:val="10"/>
        </w:numPr>
        <w:shd w:val="clear" w:color="auto" w:fill="FFFFFF"/>
        <w:spacing w:before="100" w:beforeAutospacing="1"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lastRenderedPageBreak/>
        <w:t>Then, calculate the same </w:t>
      </w:r>
      <w:r w:rsidRPr="00E94E2F">
        <w:rPr>
          <w:rFonts w:ascii="Courier New" w:eastAsia="Times New Roman" w:hAnsi="Courier New" w:cs="Courier New"/>
          <w:color w:val="BD4147"/>
          <w:sz w:val="20"/>
          <w:szCs w:val="20"/>
          <w:shd w:val="clear" w:color="auto" w:fill="F7F7F9"/>
          <w:lang w:val="en-PK" w:eastAsia="en-PK"/>
        </w:rPr>
        <w:t>z-scores</w:t>
      </w:r>
      <w:r w:rsidRPr="00E94E2F">
        <w:rPr>
          <w:rFonts w:ascii="Verdana" w:eastAsia="Times New Roman" w:hAnsi="Verdana" w:cs="Times New Roman"/>
          <w:color w:val="292B2C"/>
          <w:sz w:val="24"/>
          <w:szCs w:val="24"/>
          <w:lang w:val="en-PK" w:eastAsia="en-PK"/>
        </w:rPr>
        <w:t> for each feature in the text for which we want to determine authorship.</w:t>
      </w:r>
    </w:p>
    <w:p w14:paraId="7BD98F52" w14:textId="77777777" w:rsidR="00E94E2F" w:rsidRPr="00E94E2F" w:rsidRDefault="00E94E2F" w:rsidP="00E94E2F">
      <w:pPr>
        <w:numPr>
          <w:ilvl w:val="0"/>
          <w:numId w:val="10"/>
        </w:numPr>
        <w:shd w:val="clear" w:color="auto" w:fill="FFFFFF"/>
        <w:spacing w:before="100" w:beforeAutospacing="1"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Finally, calculate a </w:t>
      </w:r>
      <w:r w:rsidRPr="00E94E2F">
        <w:rPr>
          <w:rFonts w:ascii="Verdana" w:eastAsia="Times New Roman" w:hAnsi="Verdana" w:cs="Times New Roman"/>
          <w:i/>
          <w:iCs/>
          <w:color w:val="292B2C"/>
          <w:sz w:val="24"/>
          <w:szCs w:val="24"/>
          <w:lang w:val="en-PK" w:eastAsia="en-PK"/>
        </w:rPr>
        <w:t>delta score</w:t>
      </w:r>
      <w:r w:rsidRPr="00E94E2F">
        <w:rPr>
          <w:rFonts w:ascii="Verdana" w:eastAsia="Times New Roman" w:hAnsi="Verdana" w:cs="Times New Roman"/>
          <w:color w:val="292B2C"/>
          <w:sz w:val="24"/>
          <w:szCs w:val="24"/>
          <w:lang w:val="en-PK" w:eastAsia="en-PK"/>
        </w:rPr>
        <w:t> comparing the anonymous paper with each candidate’s subcorpus. To do this, take the </w:t>
      </w:r>
      <w:r w:rsidRPr="00E94E2F">
        <w:rPr>
          <w:rFonts w:ascii="Verdana" w:eastAsia="Times New Roman" w:hAnsi="Verdana" w:cs="Times New Roman"/>
          <w:i/>
          <w:iCs/>
          <w:color w:val="292B2C"/>
          <w:sz w:val="24"/>
          <w:szCs w:val="24"/>
          <w:lang w:val="en-PK" w:eastAsia="en-PK"/>
        </w:rPr>
        <w:t>average of the absolute values of the differences between the </w:t>
      </w:r>
      <w:r w:rsidRPr="00E94E2F">
        <w:rPr>
          <w:rFonts w:ascii="Courier New" w:eastAsia="Times New Roman" w:hAnsi="Courier New" w:cs="Courier New"/>
          <w:i/>
          <w:iCs/>
          <w:color w:val="BD4147"/>
          <w:sz w:val="20"/>
          <w:szCs w:val="20"/>
          <w:shd w:val="clear" w:color="auto" w:fill="F7F7F9"/>
          <w:lang w:val="en-PK" w:eastAsia="en-PK"/>
        </w:rPr>
        <w:t>z-scores</w:t>
      </w:r>
      <w:r w:rsidRPr="00E94E2F">
        <w:rPr>
          <w:rFonts w:ascii="Verdana" w:eastAsia="Times New Roman" w:hAnsi="Verdana" w:cs="Times New Roman"/>
          <w:i/>
          <w:iCs/>
          <w:color w:val="292B2C"/>
          <w:sz w:val="24"/>
          <w:szCs w:val="24"/>
          <w:lang w:val="en-PK" w:eastAsia="en-PK"/>
        </w:rPr>
        <w:t> for each feature between the anonymous paper and the candidate’s subcorpus</w:t>
      </w:r>
      <w:r w:rsidRPr="00E94E2F">
        <w:rPr>
          <w:rFonts w:ascii="Verdana" w:eastAsia="Times New Roman" w:hAnsi="Verdana" w:cs="Times New Roman"/>
          <w:color w:val="292B2C"/>
          <w:sz w:val="24"/>
          <w:szCs w:val="24"/>
          <w:lang w:val="en-PK" w:eastAsia="en-PK"/>
        </w:rPr>
        <w:t>. (Read that twice!) This gives equal weight to each feature, no matter how often the words occur in the texts; otherwise, the top 3 or 4 features would overwhelm everything else. Figure 8 shows the equation for Delta, where Z(c,i) is the z-score for feature ‘i’ in candidate ‘c’, and Z(t,i) is the z-score for feature ‘i’ in the test case.</w:t>
      </w:r>
    </w:p>
    <w:p w14:paraId="645C2B75" w14:textId="77777777" w:rsidR="00E94E2F" w:rsidRPr="00E94E2F" w:rsidRDefault="00E94E2F" w:rsidP="00E94E2F">
      <w:pPr>
        <w:shd w:val="clear" w:color="auto" w:fill="FFFFFF"/>
        <w:spacing w:after="0"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noProof/>
          <w:color w:val="292B2C"/>
          <w:sz w:val="24"/>
          <w:szCs w:val="24"/>
          <w:lang w:val="en-PK" w:eastAsia="en-PK"/>
        </w:rPr>
        <w:drawing>
          <wp:inline distT="0" distB="0" distL="0" distR="0" wp14:anchorId="7A627D38" wp14:editId="2F6AB439">
            <wp:extent cx="4876800" cy="2190750"/>
            <wp:effectExtent l="0" t="0" r="0" b="0"/>
            <wp:docPr id="8" name="Picture 8" descr="Figure 8: Equation for John Burrows' Delta statis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8: Equation for John Burrows' Delta statistic."/>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876800" cy="2190750"/>
                    </a:xfrm>
                    <a:prstGeom prst="rect">
                      <a:avLst/>
                    </a:prstGeom>
                    <a:noFill/>
                    <a:ln>
                      <a:noFill/>
                    </a:ln>
                  </pic:spPr>
                </pic:pic>
              </a:graphicData>
            </a:graphic>
          </wp:inline>
        </w:drawing>
      </w:r>
    </w:p>
    <w:p w14:paraId="3EFC0C48"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Figure 8: Equation for John Burrows’ Delta statistic.</w:t>
      </w:r>
    </w:p>
    <w:p w14:paraId="66700BC2" w14:textId="77777777" w:rsidR="00E94E2F" w:rsidRPr="00E94E2F" w:rsidRDefault="00E94E2F" w:rsidP="00E94E2F">
      <w:pPr>
        <w:numPr>
          <w:ilvl w:val="0"/>
          <w:numId w:val="11"/>
        </w:numPr>
        <w:shd w:val="clear" w:color="auto" w:fill="FFFFFF"/>
        <w:spacing w:before="100" w:beforeAutospacing="1"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The “winning” candidate is the author for whom the delta score between the author’s subcorpus and the test case is the lowest.</w:t>
      </w:r>
    </w:p>
    <w:p w14:paraId="737FF700"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Stefan Evert </w:t>
      </w:r>
      <w:r w:rsidRPr="00E94E2F">
        <w:rPr>
          <w:rFonts w:ascii="Verdana" w:eastAsia="Times New Roman" w:hAnsi="Verdana" w:cs="Times New Roman"/>
          <w:i/>
          <w:iCs/>
          <w:color w:val="292B2C"/>
          <w:sz w:val="24"/>
          <w:szCs w:val="24"/>
          <w:lang w:val="en-PK" w:eastAsia="en-PK"/>
        </w:rPr>
        <w:t>et al</w:t>
      </w:r>
      <w:r w:rsidRPr="00E94E2F">
        <w:rPr>
          <w:rFonts w:ascii="Verdana" w:eastAsia="Times New Roman" w:hAnsi="Verdana" w:cs="Times New Roman"/>
          <w:color w:val="292B2C"/>
          <w:sz w:val="24"/>
          <w:szCs w:val="24"/>
          <w:lang w:val="en-PK" w:eastAsia="en-PK"/>
        </w:rPr>
        <w:t>.</w:t>
      </w:r>
      <w:hyperlink r:id="rId81" w:anchor="fn:17" w:history="1">
        <w:r w:rsidRPr="00E94E2F">
          <w:rPr>
            <w:rFonts w:ascii="Verdana" w:eastAsia="Times New Roman" w:hAnsi="Verdana" w:cs="Times New Roman"/>
            <w:color w:val="3399AA"/>
            <w:sz w:val="18"/>
            <w:szCs w:val="18"/>
            <w:u w:val="single"/>
            <w:vertAlign w:val="superscript"/>
            <w:lang w:val="en-PK" w:eastAsia="en-PK"/>
          </w:rPr>
          <w:t>17</w:t>
        </w:r>
      </w:hyperlink>
      <w:r w:rsidRPr="00E94E2F">
        <w:rPr>
          <w:rFonts w:ascii="Verdana" w:eastAsia="Times New Roman" w:hAnsi="Verdana" w:cs="Times New Roman"/>
          <w:color w:val="292B2C"/>
          <w:sz w:val="24"/>
          <w:szCs w:val="24"/>
          <w:lang w:val="en-PK" w:eastAsia="en-PK"/>
        </w:rPr>
        <w:t> provide an in-depth discussion of the method’s variants, refinements and intricacies, but we will stick to the essentials for the purposes of this lesson. A different explanation of Delta, written in Spanish, and an application to a corpus of Spanish novels can also be found in a recent paper by José Calvo Tello.</w:t>
      </w:r>
      <w:hyperlink r:id="rId82" w:anchor="fn:18" w:history="1">
        <w:r w:rsidRPr="00E94E2F">
          <w:rPr>
            <w:rFonts w:ascii="Verdana" w:eastAsia="Times New Roman" w:hAnsi="Verdana" w:cs="Times New Roman"/>
            <w:color w:val="3399AA"/>
            <w:sz w:val="18"/>
            <w:szCs w:val="18"/>
            <w:u w:val="single"/>
            <w:vertAlign w:val="superscript"/>
            <w:lang w:val="en-PK" w:eastAsia="en-PK"/>
          </w:rPr>
          <w:t>18</w:t>
        </w:r>
      </w:hyperlink>
    </w:p>
    <w:p w14:paraId="0F33BFED" w14:textId="77777777" w:rsidR="00E94E2F" w:rsidRPr="00E94E2F" w:rsidRDefault="00E94E2F" w:rsidP="00E94E2F">
      <w:pPr>
        <w:shd w:val="clear" w:color="auto" w:fill="FFFFFF"/>
        <w:spacing w:before="100" w:beforeAutospacing="1" w:after="100" w:afterAutospacing="1" w:line="240" w:lineRule="auto"/>
        <w:outlineLvl w:val="1"/>
        <w:rPr>
          <w:rFonts w:ascii="Times New Roman" w:eastAsia="Times New Roman" w:hAnsi="Times New Roman" w:cs="Times New Roman"/>
          <w:color w:val="292B2C"/>
          <w:sz w:val="36"/>
          <w:szCs w:val="36"/>
          <w:lang w:val="en-PK" w:eastAsia="en-PK"/>
        </w:rPr>
      </w:pPr>
      <w:r w:rsidRPr="00E94E2F">
        <w:rPr>
          <w:rFonts w:ascii="Times New Roman" w:eastAsia="Times New Roman" w:hAnsi="Times New Roman" w:cs="Times New Roman"/>
          <w:color w:val="292B2C"/>
          <w:sz w:val="36"/>
          <w:szCs w:val="36"/>
          <w:lang w:val="en-PK" w:eastAsia="en-PK"/>
        </w:rPr>
        <w:lastRenderedPageBreak/>
        <w:t>Our Test Case</w:t>
      </w:r>
    </w:p>
    <w:p w14:paraId="4F56A390"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As our test case, we will use </w:t>
      </w:r>
      <w:r w:rsidRPr="00E94E2F">
        <w:rPr>
          <w:rFonts w:ascii="Verdana" w:eastAsia="Times New Roman" w:hAnsi="Verdana" w:cs="Times New Roman"/>
          <w:i/>
          <w:iCs/>
          <w:color w:val="292B2C"/>
          <w:sz w:val="24"/>
          <w:szCs w:val="24"/>
          <w:lang w:val="en-PK" w:eastAsia="en-PK"/>
        </w:rPr>
        <w:t>Federalist 64</w:t>
      </w:r>
      <w:r w:rsidRPr="00E94E2F">
        <w:rPr>
          <w:rFonts w:ascii="Verdana" w:eastAsia="Times New Roman" w:hAnsi="Verdana" w:cs="Times New Roman"/>
          <w:color w:val="292B2C"/>
          <w:sz w:val="24"/>
          <w:szCs w:val="24"/>
          <w:lang w:val="en-PK" w:eastAsia="en-PK"/>
        </w:rPr>
        <w:t>. Alexander Hamtilton claimed to be the author of this paper in his letter; however, a draft of </w:t>
      </w:r>
      <w:r w:rsidRPr="00E94E2F">
        <w:rPr>
          <w:rFonts w:ascii="Verdana" w:eastAsia="Times New Roman" w:hAnsi="Verdana" w:cs="Times New Roman"/>
          <w:i/>
          <w:iCs/>
          <w:color w:val="292B2C"/>
          <w:sz w:val="24"/>
          <w:szCs w:val="24"/>
          <w:lang w:val="en-PK" w:eastAsia="en-PK"/>
        </w:rPr>
        <w:t>Federalist 64</w:t>
      </w:r>
      <w:r w:rsidRPr="00E94E2F">
        <w:rPr>
          <w:rFonts w:ascii="Verdana" w:eastAsia="Times New Roman" w:hAnsi="Verdana" w:cs="Times New Roman"/>
          <w:color w:val="292B2C"/>
          <w:sz w:val="24"/>
          <w:szCs w:val="24"/>
          <w:lang w:val="en-PK" w:eastAsia="en-PK"/>
        </w:rPr>
        <w:t> was later found in John Jay’s personal papers and everyone concluded that Jay was in fact the author. No foul play is suspected, by the way: in the same letter, Hamilton attributed to Jay the authorship of another paper with a similar number that Hamilton himself had clearly written. Perhaps Hamilton was distracted by his pending duel and simply misremembered.</w:t>
      </w:r>
    </w:p>
    <w:p w14:paraId="49CDBB8E"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Since John Burrows’ Delta Method works with an arbitrary number of candidate authors (Burrows’ original paper uses about 25), we will compare </w:t>
      </w:r>
      <w:r w:rsidRPr="00E94E2F">
        <w:rPr>
          <w:rFonts w:ascii="Verdana" w:eastAsia="Times New Roman" w:hAnsi="Verdana" w:cs="Times New Roman"/>
          <w:i/>
          <w:iCs/>
          <w:color w:val="292B2C"/>
          <w:sz w:val="24"/>
          <w:szCs w:val="24"/>
          <w:lang w:val="en-PK" w:eastAsia="en-PK"/>
        </w:rPr>
        <w:t>Federalist 64</w:t>
      </w:r>
      <w:r w:rsidRPr="00E94E2F">
        <w:rPr>
          <w:rFonts w:ascii="Verdana" w:eastAsia="Times New Roman" w:hAnsi="Verdana" w:cs="Times New Roman"/>
          <w:color w:val="292B2C"/>
          <w:sz w:val="24"/>
          <w:szCs w:val="24"/>
          <w:lang w:val="en-PK" w:eastAsia="en-PK"/>
        </w:rPr>
        <w:t>’s stylistic signature with those of five corpora: Hamilton’s papers, Madison’s papers, Jay’s other papers, the papers co-written by Madison and Hamilton, and the papers disputed between Hamilton and Madison. We expect the Delta Method to tell us that Jay is the most likely author; any other result would call into question either the method, or the historiography, or both.</w:t>
      </w:r>
    </w:p>
    <w:p w14:paraId="74A1142B" w14:textId="77777777" w:rsidR="00E94E2F" w:rsidRPr="00E94E2F" w:rsidRDefault="00E94E2F" w:rsidP="00E94E2F">
      <w:pPr>
        <w:shd w:val="clear" w:color="auto" w:fill="FFFFFF"/>
        <w:spacing w:before="100" w:beforeAutospacing="1" w:after="100" w:afterAutospacing="1" w:line="240" w:lineRule="auto"/>
        <w:outlineLvl w:val="1"/>
        <w:rPr>
          <w:rFonts w:ascii="Times New Roman" w:eastAsia="Times New Roman" w:hAnsi="Times New Roman" w:cs="Times New Roman"/>
          <w:color w:val="292B2C"/>
          <w:sz w:val="36"/>
          <w:szCs w:val="36"/>
          <w:lang w:val="en-PK" w:eastAsia="en-PK"/>
        </w:rPr>
      </w:pPr>
      <w:r w:rsidRPr="00E94E2F">
        <w:rPr>
          <w:rFonts w:ascii="Times New Roman" w:eastAsia="Times New Roman" w:hAnsi="Times New Roman" w:cs="Times New Roman"/>
          <w:color w:val="292B2C"/>
          <w:sz w:val="36"/>
          <w:szCs w:val="36"/>
          <w:lang w:val="en-PK" w:eastAsia="en-PK"/>
        </w:rPr>
        <w:t>Feature Selection</w:t>
      </w:r>
    </w:p>
    <w:p w14:paraId="628FB0CD"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Let’s combine all of the subcorpora into a single corpus for Delta to calculate a “standard” to work with. Then, let’s select a number of words to use as features. Remember that we used 500 words to calculate Kilgariff’s chi-squared; this time, we will use a smaller set of 30 words, most if not all of them function words and common verbs, as our features.</w:t>
      </w:r>
    </w:p>
    <w:p w14:paraId="3D7E99FD"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88"/>
          <w:sz w:val="20"/>
          <w:szCs w:val="20"/>
          <w:lang w:val="en-PK" w:eastAsia="en-PK"/>
        </w:rPr>
      </w:pPr>
      <w:r w:rsidRPr="00E94E2F">
        <w:rPr>
          <w:rFonts w:ascii="Courier New" w:eastAsia="Times New Roman" w:hAnsi="Courier New" w:cs="Courier New"/>
          <w:i/>
          <w:iCs/>
          <w:color w:val="999988"/>
          <w:sz w:val="20"/>
          <w:szCs w:val="20"/>
          <w:lang w:val="en-PK" w:eastAsia="en-PK"/>
        </w:rPr>
        <w:t># Who are we dealing with this time?</w:t>
      </w:r>
    </w:p>
    <w:p w14:paraId="3CE65FDE"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authors </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D01040"/>
          <w:sz w:val="20"/>
          <w:szCs w:val="20"/>
          <w:lang w:val="en-PK" w:eastAsia="en-PK"/>
        </w:rPr>
        <w:t>"Hamilton"</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D01040"/>
          <w:sz w:val="20"/>
          <w:szCs w:val="20"/>
          <w:lang w:val="en-PK" w:eastAsia="en-PK"/>
        </w:rPr>
        <w:t>"Madison"</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D01040"/>
          <w:sz w:val="20"/>
          <w:szCs w:val="20"/>
          <w:lang w:val="en-PK" w:eastAsia="en-PK"/>
        </w:rPr>
        <w:t>"Jay"</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D01040"/>
          <w:sz w:val="20"/>
          <w:szCs w:val="20"/>
          <w:lang w:val="en-PK" w:eastAsia="en-PK"/>
        </w:rPr>
        <w:t>"Disputed"</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D01040"/>
          <w:sz w:val="20"/>
          <w:szCs w:val="20"/>
          <w:lang w:val="en-PK" w:eastAsia="en-PK"/>
        </w:rPr>
        <w:t>"Shared"</w:t>
      </w:r>
      <w:r w:rsidRPr="00E94E2F">
        <w:rPr>
          <w:rFonts w:ascii="Courier New" w:eastAsia="Times New Roman" w:hAnsi="Courier New" w:cs="Courier New"/>
          <w:color w:val="292B2C"/>
          <w:sz w:val="20"/>
          <w:szCs w:val="20"/>
          <w:lang w:val="en-PK" w:eastAsia="en-PK"/>
        </w:rPr>
        <w:t>)</w:t>
      </w:r>
    </w:p>
    <w:p w14:paraId="6CF8A322"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p>
    <w:p w14:paraId="1997473D"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88"/>
          <w:sz w:val="20"/>
          <w:szCs w:val="20"/>
          <w:lang w:val="en-PK" w:eastAsia="en-PK"/>
        </w:rPr>
      </w:pPr>
      <w:r w:rsidRPr="00E94E2F">
        <w:rPr>
          <w:rFonts w:ascii="Courier New" w:eastAsia="Times New Roman" w:hAnsi="Courier New" w:cs="Courier New"/>
          <w:i/>
          <w:iCs/>
          <w:color w:val="999988"/>
          <w:sz w:val="20"/>
          <w:szCs w:val="20"/>
          <w:lang w:val="en-PK" w:eastAsia="en-PK"/>
        </w:rPr>
        <w:t># Convert papers to lowercase to count all tokens of the same word together</w:t>
      </w:r>
    </w:p>
    <w:p w14:paraId="5B94BA9D"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88"/>
          <w:sz w:val="20"/>
          <w:szCs w:val="20"/>
          <w:lang w:val="en-PK" w:eastAsia="en-PK"/>
        </w:rPr>
      </w:pPr>
      <w:r w:rsidRPr="00E94E2F">
        <w:rPr>
          <w:rFonts w:ascii="Courier New" w:eastAsia="Times New Roman" w:hAnsi="Courier New" w:cs="Courier New"/>
          <w:i/>
          <w:iCs/>
          <w:color w:val="999988"/>
          <w:sz w:val="20"/>
          <w:szCs w:val="20"/>
          <w:lang w:val="en-PK" w:eastAsia="en-PK"/>
        </w:rPr>
        <w:t># regardless of case</w:t>
      </w:r>
    </w:p>
    <w:p w14:paraId="73C7EF80"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b/>
          <w:bCs/>
          <w:color w:val="000000"/>
          <w:sz w:val="20"/>
          <w:szCs w:val="20"/>
          <w:lang w:val="en-PK" w:eastAsia="en-PK"/>
        </w:rPr>
        <w:t>for</w:t>
      </w:r>
      <w:r w:rsidRPr="00E94E2F">
        <w:rPr>
          <w:rFonts w:ascii="Courier New" w:eastAsia="Times New Roman" w:hAnsi="Courier New" w:cs="Courier New"/>
          <w:color w:val="292B2C"/>
          <w:sz w:val="20"/>
          <w:szCs w:val="20"/>
          <w:lang w:val="en-PK" w:eastAsia="en-PK"/>
        </w:rPr>
        <w:t xml:space="preserve"> author </w:t>
      </w:r>
      <w:r w:rsidRPr="00E94E2F">
        <w:rPr>
          <w:rFonts w:ascii="Courier New" w:eastAsia="Times New Roman" w:hAnsi="Courier New" w:cs="Courier New"/>
          <w:b/>
          <w:bCs/>
          <w:color w:val="000000"/>
          <w:sz w:val="20"/>
          <w:szCs w:val="20"/>
          <w:lang w:val="en-PK" w:eastAsia="en-PK"/>
        </w:rPr>
        <w:t>in</w:t>
      </w:r>
      <w:r w:rsidRPr="00E94E2F">
        <w:rPr>
          <w:rFonts w:ascii="Courier New" w:eastAsia="Times New Roman" w:hAnsi="Courier New" w:cs="Courier New"/>
          <w:color w:val="292B2C"/>
          <w:sz w:val="20"/>
          <w:szCs w:val="20"/>
          <w:lang w:val="en-PK" w:eastAsia="en-PK"/>
        </w:rPr>
        <w:t xml:space="preserve"> authors:</w:t>
      </w:r>
    </w:p>
    <w:p w14:paraId="583BF2DE"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federalist_by_author_tokens[author] </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 (</w:t>
      </w:r>
    </w:p>
    <w:p w14:paraId="0EE101BF"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[tok.lower() </w:t>
      </w:r>
      <w:r w:rsidRPr="00E94E2F">
        <w:rPr>
          <w:rFonts w:ascii="Courier New" w:eastAsia="Times New Roman" w:hAnsi="Courier New" w:cs="Courier New"/>
          <w:b/>
          <w:bCs/>
          <w:color w:val="000000"/>
          <w:sz w:val="20"/>
          <w:szCs w:val="20"/>
          <w:lang w:val="en-PK" w:eastAsia="en-PK"/>
        </w:rPr>
        <w:t>for</w:t>
      </w:r>
      <w:r w:rsidRPr="00E94E2F">
        <w:rPr>
          <w:rFonts w:ascii="Courier New" w:eastAsia="Times New Roman" w:hAnsi="Courier New" w:cs="Courier New"/>
          <w:color w:val="292B2C"/>
          <w:sz w:val="20"/>
          <w:szCs w:val="20"/>
          <w:lang w:val="en-PK" w:eastAsia="en-PK"/>
        </w:rPr>
        <w:t xml:space="preserve"> tok </w:t>
      </w:r>
      <w:r w:rsidRPr="00E94E2F">
        <w:rPr>
          <w:rFonts w:ascii="Courier New" w:eastAsia="Times New Roman" w:hAnsi="Courier New" w:cs="Courier New"/>
          <w:b/>
          <w:bCs/>
          <w:color w:val="000000"/>
          <w:sz w:val="20"/>
          <w:szCs w:val="20"/>
          <w:lang w:val="en-PK" w:eastAsia="en-PK"/>
        </w:rPr>
        <w:t>in</w:t>
      </w:r>
      <w:r w:rsidRPr="00E94E2F">
        <w:rPr>
          <w:rFonts w:ascii="Courier New" w:eastAsia="Times New Roman" w:hAnsi="Courier New" w:cs="Courier New"/>
          <w:color w:val="292B2C"/>
          <w:sz w:val="20"/>
          <w:szCs w:val="20"/>
          <w:lang w:val="en-PK" w:eastAsia="en-PK"/>
        </w:rPr>
        <w:t xml:space="preserve"> federalist_by_author_tokens[author]])</w:t>
      </w:r>
    </w:p>
    <w:p w14:paraId="690CC0B8"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p>
    <w:p w14:paraId="294A45DC"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88"/>
          <w:sz w:val="20"/>
          <w:szCs w:val="20"/>
          <w:lang w:val="en-PK" w:eastAsia="en-PK"/>
        </w:rPr>
      </w:pPr>
      <w:r w:rsidRPr="00E94E2F">
        <w:rPr>
          <w:rFonts w:ascii="Courier New" w:eastAsia="Times New Roman" w:hAnsi="Courier New" w:cs="Courier New"/>
          <w:i/>
          <w:iCs/>
          <w:color w:val="999988"/>
          <w:sz w:val="20"/>
          <w:szCs w:val="20"/>
          <w:lang w:val="en-PK" w:eastAsia="en-PK"/>
        </w:rPr>
        <w:t># Combine every paper except our test case into a single corpus</w:t>
      </w:r>
    </w:p>
    <w:p w14:paraId="2166DBCB"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whole_corpus </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 []</w:t>
      </w:r>
    </w:p>
    <w:p w14:paraId="020AD08B"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b/>
          <w:bCs/>
          <w:color w:val="000000"/>
          <w:sz w:val="20"/>
          <w:szCs w:val="20"/>
          <w:lang w:val="en-PK" w:eastAsia="en-PK"/>
        </w:rPr>
        <w:t>for</w:t>
      </w:r>
      <w:r w:rsidRPr="00E94E2F">
        <w:rPr>
          <w:rFonts w:ascii="Courier New" w:eastAsia="Times New Roman" w:hAnsi="Courier New" w:cs="Courier New"/>
          <w:color w:val="292B2C"/>
          <w:sz w:val="20"/>
          <w:szCs w:val="20"/>
          <w:lang w:val="en-PK" w:eastAsia="en-PK"/>
        </w:rPr>
        <w:t xml:space="preserve"> author </w:t>
      </w:r>
      <w:r w:rsidRPr="00E94E2F">
        <w:rPr>
          <w:rFonts w:ascii="Courier New" w:eastAsia="Times New Roman" w:hAnsi="Courier New" w:cs="Courier New"/>
          <w:b/>
          <w:bCs/>
          <w:color w:val="000000"/>
          <w:sz w:val="20"/>
          <w:szCs w:val="20"/>
          <w:lang w:val="en-PK" w:eastAsia="en-PK"/>
        </w:rPr>
        <w:t>in</w:t>
      </w:r>
      <w:r w:rsidRPr="00E94E2F">
        <w:rPr>
          <w:rFonts w:ascii="Courier New" w:eastAsia="Times New Roman" w:hAnsi="Courier New" w:cs="Courier New"/>
          <w:color w:val="292B2C"/>
          <w:sz w:val="20"/>
          <w:szCs w:val="20"/>
          <w:lang w:val="en-PK" w:eastAsia="en-PK"/>
        </w:rPr>
        <w:t xml:space="preserve"> authors:</w:t>
      </w:r>
    </w:p>
    <w:p w14:paraId="73EF1725"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lastRenderedPageBreak/>
        <w:t xml:space="preserve">    whole_corpus </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 federalist_by_author_tokens[author]</w:t>
      </w:r>
    </w:p>
    <w:p w14:paraId="3657DE8E"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p>
    <w:p w14:paraId="6401BE95"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88"/>
          <w:sz w:val="20"/>
          <w:szCs w:val="20"/>
          <w:lang w:val="en-PK" w:eastAsia="en-PK"/>
        </w:rPr>
      </w:pPr>
      <w:r w:rsidRPr="00E94E2F">
        <w:rPr>
          <w:rFonts w:ascii="Courier New" w:eastAsia="Times New Roman" w:hAnsi="Courier New" w:cs="Courier New"/>
          <w:i/>
          <w:iCs/>
          <w:color w:val="999988"/>
          <w:sz w:val="20"/>
          <w:szCs w:val="20"/>
          <w:lang w:val="en-PK" w:eastAsia="en-PK"/>
        </w:rPr>
        <w:t># Get a frequency distribution</w:t>
      </w:r>
    </w:p>
    <w:p w14:paraId="31F94188"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whole_corpus_freq_dist </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86B3"/>
          <w:sz w:val="20"/>
          <w:szCs w:val="20"/>
          <w:lang w:val="en-PK" w:eastAsia="en-PK"/>
        </w:rPr>
        <w:t>list</w:t>
      </w:r>
      <w:r w:rsidRPr="00E94E2F">
        <w:rPr>
          <w:rFonts w:ascii="Courier New" w:eastAsia="Times New Roman" w:hAnsi="Courier New" w:cs="Courier New"/>
          <w:color w:val="292B2C"/>
          <w:sz w:val="20"/>
          <w:szCs w:val="20"/>
          <w:lang w:val="en-PK" w:eastAsia="en-PK"/>
        </w:rPr>
        <w:t>(nltk.FreqDist(whole_corpus).most_common(</w:t>
      </w:r>
      <w:r w:rsidRPr="00E94E2F">
        <w:rPr>
          <w:rFonts w:ascii="Courier New" w:eastAsia="Times New Roman" w:hAnsi="Courier New" w:cs="Courier New"/>
          <w:color w:val="009999"/>
          <w:sz w:val="20"/>
          <w:szCs w:val="20"/>
          <w:lang w:val="en-PK" w:eastAsia="en-PK"/>
        </w:rPr>
        <w:t>30</w:t>
      </w:r>
      <w:r w:rsidRPr="00E94E2F">
        <w:rPr>
          <w:rFonts w:ascii="Courier New" w:eastAsia="Times New Roman" w:hAnsi="Courier New" w:cs="Courier New"/>
          <w:color w:val="292B2C"/>
          <w:sz w:val="20"/>
          <w:szCs w:val="20"/>
          <w:lang w:val="en-PK" w:eastAsia="en-PK"/>
        </w:rPr>
        <w:t>))</w:t>
      </w:r>
    </w:p>
    <w:p w14:paraId="4253CB5C"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whole_corpus_freq_dist[ :</w:t>
      </w:r>
      <w:r w:rsidRPr="00E94E2F">
        <w:rPr>
          <w:rFonts w:ascii="Courier New" w:eastAsia="Times New Roman" w:hAnsi="Courier New" w:cs="Courier New"/>
          <w:color w:val="009999"/>
          <w:sz w:val="20"/>
          <w:szCs w:val="20"/>
          <w:lang w:val="en-PK" w:eastAsia="en-PK"/>
        </w:rPr>
        <w:t>10</w:t>
      </w:r>
      <w:r w:rsidRPr="00E94E2F">
        <w:rPr>
          <w:rFonts w:ascii="Courier New" w:eastAsia="Times New Roman" w:hAnsi="Courier New" w:cs="Courier New"/>
          <w:color w:val="292B2C"/>
          <w:sz w:val="20"/>
          <w:szCs w:val="20"/>
          <w:lang w:val="en-PK" w:eastAsia="en-PK"/>
        </w:rPr>
        <w:t xml:space="preserve"> ]</w:t>
      </w:r>
    </w:p>
    <w:p w14:paraId="23AD50CE"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A sample of the most frequent words with their frequency occurence looks like this:</w:t>
      </w:r>
    </w:p>
    <w:p w14:paraId="4B01B425"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[('the', 17846),</w:t>
      </w:r>
    </w:p>
    <w:p w14:paraId="1B68C9F5"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('of', 11796),</w:t>
      </w:r>
    </w:p>
    <w:p w14:paraId="1E187FAB"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('to', 7012),</w:t>
      </w:r>
    </w:p>
    <w:p w14:paraId="2CE6776C"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('and', 5016),</w:t>
      </w:r>
    </w:p>
    <w:p w14:paraId="20803BD5"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('in', 4408),</w:t>
      </w:r>
    </w:p>
    <w:p w14:paraId="72842CCC"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('a', 3967),</w:t>
      </w:r>
    </w:p>
    <w:p w14:paraId="53B786D1"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('be', 3370),</w:t>
      </w:r>
    </w:p>
    <w:p w14:paraId="42BBF1BE"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('that', 2747),</w:t>
      </w:r>
    </w:p>
    <w:p w14:paraId="3F35DC7E"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('it', 2520),</w:t>
      </w:r>
    </w:p>
    <w:p w14:paraId="105898C8"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('is', 2178)]</w:t>
      </w:r>
    </w:p>
    <w:p w14:paraId="31E9DD51"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p>
    <w:p w14:paraId="73DC29CA" w14:textId="77777777" w:rsidR="00E94E2F" w:rsidRPr="00E94E2F" w:rsidRDefault="00E94E2F" w:rsidP="00E94E2F">
      <w:pPr>
        <w:shd w:val="clear" w:color="auto" w:fill="FFFFFF"/>
        <w:spacing w:before="100" w:beforeAutospacing="1" w:after="100" w:afterAutospacing="1" w:line="240" w:lineRule="auto"/>
        <w:outlineLvl w:val="1"/>
        <w:rPr>
          <w:rFonts w:ascii="Times New Roman" w:eastAsia="Times New Roman" w:hAnsi="Times New Roman" w:cs="Times New Roman"/>
          <w:color w:val="292B2C"/>
          <w:sz w:val="36"/>
          <w:szCs w:val="36"/>
          <w:lang w:val="en-PK" w:eastAsia="en-PK"/>
        </w:rPr>
      </w:pPr>
      <w:r w:rsidRPr="00E94E2F">
        <w:rPr>
          <w:rFonts w:ascii="Times New Roman" w:eastAsia="Times New Roman" w:hAnsi="Times New Roman" w:cs="Times New Roman"/>
          <w:color w:val="292B2C"/>
          <w:sz w:val="36"/>
          <w:szCs w:val="36"/>
          <w:lang w:val="en-PK" w:eastAsia="en-PK"/>
        </w:rPr>
        <w:t>Calculating features for each subcorpus</w:t>
      </w:r>
    </w:p>
    <w:p w14:paraId="603C2184"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Let’s look at the frequencies of each feature in each candidate’s subcorpus, as a proportion of the total number of tokens in the subcorpus. We’ll calculate these values and store them in a dictionary of dictionaries, a convenient way of building a </w:t>
      </w:r>
      <w:hyperlink r:id="rId83" w:anchor="Two-dimensional_arrays" w:tgtFrame="_blank" w:history="1">
        <w:r w:rsidRPr="00E94E2F">
          <w:rPr>
            <w:rFonts w:ascii="Verdana" w:eastAsia="Times New Roman" w:hAnsi="Verdana" w:cs="Times New Roman"/>
            <w:color w:val="3399AA"/>
            <w:sz w:val="24"/>
            <w:szCs w:val="24"/>
            <w:u w:val="single"/>
            <w:lang w:val="en-PK" w:eastAsia="en-PK"/>
          </w:rPr>
          <w:t>two-dimensional array</w:t>
        </w:r>
      </w:hyperlink>
      <w:r w:rsidRPr="00E94E2F">
        <w:rPr>
          <w:rFonts w:ascii="Verdana" w:eastAsia="Times New Roman" w:hAnsi="Verdana" w:cs="Times New Roman"/>
          <w:color w:val="292B2C"/>
          <w:sz w:val="24"/>
          <w:szCs w:val="24"/>
          <w:lang w:val="en-PK" w:eastAsia="en-PK"/>
        </w:rPr>
        <w:t> in Python.</w:t>
      </w:r>
    </w:p>
    <w:p w14:paraId="7DDEBDF5"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88"/>
          <w:sz w:val="20"/>
          <w:szCs w:val="20"/>
          <w:lang w:val="en-PK" w:eastAsia="en-PK"/>
        </w:rPr>
      </w:pPr>
      <w:r w:rsidRPr="00E94E2F">
        <w:rPr>
          <w:rFonts w:ascii="Courier New" w:eastAsia="Times New Roman" w:hAnsi="Courier New" w:cs="Courier New"/>
          <w:i/>
          <w:iCs/>
          <w:color w:val="999988"/>
          <w:sz w:val="20"/>
          <w:szCs w:val="20"/>
          <w:lang w:val="en-PK" w:eastAsia="en-PK"/>
        </w:rPr>
        <w:t># The main data structure</w:t>
      </w:r>
    </w:p>
    <w:p w14:paraId="652A6D9E"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features </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 [word </w:t>
      </w:r>
      <w:r w:rsidRPr="00E94E2F">
        <w:rPr>
          <w:rFonts w:ascii="Courier New" w:eastAsia="Times New Roman" w:hAnsi="Courier New" w:cs="Courier New"/>
          <w:b/>
          <w:bCs/>
          <w:color w:val="000000"/>
          <w:sz w:val="20"/>
          <w:szCs w:val="20"/>
          <w:lang w:val="en-PK" w:eastAsia="en-PK"/>
        </w:rPr>
        <w:t>for</w:t>
      </w:r>
      <w:r w:rsidRPr="00E94E2F">
        <w:rPr>
          <w:rFonts w:ascii="Courier New" w:eastAsia="Times New Roman" w:hAnsi="Courier New" w:cs="Courier New"/>
          <w:color w:val="292B2C"/>
          <w:sz w:val="20"/>
          <w:szCs w:val="20"/>
          <w:lang w:val="en-PK" w:eastAsia="en-PK"/>
        </w:rPr>
        <w:t xml:space="preserve"> word,freq </w:t>
      </w:r>
      <w:r w:rsidRPr="00E94E2F">
        <w:rPr>
          <w:rFonts w:ascii="Courier New" w:eastAsia="Times New Roman" w:hAnsi="Courier New" w:cs="Courier New"/>
          <w:b/>
          <w:bCs/>
          <w:color w:val="000000"/>
          <w:sz w:val="20"/>
          <w:szCs w:val="20"/>
          <w:lang w:val="en-PK" w:eastAsia="en-PK"/>
        </w:rPr>
        <w:t>in</w:t>
      </w:r>
      <w:r w:rsidRPr="00E94E2F">
        <w:rPr>
          <w:rFonts w:ascii="Courier New" w:eastAsia="Times New Roman" w:hAnsi="Courier New" w:cs="Courier New"/>
          <w:color w:val="292B2C"/>
          <w:sz w:val="20"/>
          <w:szCs w:val="20"/>
          <w:lang w:val="en-PK" w:eastAsia="en-PK"/>
        </w:rPr>
        <w:t xml:space="preserve"> whole_corpus_freq_dist]</w:t>
      </w:r>
    </w:p>
    <w:p w14:paraId="27BC2BEE"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feature_freqs </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 {}</w:t>
      </w:r>
    </w:p>
    <w:p w14:paraId="78EE01A7"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p>
    <w:p w14:paraId="5DC26CB6"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b/>
          <w:bCs/>
          <w:color w:val="000000"/>
          <w:sz w:val="20"/>
          <w:szCs w:val="20"/>
          <w:lang w:val="en-PK" w:eastAsia="en-PK"/>
        </w:rPr>
        <w:t>for</w:t>
      </w:r>
      <w:r w:rsidRPr="00E94E2F">
        <w:rPr>
          <w:rFonts w:ascii="Courier New" w:eastAsia="Times New Roman" w:hAnsi="Courier New" w:cs="Courier New"/>
          <w:color w:val="292B2C"/>
          <w:sz w:val="20"/>
          <w:szCs w:val="20"/>
          <w:lang w:val="en-PK" w:eastAsia="en-PK"/>
        </w:rPr>
        <w:t xml:space="preserve"> author </w:t>
      </w:r>
      <w:r w:rsidRPr="00E94E2F">
        <w:rPr>
          <w:rFonts w:ascii="Courier New" w:eastAsia="Times New Roman" w:hAnsi="Courier New" w:cs="Courier New"/>
          <w:b/>
          <w:bCs/>
          <w:color w:val="000000"/>
          <w:sz w:val="20"/>
          <w:szCs w:val="20"/>
          <w:lang w:val="en-PK" w:eastAsia="en-PK"/>
        </w:rPr>
        <w:t>in</w:t>
      </w:r>
      <w:r w:rsidRPr="00E94E2F">
        <w:rPr>
          <w:rFonts w:ascii="Courier New" w:eastAsia="Times New Roman" w:hAnsi="Courier New" w:cs="Courier New"/>
          <w:color w:val="292B2C"/>
          <w:sz w:val="20"/>
          <w:szCs w:val="20"/>
          <w:lang w:val="en-PK" w:eastAsia="en-PK"/>
        </w:rPr>
        <w:t xml:space="preserve"> authors:</w:t>
      </w:r>
    </w:p>
    <w:p w14:paraId="06D16480"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88"/>
          <w:sz w:val="20"/>
          <w:szCs w:val="20"/>
          <w:lang w:val="en-PK" w:eastAsia="en-PK"/>
        </w:rPr>
      </w:pP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i/>
          <w:iCs/>
          <w:color w:val="999988"/>
          <w:sz w:val="20"/>
          <w:szCs w:val="20"/>
          <w:lang w:val="en-PK" w:eastAsia="en-PK"/>
        </w:rPr>
        <w:t># A dictionary for each candidate's features</w:t>
      </w:r>
    </w:p>
    <w:p w14:paraId="2A0948EF"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feature_freqs[author] </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 {}</w:t>
      </w:r>
    </w:p>
    <w:p w14:paraId="413FC8C6"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p>
    <w:p w14:paraId="47062680"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88"/>
          <w:sz w:val="20"/>
          <w:szCs w:val="20"/>
          <w:lang w:val="en-PK" w:eastAsia="en-PK"/>
        </w:rPr>
      </w:pP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i/>
          <w:iCs/>
          <w:color w:val="999988"/>
          <w:sz w:val="20"/>
          <w:szCs w:val="20"/>
          <w:lang w:val="en-PK" w:eastAsia="en-PK"/>
        </w:rPr>
        <w:t># A helper value containing the number of tokens in the author's subcorpus</w:t>
      </w:r>
    </w:p>
    <w:p w14:paraId="51FFDCC8"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overall </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86B3"/>
          <w:sz w:val="20"/>
          <w:szCs w:val="20"/>
          <w:lang w:val="en-PK" w:eastAsia="en-PK"/>
        </w:rPr>
        <w:t>len</w:t>
      </w:r>
      <w:r w:rsidRPr="00E94E2F">
        <w:rPr>
          <w:rFonts w:ascii="Courier New" w:eastAsia="Times New Roman" w:hAnsi="Courier New" w:cs="Courier New"/>
          <w:color w:val="292B2C"/>
          <w:sz w:val="20"/>
          <w:szCs w:val="20"/>
          <w:lang w:val="en-PK" w:eastAsia="en-PK"/>
        </w:rPr>
        <w:t>(federalist_by_author_tokens[author])</w:t>
      </w:r>
    </w:p>
    <w:p w14:paraId="5FC5CE27"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p>
    <w:p w14:paraId="4282A4C8"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88"/>
          <w:sz w:val="20"/>
          <w:szCs w:val="20"/>
          <w:lang w:val="en-PK" w:eastAsia="en-PK"/>
        </w:rPr>
      </w:pP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i/>
          <w:iCs/>
          <w:color w:val="999988"/>
          <w:sz w:val="20"/>
          <w:szCs w:val="20"/>
          <w:lang w:val="en-PK" w:eastAsia="en-PK"/>
        </w:rPr>
        <w:t># Calculate each feature's presence in the subcorpus</w:t>
      </w:r>
    </w:p>
    <w:p w14:paraId="28F854BD"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b/>
          <w:bCs/>
          <w:color w:val="000000"/>
          <w:sz w:val="20"/>
          <w:szCs w:val="20"/>
          <w:lang w:val="en-PK" w:eastAsia="en-PK"/>
        </w:rPr>
        <w:t>for</w:t>
      </w:r>
      <w:r w:rsidRPr="00E94E2F">
        <w:rPr>
          <w:rFonts w:ascii="Courier New" w:eastAsia="Times New Roman" w:hAnsi="Courier New" w:cs="Courier New"/>
          <w:color w:val="292B2C"/>
          <w:sz w:val="20"/>
          <w:szCs w:val="20"/>
          <w:lang w:val="en-PK" w:eastAsia="en-PK"/>
        </w:rPr>
        <w:t xml:space="preserve"> feature </w:t>
      </w:r>
      <w:r w:rsidRPr="00E94E2F">
        <w:rPr>
          <w:rFonts w:ascii="Courier New" w:eastAsia="Times New Roman" w:hAnsi="Courier New" w:cs="Courier New"/>
          <w:b/>
          <w:bCs/>
          <w:color w:val="000000"/>
          <w:sz w:val="20"/>
          <w:szCs w:val="20"/>
          <w:lang w:val="en-PK" w:eastAsia="en-PK"/>
        </w:rPr>
        <w:t>in</w:t>
      </w:r>
      <w:r w:rsidRPr="00E94E2F">
        <w:rPr>
          <w:rFonts w:ascii="Courier New" w:eastAsia="Times New Roman" w:hAnsi="Courier New" w:cs="Courier New"/>
          <w:color w:val="292B2C"/>
          <w:sz w:val="20"/>
          <w:szCs w:val="20"/>
          <w:lang w:val="en-PK" w:eastAsia="en-PK"/>
        </w:rPr>
        <w:t xml:space="preserve"> features:</w:t>
      </w:r>
    </w:p>
    <w:p w14:paraId="59D7A675"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lastRenderedPageBreak/>
        <w:t xml:space="preserve">        presence </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 federalist_by_author_tokens[author].count(feature)</w:t>
      </w:r>
    </w:p>
    <w:p w14:paraId="4119C180"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feature_freqs[author][feature] </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 presence </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 overall</w:t>
      </w:r>
    </w:p>
    <w:p w14:paraId="14213407" w14:textId="77777777" w:rsidR="00E94E2F" w:rsidRPr="00E94E2F" w:rsidRDefault="00E94E2F" w:rsidP="00E94E2F">
      <w:pPr>
        <w:shd w:val="clear" w:color="auto" w:fill="FFFFFF"/>
        <w:spacing w:before="100" w:beforeAutospacing="1" w:after="100" w:afterAutospacing="1" w:line="240" w:lineRule="auto"/>
        <w:outlineLvl w:val="1"/>
        <w:rPr>
          <w:rFonts w:ascii="Times New Roman" w:eastAsia="Times New Roman" w:hAnsi="Times New Roman" w:cs="Times New Roman"/>
          <w:color w:val="292B2C"/>
          <w:sz w:val="36"/>
          <w:szCs w:val="36"/>
          <w:lang w:val="en-PK" w:eastAsia="en-PK"/>
        </w:rPr>
      </w:pPr>
      <w:r w:rsidRPr="00E94E2F">
        <w:rPr>
          <w:rFonts w:ascii="Times New Roman" w:eastAsia="Times New Roman" w:hAnsi="Times New Roman" w:cs="Times New Roman"/>
          <w:color w:val="292B2C"/>
          <w:sz w:val="36"/>
          <w:szCs w:val="36"/>
          <w:lang w:val="en-PK" w:eastAsia="en-PK"/>
        </w:rPr>
        <w:t>Calculating feature averages and standard deviations</w:t>
      </w:r>
    </w:p>
    <w:p w14:paraId="58D5B2EE"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Given the feature frequencies for all four subcorpora that we have just computed, we can find a “mean of means” and a standard deviation for each feature. We’ll store these values in another “dictionary of dictionaries”.</w:t>
      </w:r>
    </w:p>
    <w:p w14:paraId="193E2BC1"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b/>
          <w:bCs/>
          <w:color w:val="000000"/>
          <w:sz w:val="20"/>
          <w:szCs w:val="20"/>
          <w:lang w:val="en-PK" w:eastAsia="en-PK"/>
        </w:rPr>
        <w:t>import</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555555"/>
          <w:sz w:val="20"/>
          <w:szCs w:val="20"/>
          <w:lang w:val="en-PK" w:eastAsia="en-PK"/>
        </w:rPr>
        <w:t>math</w:t>
      </w:r>
    </w:p>
    <w:p w14:paraId="0121560C"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p>
    <w:p w14:paraId="76EEB00C"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88"/>
          <w:sz w:val="20"/>
          <w:szCs w:val="20"/>
          <w:lang w:val="en-PK" w:eastAsia="en-PK"/>
        </w:rPr>
      </w:pPr>
      <w:r w:rsidRPr="00E94E2F">
        <w:rPr>
          <w:rFonts w:ascii="Courier New" w:eastAsia="Times New Roman" w:hAnsi="Courier New" w:cs="Courier New"/>
          <w:i/>
          <w:iCs/>
          <w:color w:val="999988"/>
          <w:sz w:val="20"/>
          <w:szCs w:val="20"/>
          <w:lang w:val="en-PK" w:eastAsia="en-PK"/>
        </w:rPr>
        <w:t># The data structure into which we will be storing the "corpus standard" statistics</w:t>
      </w:r>
    </w:p>
    <w:p w14:paraId="3DE4A436"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corpus_features </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 {}</w:t>
      </w:r>
    </w:p>
    <w:p w14:paraId="077C878F"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p>
    <w:p w14:paraId="4F69278E"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88"/>
          <w:sz w:val="20"/>
          <w:szCs w:val="20"/>
          <w:lang w:val="en-PK" w:eastAsia="en-PK"/>
        </w:rPr>
      </w:pPr>
      <w:r w:rsidRPr="00E94E2F">
        <w:rPr>
          <w:rFonts w:ascii="Courier New" w:eastAsia="Times New Roman" w:hAnsi="Courier New" w:cs="Courier New"/>
          <w:i/>
          <w:iCs/>
          <w:color w:val="999988"/>
          <w:sz w:val="20"/>
          <w:szCs w:val="20"/>
          <w:lang w:val="en-PK" w:eastAsia="en-PK"/>
        </w:rPr>
        <w:t># For each feature...</w:t>
      </w:r>
    </w:p>
    <w:p w14:paraId="101F4BAE"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b/>
          <w:bCs/>
          <w:color w:val="000000"/>
          <w:sz w:val="20"/>
          <w:szCs w:val="20"/>
          <w:lang w:val="en-PK" w:eastAsia="en-PK"/>
        </w:rPr>
        <w:t>for</w:t>
      </w:r>
      <w:r w:rsidRPr="00E94E2F">
        <w:rPr>
          <w:rFonts w:ascii="Courier New" w:eastAsia="Times New Roman" w:hAnsi="Courier New" w:cs="Courier New"/>
          <w:color w:val="292B2C"/>
          <w:sz w:val="20"/>
          <w:szCs w:val="20"/>
          <w:lang w:val="en-PK" w:eastAsia="en-PK"/>
        </w:rPr>
        <w:t xml:space="preserve"> feature </w:t>
      </w:r>
      <w:r w:rsidRPr="00E94E2F">
        <w:rPr>
          <w:rFonts w:ascii="Courier New" w:eastAsia="Times New Roman" w:hAnsi="Courier New" w:cs="Courier New"/>
          <w:b/>
          <w:bCs/>
          <w:color w:val="000000"/>
          <w:sz w:val="20"/>
          <w:szCs w:val="20"/>
          <w:lang w:val="en-PK" w:eastAsia="en-PK"/>
        </w:rPr>
        <w:t>in</w:t>
      </w:r>
      <w:r w:rsidRPr="00E94E2F">
        <w:rPr>
          <w:rFonts w:ascii="Courier New" w:eastAsia="Times New Roman" w:hAnsi="Courier New" w:cs="Courier New"/>
          <w:color w:val="292B2C"/>
          <w:sz w:val="20"/>
          <w:szCs w:val="20"/>
          <w:lang w:val="en-PK" w:eastAsia="en-PK"/>
        </w:rPr>
        <w:t xml:space="preserve"> features:</w:t>
      </w:r>
    </w:p>
    <w:p w14:paraId="1BA70491"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88"/>
          <w:sz w:val="20"/>
          <w:szCs w:val="20"/>
          <w:lang w:val="en-PK" w:eastAsia="en-PK"/>
        </w:rPr>
      </w:pP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i/>
          <w:iCs/>
          <w:color w:val="999988"/>
          <w:sz w:val="20"/>
          <w:szCs w:val="20"/>
          <w:lang w:val="en-PK" w:eastAsia="en-PK"/>
        </w:rPr>
        <w:t># Create a sub-dictionary that will contain the feature's mean</w:t>
      </w:r>
    </w:p>
    <w:p w14:paraId="7166E48C"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88"/>
          <w:sz w:val="20"/>
          <w:szCs w:val="20"/>
          <w:lang w:val="en-PK" w:eastAsia="en-PK"/>
        </w:rPr>
      </w:pP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i/>
          <w:iCs/>
          <w:color w:val="999988"/>
          <w:sz w:val="20"/>
          <w:szCs w:val="20"/>
          <w:lang w:val="en-PK" w:eastAsia="en-PK"/>
        </w:rPr>
        <w:t># and standard deviation</w:t>
      </w:r>
    </w:p>
    <w:p w14:paraId="135ABFB4"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corpus_features[feature] </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 {}</w:t>
      </w:r>
    </w:p>
    <w:p w14:paraId="1B792526"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p>
    <w:p w14:paraId="1192E498"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88"/>
          <w:sz w:val="20"/>
          <w:szCs w:val="20"/>
          <w:lang w:val="en-PK" w:eastAsia="en-PK"/>
        </w:rPr>
      </w:pP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i/>
          <w:iCs/>
          <w:color w:val="999988"/>
          <w:sz w:val="20"/>
          <w:szCs w:val="20"/>
          <w:lang w:val="en-PK" w:eastAsia="en-PK"/>
        </w:rPr>
        <w:t># Calculate the mean of the frequencies expressed in the subcorpora</w:t>
      </w:r>
    </w:p>
    <w:p w14:paraId="4B586120"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feature_average </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0</w:t>
      </w:r>
    </w:p>
    <w:p w14:paraId="1892F486"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b/>
          <w:bCs/>
          <w:color w:val="000000"/>
          <w:sz w:val="20"/>
          <w:szCs w:val="20"/>
          <w:lang w:val="en-PK" w:eastAsia="en-PK"/>
        </w:rPr>
        <w:t>for</w:t>
      </w:r>
      <w:r w:rsidRPr="00E94E2F">
        <w:rPr>
          <w:rFonts w:ascii="Courier New" w:eastAsia="Times New Roman" w:hAnsi="Courier New" w:cs="Courier New"/>
          <w:color w:val="292B2C"/>
          <w:sz w:val="20"/>
          <w:szCs w:val="20"/>
          <w:lang w:val="en-PK" w:eastAsia="en-PK"/>
        </w:rPr>
        <w:t xml:space="preserve"> author </w:t>
      </w:r>
      <w:r w:rsidRPr="00E94E2F">
        <w:rPr>
          <w:rFonts w:ascii="Courier New" w:eastAsia="Times New Roman" w:hAnsi="Courier New" w:cs="Courier New"/>
          <w:b/>
          <w:bCs/>
          <w:color w:val="000000"/>
          <w:sz w:val="20"/>
          <w:szCs w:val="20"/>
          <w:lang w:val="en-PK" w:eastAsia="en-PK"/>
        </w:rPr>
        <w:t>in</w:t>
      </w:r>
      <w:r w:rsidRPr="00E94E2F">
        <w:rPr>
          <w:rFonts w:ascii="Courier New" w:eastAsia="Times New Roman" w:hAnsi="Courier New" w:cs="Courier New"/>
          <w:color w:val="292B2C"/>
          <w:sz w:val="20"/>
          <w:szCs w:val="20"/>
          <w:lang w:val="en-PK" w:eastAsia="en-PK"/>
        </w:rPr>
        <w:t xml:space="preserve"> authors:</w:t>
      </w:r>
    </w:p>
    <w:p w14:paraId="58BB81BC"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feature_average </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 feature_freqs[author][feature]</w:t>
      </w:r>
    </w:p>
    <w:p w14:paraId="2C6CE6F5"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feature_average </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86B3"/>
          <w:sz w:val="20"/>
          <w:szCs w:val="20"/>
          <w:lang w:val="en-PK" w:eastAsia="en-PK"/>
        </w:rPr>
        <w:t>len</w:t>
      </w:r>
      <w:r w:rsidRPr="00E94E2F">
        <w:rPr>
          <w:rFonts w:ascii="Courier New" w:eastAsia="Times New Roman" w:hAnsi="Courier New" w:cs="Courier New"/>
          <w:color w:val="292B2C"/>
          <w:sz w:val="20"/>
          <w:szCs w:val="20"/>
          <w:lang w:val="en-PK" w:eastAsia="en-PK"/>
        </w:rPr>
        <w:t>(authors)</w:t>
      </w:r>
    </w:p>
    <w:p w14:paraId="68E520CA"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corpus_features[feature][</w:t>
      </w:r>
      <w:r w:rsidRPr="00E94E2F">
        <w:rPr>
          <w:rFonts w:ascii="Courier New" w:eastAsia="Times New Roman" w:hAnsi="Courier New" w:cs="Courier New"/>
          <w:color w:val="D01040"/>
          <w:sz w:val="20"/>
          <w:szCs w:val="20"/>
          <w:lang w:val="en-PK" w:eastAsia="en-PK"/>
        </w:rPr>
        <w:t>"Mean"</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 feature_average</w:t>
      </w:r>
    </w:p>
    <w:p w14:paraId="3927D2C7"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p>
    <w:p w14:paraId="47CDFDA0"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88"/>
          <w:sz w:val="20"/>
          <w:szCs w:val="20"/>
          <w:lang w:val="en-PK" w:eastAsia="en-PK"/>
        </w:rPr>
      </w:pP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i/>
          <w:iCs/>
          <w:color w:val="999988"/>
          <w:sz w:val="20"/>
          <w:szCs w:val="20"/>
          <w:lang w:val="en-PK" w:eastAsia="en-PK"/>
        </w:rPr>
        <w:t># Calculate the standard deviation using the basic formula for a sample</w:t>
      </w:r>
    </w:p>
    <w:p w14:paraId="4487BB17"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feature_stdev </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0</w:t>
      </w:r>
    </w:p>
    <w:p w14:paraId="262144A3"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b/>
          <w:bCs/>
          <w:color w:val="000000"/>
          <w:sz w:val="20"/>
          <w:szCs w:val="20"/>
          <w:lang w:val="en-PK" w:eastAsia="en-PK"/>
        </w:rPr>
        <w:t>for</w:t>
      </w:r>
      <w:r w:rsidRPr="00E94E2F">
        <w:rPr>
          <w:rFonts w:ascii="Courier New" w:eastAsia="Times New Roman" w:hAnsi="Courier New" w:cs="Courier New"/>
          <w:color w:val="292B2C"/>
          <w:sz w:val="20"/>
          <w:szCs w:val="20"/>
          <w:lang w:val="en-PK" w:eastAsia="en-PK"/>
        </w:rPr>
        <w:t xml:space="preserve"> author </w:t>
      </w:r>
      <w:r w:rsidRPr="00E94E2F">
        <w:rPr>
          <w:rFonts w:ascii="Courier New" w:eastAsia="Times New Roman" w:hAnsi="Courier New" w:cs="Courier New"/>
          <w:b/>
          <w:bCs/>
          <w:color w:val="000000"/>
          <w:sz w:val="20"/>
          <w:szCs w:val="20"/>
          <w:lang w:val="en-PK" w:eastAsia="en-PK"/>
        </w:rPr>
        <w:t>in</w:t>
      </w:r>
      <w:r w:rsidRPr="00E94E2F">
        <w:rPr>
          <w:rFonts w:ascii="Courier New" w:eastAsia="Times New Roman" w:hAnsi="Courier New" w:cs="Courier New"/>
          <w:color w:val="292B2C"/>
          <w:sz w:val="20"/>
          <w:szCs w:val="20"/>
          <w:lang w:val="en-PK" w:eastAsia="en-PK"/>
        </w:rPr>
        <w:t xml:space="preserve"> authors:</w:t>
      </w:r>
    </w:p>
    <w:p w14:paraId="6552EE8A"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diff </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 feature_freqs[author][feature] </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 corpus_features[feature][</w:t>
      </w:r>
      <w:r w:rsidRPr="00E94E2F">
        <w:rPr>
          <w:rFonts w:ascii="Courier New" w:eastAsia="Times New Roman" w:hAnsi="Courier New" w:cs="Courier New"/>
          <w:color w:val="D01040"/>
          <w:sz w:val="20"/>
          <w:szCs w:val="20"/>
          <w:lang w:val="en-PK" w:eastAsia="en-PK"/>
        </w:rPr>
        <w:t>"Mean"</w:t>
      </w:r>
      <w:r w:rsidRPr="00E94E2F">
        <w:rPr>
          <w:rFonts w:ascii="Courier New" w:eastAsia="Times New Roman" w:hAnsi="Courier New" w:cs="Courier New"/>
          <w:color w:val="292B2C"/>
          <w:sz w:val="20"/>
          <w:szCs w:val="20"/>
          <w:lang w:val="en-PK" w:eastAsia="en-PK"/>
        </w:rPr>
        <w:t>]</w:t>
      </w:r>
    </w:p>
    <w:p w14:paraId="39960F5B"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feature_stdev </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 diff</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diff</w:t>
      </w:r>
    </w:p>
    <w:p w14:paraId="4CD7ED20"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feature_stdev </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86B3"/>
          <w:sz w:val="20"/>
          <w:szCs w:val="20"/>
          <w:lang w:val="en-PK" w:eastAsia="en-PK"/>
        </w:rPr>
        <w:t>len</w:t>
      </w:r>
      <w:r w:rsidRPr="00E94E2F">
        <w:rPr>
          <w:rFonts w:ascii="Courier New" w:eastAsia="Times New Roman" w:hAnsi="Courier New" w:cs="Courier New"/>
          <w:color w:val="292B2C"/>
          <w:sz w:val="20"/>
          <w:szCs w:val="20"/>
          <w:lang w:val="en-PK" w:eastAsia="en-PK"/>
        </w:rPr>
        <w:t xml:space="preserve">(authors) </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1</w:t>
      </w:r>
      <w:r w:rsidRPr="00E94E2F">
        <w:rPr>
          <w:rFonts w:ascii="Courier New" w:eastAsia="Times New Roman" w:hAnsi="Courier New" w:cs="Courier New"/>
          <w:color w:val="292B2C"/>
          <w:sz w:val="20"/>
          <w:szCs w:val="20"/>
          <w:lang w:val="en-PK" w:eastAsia="en-PK"/>
        </w:rPr>
        <w:t>)</w:t>
      </w:r>
    </w:p>
    <w:p w14:paraId="12B0C104"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feature_stdev </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 math.sqrt(feature_stdev)</w:t>
      </w:r>
    </w:p>
    <w:p w14:paraId="21E96882"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corpus_features[feature][</w:t>
      </w:r>
      <w:r w:rsidRPr="00E94E2F">
        <w:rPr>
          <w:rFonts w:ascii="Courier New" w:eastAsia="Times New Roman" w:hAnsi="Courier New" w:cs="Courier New"/>
          <w:color w:val="D01040"/>
          <w:sz w:val="20"/>
          <w:szCs w:val="20"/>
          <w:lang w:val="en-PK" w:eastAsia="en-PK"/>
        </w:rPr>
        <w:t>"StdDev"</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 feature_stdev</w:t>
      </w:r>
    </w:p>
    <w:p w14:paraId="125B0398" w14:textId="77777777" w:rsidR="00E94E2F" w:rsidRPr="00E94E2F" w:rsidRDefault="00E94E2F" w:rsidP="00E94E2F">
      <w:pPr>
        <w:shd w:val="clear" w:color="auto" w:fill="FFFFFF"/>
        <w:spacing w:before="100" w:beforeAutospacing="1" w:after="100" w:afterAutospacing="1" w:line="240" w:lineRule="auto"/>
        <w:outlineLvl w:val="1"/>
        <w:rPr>
          <w:rFonts w:ascii="Times New Roman" w:eastAsia="Times New Roman" w:hAnsi="Times New Roman" w:cs="Times New Roman"/>
          <w:color w:val="292B2C"/>
          <w:sz w:val="36"/>
          <w:szCs w:val="36"/>
          <w:lang w:val="en-PK" w:eastAsia="en-PK"/>
        </w:rPr>
      </w:pPr>
      <w:r w:rsidRPr="00E94E2F">
        <w:rPr>
          <w:rFonts w:ascii="Times New Roman" w:eastAsia="Times New Roman" w:hAnsi="Times New Roman" w:cs="Times New Roman"/>
          <w:color w:val="292B2C"/>
          <w:sz w:val="36"/>
          <w:szCs w:val="36"/>
          <w:lang w:val="en-PK" w:eastAsia="en-PK"/>
        </w:rPr>
        <w:t>Calculating z-scores</w:t>
      </w:r>
    </w:p>
    <w:p w14:paraId="48A592D1"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lastRenderedPageBreak/>
        <w:t>Next, we transform the observed feature frequencies in the five candidates’ subcorpora into </w:t>
      </w:r>
      <w:r w:rsidRPr="00E94E2F">
        <w:rPr>
          <w:rFonts w:ascii="Courier New" w:eastAsia="Times New Roman" w:hAnsi="Courier New" w:cs="Courier New"/>
          <w:color w:val="BD4147"/>
          <w:sz w:val="20"/>
          <w:szCs w:val="20"/>
          <w:shd w:val="clear" w:color="auto" w:fill="F7F7F9"/>
          <w:lang w:val="en-PK" w:eastAsia="en-PK"/>
        </w:rPr>
        <w:t>z-scores</w:t>
      </w:r>
      <w:r w:rsidRPr="00E94E2F">
        <w:rPr>
          <w:rFonts w:ascii="Verdana" w:eastAsia="Times New Roman" w:hAnsi="Verdana" w:cs="Times New Roman"/>
          <w:color w:val="292B2C"/>
          <w:sz w:val="24"/>
          <w:szCs w:val="24"/>
          <w:lang w:val="en-PK" w:eastAsia="en-PK"/>
        </w:rPr>
        <w:t> describing how far away from the “corpus norm” these observations are. Nothing fancy here: we merely apply the definition of the </w:t>
      </w:r>
      <w:r w:rsidRPr="00E94E2F">
        <w:rPr>
          <w:rFonts w:ascii="Courier New" w:eastAsia="Times New Roman" w:hAnsi="Courier New" w:cs="Courier New"/>
          <w:color w:val="BD4147"/>
          <w:sz w:val="20"/>
          <w:szCs w:val="20"/>
          <w:shd w:val="clear" w:color="auto" w:fill="F7F7F9"/>
          <w:lang w:val="en-PK" w:eastAsia="en-PK"/>
        </w:rPr>
        <w:t>z-score</w:t>
      </w:r>
      <w:r w:rsidRPr="00E94E2F">
        <w:rPr>
          <w:rFonts w:ascii="Verdana" w:eastAsia="Times New Roman" w:hAnsi="Verdana" w:cs="Times New Roman"/>
          <w:color w:val="292B2C"/>
          <w:sz w:val="24"/>
          <w:szCs w:val="24"/>
          <w:lang w:val="en-PK" w:eastAsia="en-PK"/>
        </w:rPr>
        <w:t> to each feature and store the results into yet another two-dimensional array.</w:t>
      </w:r>
    </w:p>
    <w:p w14:paraId="12FE4966"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feature_zscores </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 {}</w:t>
      </w:r>
    </w:p>
    <w:p w14:paraId="40528FFE"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b/>
          <w:bCs/>
          <w:color w:val="000000"/>
          <w:sz w:val="20"/>
          <w:szCs w:val="20"/>
          <w:lang w:val="en-PK" w:eastAsia="en-PK"/>
        </w:rPr>
        <w:t>for</w:t>
      </w:r>
      <w:r w:rsidRPr="00E94E2F">
        <w:rPr>
          <w:rFonts w:ascii="Courier New" w:eastAsia="Times New Roman" w:hAnsi="Courier New" w:cs="Courier New"/>
          <w:color w:val="292B2C"/>
          <w:sz w:val="20"/>
          <w:szCs w:val="20"/>
          <w:lang w:val="en-PK" w:eastAsia="en-PK"/>
        </w:rPr>
        <w:t xml:space="preserve"> author </w:t>
      </w:r>
      <w:r w:rsidRPr="00E94E2F">
        <w:rPr>
          <w:rFonts w:ascii="Courier New" w:eastAsia="Times New Roman" w:hAnsi="Courier New" w:cs="Courier New"/>
          <w:b/>
          <w:bCs/>
          <w:color w:val="000000"/>
          <w:sz w:val="20"/>
          <w:szCs w:val="20"/>
          <w:lang w:val="en-PK" w:eastAsia="en-PK"/>
        </w:rPr>
        <w:t>in</w:t>
      </w:r>
      <w:r w:rsidRPr="00E94E2F">
        <w:rPr>
          <w:rFonts w:ascii="Courier New" w:eastAsia="Times New Roman" w:hAnsi="Courier New" w:cs="Courier New"/>
          <w:color w:val="292B2C"/>
          <w:sz w:val="20"/>
          <w:szCs w:val="20"/>
          <w:lang w:val="en-PK" w:eastAsia="en-PK"/>
        </w:rPr>
        <w:t xml:space="preserve"> authors:</w:t>
      </w:r>
    </w:p>
    <w:p w14:paraId="3A6AD71E"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feature_zscores[author] </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 {}</w:t>
      </w:r>
    </w:p>
    <w:p w14:paraId="2FCB7D8E"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b/>
          <w:bCs/>
          <w:color w:val="000000"/>
          <w:sz w:val="20"/>
          <w:szCs w:val="20"/>
          <w:lang w:val="en-PK" w:eastAsia="en-PK"/>
        </w:rPr>
        <w:t>for</w:t>
      </w:r>
      <w:r w:rsidRPr="00E94E2F">
        <w:rPr>
          <w:rFonts w:ascii="Courier New" w:eastAsia="Times New Roman" w:hAnsi="Courier New" w:cs="Courier New"/>
          <w:color w:val="292B2C"/>
          <w:sz w:val="20"/>
          <w:szCs w:val="20"/>
          <w:lang w:val="en-PK" w:eastAsia="en-PK"/>
        </w:rPr>
        <w:t xml:space="preserve"> feature </w:t>
      </w:r>
      <w:r w:rsidRPr="00E94E2F">
        <w:rPr>
          <w:rFonts w:ascii="Courier New" w:eastAsia="Times New Roman" w:hAnsi="Courier New" w:cs="Courier New"/>
          <w:b/>
          <w:bCs/>
          <w:color w:val="000000"/>
          <w:sz w:val="20"/>
          <w:szCs w:val="20"/>
          <w:lang w:val="en-PK" w:eastAsia="en-PK"/>
        </w:rPr>
        <w:t>in</w:t>
      </w:r>
      <w:r w:rsidRPr="00E94E2F">
        <w:rPr>
          <w:rFonts w:ascii="Courier New" w:eastAsia="Times New Roman" w:hAnsi="Courier New" w:cs="Courier New"/>
          <w:color w:val="292B2C"/>
          <w:sz w:val="20"/>
          <w:szCs w:val="20"/>
          <w:lang w:val="en-PK" w:eastAsia="en-PK"/>
        </w:rPr>
        <w:t xml:space="preserve"> features:</w:t>
      </w:r>
    </w:p>
    <w:p w14:paraId="2C9C7A64"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p>
    <w:p w14:paraId="0A1024F3"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88"/>
          <w:sz w:val="20"/>
          <w:szCs w:val="20"/>
          <w:lang w:val="en-PK" w:eastAsia="en-PK"/>
        </w:rPr>
      </w:pP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i/>
          <w:iCs/>
          <w:color w:val="999988"/>
          <w:sz w:val="20"/>
          <w:szCs w:val="20"/>
          <w:lang w:val="en-PK" w:eastAsia="en-PK"/>
        </w:rPr>
        <w:t># Z-score definition = (value - mean) / stddev</w:t>
      </w:r>
    </w:p>
    <w:p w14:paraId="286630DB"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88"/>
          <w:sz w:val="20"/>
          <w:szCs w:val="20"/>
          <w:lang w:val="en-PK" w:eastAsia="en-PK"/>
        </w:rPr>
      </w:pP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i/>
          <w:iCs/>
          <w:color w:val="999988"/>
          <w:sz w:val="20"/>
          <w:szCs w:val="20"/>
          <w:lang w:val="en-PK" w:eastAsia="en-PK"/>
        </w:rPr>
        <w:t># We use intermediate variables to make the code easier to read</w:t>
      </w:r>
    </w:p>
    <w:p w14:paraId="736D0C56"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feature_val </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 feature_freqs[author][feature]</w:t>
      </w:r>
    </w:p>
    <w:p w14:paraId="397F23B9"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feature_mean </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 corpus_features[feature][</w:t>
      </w:r>
      <w:r w:rsidRPr="00E94E2F">
        <w:rPr>
          <w:rFonts w:ascii="Courier New" w:eastAsia="Times New Roman" w:hAnsi="Courier New" w:cs="Courier New"/>
          <w:color w:val="D01040"/>
          <w:sz w:val="20"/>
          <w:szCs w:val="20"/>
          <w:lang w:val="en-PK" w:eastAsia="en-PK"/>
        </w:rPr>
        <w:t>"Mean"</w:t>
      </w:r>
      <w:r w:rsidRPr="00E94E2F">
        <w:rPr>
          <w:rFonts w:ascii="Courier New" w:eastAsia="Times New Roman" w:hAnsi="Courier New" w:cs="Courier New"/>
          <w:color w:val="292B2C"/>
          <w:sz w:val="20"/>
          <w:szCs w:val="20"/>
          <w:lang w:val="en-PK" w:eastAsia="en-PK"/>
        </w:rPr>
        <w:t>]</w:t>
      </w:r>
    </w:p>
    <w:p w14:paraId="5D8A3A03"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feature_stdev </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 corpus_features[feature][</w:t>
      </w:r>
      <w:r w:rsidRPr="00E94E2F">
        <w:rPr>
          <w:rFonts w:ascii="Courier New" w:eastAsia="Times New Roman" w:hAnsi="Courier New" w:cs="Courier New"/>
          <w:color w:val="D01040"/>
          <w:sz w:val="20"/>
          <w:szCs w:val="20"/>
          <w:lang w:val="en-PK" w:eastAsia="en-PK"/>
        </w:rPr>
        <w:t>"StdDev"</w:t>
      </w:r>
      <w:r w:rsidRPr="00E94E2F">
        <w:rPr>
          <w:rFonts w:ascii="Courier New" w:eastAsia="Times New Roman" w:hAnsi="Courier New" w:cs="Courier New"/>
          <w:color w:val="292B2C"/>
          <w:sz w:val="20"/>
          <w:szCs w:val="20"/>
          <w:lang w:val="en-PK" w:eastAsia="en-PK"/>
        </w:rPr>
        <w:t>]</w:t>
      </w:r>
    </w:p>
    <w:p w14:paraId="1AE05BB6"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feature_zscores[author][feature] </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 ((feature_val</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feature_mean) </w:t>
      </w:r>
      <w:r w:rsidRPr="00E94E2F">
        <w:rPr>
          <w:rFonts w:ascii="Courier New" w:eastAsia="Times New Roman" w:hAnsi="Courier New" w:cs="Courier New"/>
          <w:b/>
          <w:bCs/>
          <w:color w:val="000000"/>
          <w:sz w:val="20"/>
          <w:szCs w:val="20"/>
          <w:lang w:val="en-PK" w:eastAsia="en-PK"/>
        </w:rPr>
        <w:t>/</w:t>
      </w:r>
    </w:p>
    <w:p w14:paraId="2C2B07B2"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feature_stdev)</w:t>
      </w:r>
    </w:p>
    <w:p w14:paraId="09D30272" w14:textId="77777777" w:rsidR="00E94E2F" w:rsidRPr="00E94E2F" w:rsidRDefault="00E94E2F" w:rsidP="00E94E2F">
      <w:pPr>
        <w:shd w:val="clear" w:color="auto" w:fill="FFFFFF"/>
        <w:spacing w:before="100" w:beforeAutospacing="1" w:after="100" w:afterAutospacing="1" w:line="240" w:lineRule="auto"/>
        <w:outlineLvl w:val="1"/>
        <w:rPr>
          <w:rFonts w:ascii="Times New Roman" w:eastAsia="Times New Roman" w:hAnsi="Times New Roman" w:cs="Times New Roman"/>
          <w:color w:val="292B2C"/>
          <w:sz w:val="36"/>
          <w:szCs w:val="36"/>
          <w:lang w:val="en-PK" w:eastAsia="en-PK"/>
        </w:rPr>
      </w:pPr>
      <w:r w:rsidRPr="00E94E2F">
        <w:rPr>
          <w:rFonts w:ascii="Times New Roman" w:eastAsia="Times New Roman" w:hAnsi="Times New Roman" w:cs="Times New Roman"/>
          <w:color w:val="292B2C"/>
          <w:sz w:val="36"/>
          <w:szCs w:val="36"/>
          <w:lang w:val="en-PK" w:eastAsia="en-PK"/>
        </w:rPr>
        <w:t>Calculating features and z-scores for our test case</w:t>
      </w:r>
    </w:p>
    <w:p w14:paraId="7F118D87"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Next, we need to compare </w:t>
      </w:r>
      <w:r w:rsidRPr="00E94E2F">
        <w:rPr>
          <w:rFonts w:ascii="Verdana" w:eastAsia="Times New Roman" w:hAnsi="Verdana" w:cs="Times New Roman"/>
          <w:i/>
          <w:iCs/>
          <w:color w:val="292B2C"/>
          <w:sz w:val="24"/>
          <w:szCs w:val="24"/>
          <w:lang w:val="en-PK" w:eastAsia="en-PK"/>
        </w:rPr>
        <w:t>Federalist 64</w:t>
      </w:r>
      <w:r w:rsidRPr="00E94E2F">
        <w:rPr>
          <w:rFonts w:ascii="Verdana" w:eastAsia="Times New Roman" w:hAnsi="Verdana" w:cs="Times New Roman"/>
          <w:color w:val="292B2C"/>
          <w:sz w:val="24"/>
          <w:szCs w:val="24"/>
          <w:lang w:val="en-PK" w:eastAsia="en-PK"/>
        </w:rPr>
        <w:t> with the corpus. The following code snippet, which essentially recapitulates everything we have done so far, counts the frequencies of each of our 30 features in </w:t>
      </w:r>
      <w:r w:rsidRPr="00E94E2F">
        <w:rPr>
          <w:rFonts w:ascii="Verdana" w:eastAsia="Times New Roman" w:hAnsi="Verdana" w:cs="Times New Roman"/>
          <w:i/>
          <w:iCs/>
          <w:color w:val="292B2C"/>
          <w:sz w:val="24"/>
          <w:szCs w:val="24"/>
          <w:lang w:val="en-PK" w:eastAsia="en-PK"/>
        </w:rPr>
        <w:t>Federalist 64</w:t>
      </w:r>
      <w:r w:rsidRPr="00E94E2F">
        <w:rPr>
          <w:rFonts w:ascii="Verdana" w:eastAsia="Times New Roman" w:hAnsi="Verdana" w:cs="Times New Roman"/>
          <w:color w:val="292B2C"/>
          <w:sz w:val="24"/>
          <w:szCs w:val="24"/>
          <w:lang w:val="en-PK" w:eastAsia="en-PK"/>
        </w:rPr>
        <w:t> and calculates </w:t>
      </w:r>
      <w:r w:rsidRPr="00E94E2F">
        <w:rPr>
          <w:rFonts w:ascii="Courier New" w:eastAsia="Times New Roman" w:hAnsi="Courier New" w:cs="Courier New"/>
          <w:color w:val="BD4147"/>
          <w:sz w:val="20"/>
          <w:szCs w:val="20"/>
          <w:shd w:val="clear" w:color="auto" w:fill="F7F7F9"/>
          <w:lang w:val="en-PK" w:eastAsia="en-PK"/>
        </w:rPr>
        <w:t>z-scores</w:t>
      </w:r>
      <w:r w:rsidRPr="00E94E2F">
        <w:rPr>
          <w:rFonts w:ascii="Verdana" w:eastAsia="Times New Roman" w:hAnsi="Verdana" w:cs="Times New Roman"/>
          <w:color w:val="292B2C"/>
          <w:sz w:val="24"/>
          <w:szCs w:val="24"/>
          <w:lang w:val="en-PK" w:eastAsia="en-PK"/>
        </w:rPr>
        <w:t> accordingly:</w:t>
      </w:r>
    </w:p>
    <w:p w14:paraId="5F6F6422"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88"/>
          <w:sz w:val="20"/>
          <w:szCs w:val="20"/>
          <w:lang w:val="en-PK" w:eastAsia="en-PK"/>
        </w:rPr>
      </w:pPr>
      <w:r w:rsidRPr="00E94E2F">
        <w:rPr>
          <w:rFonts w:ascii="Courier New" w:eastAsia="Times New Roman" w:hAnsi="Courier New" w:cs="Courier New"/>
          <w:i/>
          <w:iCs/>
          <w:color w:val="999988"/>
          <w:sz w:val="20"/>
          <w:szCs w:val="20"/>
          <w:lang w:val="en-PK" w:eastAsia="en-PK"/>
        </w:rPr>
        <w:t># Tokenize the test case</w:t>
      </w:r>
    </w:p>
    <w:p w14:paraId="4F61625D"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testcase_tokens </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 nltk.word_tokenize(federalist_by_author[</w:t>
      </w:r>
      <w:r w:rsidRPr="00E94E2F">
        <w:rPr>
          <w:rFonts w:ascii="Courier New" w:eastAsia="Times New Roman" w:hAnsi="Courier New" w:cs="Courier New"/>
          <w:color w:val="D01040"/>
          <w:sz w:val="20"/>
          <w:szCs w:val="20"/>
          <w:lang w:val="en-PK" w:eastAsia="en-PK"/>
        </w:rPr>
        <w:t>"TestCase"</w:t>
      </w:r>
      <w:r w:rsidRPr="00E94E2F">
        <w:rPr>
          <w:rFonts w:ascii="Courier New" w:eastAsia="Times New Roman" w:hAnsi="Courier New" w:cs="Courier New"/>
          <w:color w:val="292B2C"/>
          <w:sz w:val="20"/>
          <w:szCs w:val="20"/>
          <w:lang w:val="en-PK" w:eastAsia="en-PK"/>
        </w:rPr>
        <w:t>])</w:t>
      </w:r>
    </w:p>
    <w:p w14:paraId="660766D8"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p>
    <w:p w14:paraId="45015D3C"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88"/>
          <w:sz w:val="20"/>
          <w:szCs w:val="20"/>
          <w:lang w:val="en-PK" w:eastAsia="en-PK"/>
        </w:rPr>
      </w:pPr>
      <w:r w:rsidRPr="00E94E2F">
        <w:rPr>
          <w:rFonts w:ascii="Courier New" w:eastAsia="Times New Roman" w:hAnsi="Courier New" w:cs="Courier New"/>
          <w:i/>
          <w:iCs/>
          <w:color w:val="999988"/>
          <w:sz w:val="20"/>
          <w:szCs w:val="20"/>
          <w:lang w:val="en-PK" w:eastAsia="en-PK"/>
        </w:rPr>
        <w:t># Filter out punctuation and lowercase the tokens</w:t>
      </w:r>
    </w:p>
    <w:p w14:paraId="6062AECC"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testcase_tokens </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 [token.lower() </w:t>
      </w:r>
      <w:r w:rsidRPr="00E94E2F">
        <w:rPr>
          <w:rFonts w:ascii="Courier New" w:eastAsia="Times New Roman" w:hAnsi="Courier New" w:cs="Courier New"/>
          <w:b/>
          <w:bCs/>
          <w:color w:val="000000"/>
          <w:sz w:val="20"/>
          <w:szCs w:val="20"/>
          <w:lang w:val="en-PK" w:eastAsia="en-PK"/>
        </w:rPr>
        <w:t>for</w:t>
      </w:r>
      <w:r w:rsidRPr="00E94E2F">
        <w:rPr>
          <w:rFonts w:ascii="Courier New" w:eastAsia="Times New Roman" w:hAnsi="Courier New" w:cs="Courier New"/>
          <w:color w:val="292B2C"/>
          <w:sz w:val="20"/>
          <w:szCs w:val="20"/>
          <w:lang w:val="en-PK" w:eastAsia="en-PK"/>
        </w:rPr>
        <w:t xml:space="preserve"> token </w:t>
      </w:r>
      <w:r w:rsidRPr="00E94E2F">
        <w:rPr>
          <w:rFonts w:ascii="Courier New" w:eastAsia="Times New Roman" w:hAnsi="Courier New" w:cs="Courier New"/>
          <w:b/>
          <w:bCs/>
          <w:color w:val="000000"/>
          <w:sz w:val="20"/>
          <w:szCs w:val="20"/>
          <w:lang w:val="en-PK" w:eastAsia="en-PK"/>
        </w:rPr>
        <w:t>in</w:t>
      </w:r>
      <w:r w:rsidRPr="00E94E2F">
        <w:rPr>
          <w:rFonts w:ascii="Courier New" w:eastAsia="Times New Roman" w:hAnsi="Courier New" w:cs="Courier New"/>
          <w:color w:val="292B2C"/>
          <w:sz w:val="20"/>
          <w:szCs w:val="20"/>
          <w:lang w:val="en-PK" w:eastAsia="en-PK"/>
        </w:rPr>
        <w:t xml:space="preserve"> testcase_tokens</w:t>
      </w:r>
    </w:p>
    <w:p w14:paraId="44D8A672"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b/>
          <w:bCs/>
          <w:color w:val="000000"/>
          <w:sz w:val="20"/>
          <w:szCs w:val="20"/>
          <w:lang w:val="en-PK" w:eastAsia="en-PK"/>
        </w:rPr>
        <w:t>if</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86B3"/>
          <w:sz w:val="20"/>
          <w:szCs w:val="20"/>
          <w:lang w:val="en-PK" w:eastAsia="en-PK"/>
        </w:rPr>
        <w:t>any</w:t>
      </w:r>
      <w:r w:rsidRPr="00E94E2F">
        <w:rPr>
          <w:rFonts w:ascii="Courier New" w:eastAsia="Times New Roman" w:hAnsi="Courier New" w:cs="Courier New"/>
          <w:color w:val="292B2C"/>
          <w:sz w:val="20"/>
          <w:szCs w:val="20"/>
          <w:lang w:val="en-PK" w:eastAsia="en-PK"/>
        </w:rPr>
        <w:t xml:space="preserve">(c.isalpha() </w:t>
      </w:r>
      <w:r w:rsidRPr="00E94E2F">
        <w:rPr>
          <w:rFonts w:ascii="Courier New" w:eastAsia="Times New Roman" w:hAnsi="Courier New" w:cs="Courier New"/>
          <w:b/>
          <w:bCs/>
          <w:color w:val="000000"/>
          <w:sz w:val="20"/>
          <w:szCs w:val="20"/>
          <w:lang w:val="en-PK" w:eastAsia="en-PK"/>
        </w:rPr>
        <w:t>for</w:t>
      </w:r>
      <w:r w:rsidRPr="00E94E2F">
        <w:rPr>
          <w:rFonts w:ascii="Courier New" w:eastAsia="Times New Roman" w:hAnsi="Courier New" w:cs="Courier New"/>
          <w:color w:val="292B2C"/>
          <w:sz w:val="20"/>
          <w:szCs w:val="20"/>
          <w:lang w:val="en-PK" w:eastAsia="en-PK"/>
        </w:rPr>
        <w:t xml:space="preserve"> c </w:t>
      </w:r>
      <w:r w:rsidRPr="00E94E2F">
        <w:rPr>
          <w:rFonts w:ascii="Courier New" w:eastAsia="Times New Roman" w:hAnsi="Courier New" w:cs="Courier New"/>
          <w:b/>
          <w:bCs/>
          <w:color w:val="000000"/>
          <w:sz w:val="20"/>
          <w:szCs w:val="20"/>
          <w:lang w:val="en-PK" w:eastAsia="en-PK"/>
        </w:rPr>
        <w:t>in</w:t>
      </w:r>
      <w:r w:rsidRPr="00E94E2F">
        <w:rPr>
          <w:rFonts w:ascii="Courier New" w:eastAsia="Times New Roman" w:hAnsi="Courier New" w:cs="Courier New"/>
          <w:color w:val="292B2C"/>
          <w:sz w:val="20"/>
          <w:szCs w:val="20"/>
          <w:lang w:val="en-PK" w:eastAsia="en-PK"/>
        </w:rPr>
        <w:t xml:space="preserve"> token)]</w:t>
      </w:r>
    </w:p>
    <w:p w14:paraId="46763131"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p>
    <w:p w14:paraId="3F49ED1B"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88"/>
          <w:sz w:val="20"/>
          <w:szCs w:val="20"/>
          <w:lang w:val="en-PK" w:eastAsia="en-PK"/>
        </w:rPr>
      </w:pPr>
      <w:r w:rsidRPr="00E94E2F">
        <w:rPr>
          <w:rFonts w:ascii="Courier New" w:eastAsia="Times New Roman" w:hAnsi="Courier New" w:cs="Courier New"/>
          <w:i/>
          <w:iCs/>
          <w:color w:val="999988"/>
          <w:sz w:val="20"/>
          <w:szCs w:val="20"/>
          <w:lang w:val="en-PK" w:eastAsia="en-PK"/>
        </w:rPr>
        <w:t># Calculate the test case's features</w:t>
      </w:r>
    </w:p>
    <w:p w14:paraId="121A0984"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overall </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86B3"/>
          <w:sz w:val="20"/>
          <w:szCs w:val="20"/>
          <w:lang w:val="en-PK" w:eastAsia="en-PK"/>
        </w:rPr>
        <w:t>len</w:t>
      </w:r>
      <w:r w:rsidRPr="00E94E2F">
        <w:rPr>
          <w:rFonts w:ascii="Courier New" w:eastAsia="Times New Roman" w:hAnsi="Courier New" w:cs="Courier New"/>
          <w:color w:val="292B2C"/>
          <w:sz w:val="20"/>
          <w:szCs w:val="20"/>
          <w:lang w:val="en-PK" w:eastAsia="en-PK"/>
        </w:rPr>
        <w:t>(testcase_tokens)</w:t>
      </w:r>
    </w:p>
    <w:p w14:paraId="0BEBC53A"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testcase_freqs </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 {}</w:t>
      </w:r>
    </w:p>
    <w:p w14:paraId="6EFA055A"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b/>
          <w:bCs/>
          <w:color w:val="000000"/>
          <w:sz w:val="20"/>
          <w:szCs w:val="20"/>
          <w:lang w:val="en-PK" w:eastAsia="en-PK"/>
        </w:rPr>
        <w:t>for</w:t>
      </w:r>
      <w:r w:rsidRPr="00E94E2F">
        <w:rPr>
          <w:rFonts w:ascii="Courier New" w:eastAsia="Times New Roman" w:hAnsi="Courier New" w:cs="Courier New"/>
          <w:color w:val="292B2C"/>
          <w:sz w:val="20"/>
          <w:szCs w:val="20"/>
          <w:lang w:val="en-PK" w:eastAsia="en-PK"/>
        </w:rPr>
        <w:t xml:space="preserve"> feature </w:t>
      </w:r>
      <w:r w:rsidRPr="00E94E2F">
        <w:rPr>
          <w:rFonts w:ascii="Courier New" w:eastAsia="Times New Roman" w:hAnsi="Courier New" w:cs="Courier New"/>
          <w:b/>
          <w:bCs/>
          <w:color w:val="000000"/>
          <w:sz w:val="20"/>
          <w:szCs w:val="20"/>
          <w:lang w:val="en-PK" w:eastAsia="en-PK"/>
        </w:rPr>
        <w:t>in</w:t>
      </w:r>
      <w:r w:rsidRPr="00E94E2F">
        <w:rPr>
          <w:rFonts w:ascii="Courier New" w:eastAsia="Times New Roman" w:hAnsi="Courier New" w:cs="Courier New"/>
          <w:color w:val="292B2C"/>
          <w:sz w:val="20"/>
          <w:szCs w:val="20"/>
          <w:lang w:val="en-PK" w:eastAsia="en-PK"/>
        </w:rPr>
        <w:t xml:space="preserve"> features:</w:t>
      </w:r>
    </w:p>
    <w:p w14:paraId="08AC523F"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presence </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 testcase_tokens.count(feature)</w:t>
      </w:r>
    </w:p>
    <w:p w14:paraId="55DBFACD"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testcase_freqs[feature] </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 presence </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 overall</w:t>
      </w:r>
    </w:p>
    <w:p w14:paraId="733161FC"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p>
    <w:p w14:paraId="488906BE"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88"/>
          <w:sz w:val="20"/>
          <w:szCs w:val="20"/>
          <w:lang w:val="en-PK" w:eastAsia="en-PK"/>
        </w:rPr>
      </w:pPr>
      <w:r w:rsidRPr="00E94E2F">
        <w:rPr>
          <w:rFonts w:ascii="Courier New" w:eastAsia="Times New Roman" w:hAnsi="Courier New" w:cs="Courier New"/>
          <w:i/>
          <w:iCs/>
          <w:color w:val="999988"/>
          <w:sz w:val="20"/>
          <w:szCs w:val="20"/>
          <w:lang w:val="en-PK" w:eastAsia="en-PK"/>
        </w:rPr>
        <w:t># Calculate the test case's feature z-scores</w:t>
      </w:r>
    </w:p>
    <w:p w14:paraId="4BD48D26"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testcase_zscores </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 {}</w:t>
      </w:r>
    </w:p>
    <w:p w14:paraId="3437DAC0"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b/>
          <w:bCs/>
          <w:color w:val="000000"/>
          <w:sz w:val="20"/>
          <w:szCs w:val="20"/>
          <w:lang w:val="en-PK" w:eastAsia="en-PK"/>
        </w:rPr>
        <w:t>for</w:t>
      </w:r>
      <w:r w:rsidRPr="00E94E2F">
        <w:rPr>
          <w:rFonts w:ascii="Courier New" w:eastAsia="Times New Roman" w:hAnsi="Courier New" w:cs="Courier New"/>
          <w:color w:val="292B2C"/>
          <w:sz w:val="20"/>
          <w:szCs w:val="20"/>
          <w:lang w:val="en-PK" w:eastAsia="en-PK"/>
        </w:rPr>
        <w:t xml:space="preserve"> feature </w:t>
      </w:r>
      <w:r w:rsidRPr="00E94E2F">
        <w:rPr>
          <w:rFonts w:ascii="Courier New" w:eastAsia="Times New Roman" w:hAnsi="Courier New" w:cs="Courier New"/>
          <w:b/>
          <w:bCs/>
          <w:color w:val="000000"/>
          <w:sz w:val="20"/>
          <w:szCs w:val="20"/>
          <w:lang w:val="en-PK" w:eastAsia="en-PK"/>
        </w:rPr>
        <w:t>in</w:t>
      </w:r>
      <w:r w:rsidRPr="00E94E2F">
        <w:rPr>
          <w:rFonts w:ascii="Courier New" w:eastAsia="Times New Roman" w:hAnsi="Courier New" w:cs="Courier New"/>
          <w:color w:val="292B2C"/>
          <w:sz w:val="20"/>
          <w:szCs w:val="20"/>
          <w:lang w:val="en-PK" w:eastAsia="en-PK"/>
        </w:rPr>
        <w:t xml:space="preserve"> features:</w:t>
      </w:r>
    </w:p>
    <w:p w14:paraId="5DCFB976"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feature_val </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 testcase_freqs[feature]</w:t>
      </w:r>
    </w:p>
    <w:p w14:paraId="050AC92D"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feature_mean </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 corpus_features[feature][</w:t>
      </w:r>
      <w:r w:rsidRPr="00E94E2F">
        <w:rPr>
          <w:rFonts w:ascii="Courier New" w:eastAsia="Times New Roman" w:hAnsi="Courier New" w:cs="Courier New"/>
          <w:color w:val="D01040"/>
          <w:sz w:val="20"/>
          <w:szCs w:val="20"/>
          <w:lang w:val="en-PK" w:eastAsia="en-PK"/>
        </w:rPr>
        <w:t>"Mean"</w:t>
      </w:r>
      <w:r w:rsidRPr="00E94E2F">
        <w:rPr>
          <w:rFonts w:ascii="Courier New" w:eastAsia="Times New Roman" w:hAnsi="Courier New" w:cs="Courier New"/>
          <w:color w:val="292B2C"/>
          <w:sz w:val="20"/>
          <w:szCs w:val="20"/>
          <w:lang w:val="en-PK" w:eastAsia="en-PK"/>
        </w:rPr>
        <w:t>]</w:t>
      </w:r>
    </w:p>
    <w:p w14:paraId="09D466A4"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feature_stdev </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 corpus_features[feature][</w:t>
      </w:r>
      <w:r w:rsidRPr="00E94E2F">
        <w:rPr>
          <w:rFonts w:ascii="Courier New" w:eastAsia="Times New Roman" w:hAnsi="Courier New" w:cs="Courier New"/>
          <w:color w:val="D01040"/>
          <w:sz w:val="20"/>
          <w:szCs w:val="20"/>
          <w:lang w:val="en-PK" w:eastAsia="en-PK"/>
        </w:rPr>
        <w:t>"StdDev"</w:t>
      </w:r>
      <w:r w:rsidRPr="00E94E2F">
        <w:rPr>
          <w:rFonts w:ascii="Courier New" w:eastAsia="Times New Roman" w:hAnsi="Courier New" w:cs="Courier New"/>
          <w:color w:val="292B2C"/>
          <w:sz w:val="20"/>
          <w:szCs w:val="20"/>
          <w:lang w:val="en-PK" w:eastAsia="en-PK"/>
        </w:rPr>
        <w:t>]</w:t>
      </w:r>
    </w:p>
    <w:p w14:paraId="34726A42"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testcase_zscores[feature] </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 (feature_val </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 feature_mean) </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 feature_stdev</w:t>
      </w:r>
    </w:p>
    <w:p w14:paraId="24634729"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b/>
          <w:bCs/>
          <w:color w:val="000000"/>
          <w:sz w:val="20"/>
          <w:szCs w:val="20"/>
          <w:lang w:val="en-PK" w:eastAsia="en-PK"/>
        </w:rPr>
        <w:t>print</w:t>
      </w:r>
      <w:r w:rsidRPr="00E94E2F">
        <w:rPr>
          <w:rFonts w:ascii="Courier New" w:eastAsia="Times New Roman" w:hAnsi="Courier New" w:cs="Courier New"/>
          <w:color w:val="292B2C"/>
          <w:sz w:val="20"/>
          <w:szCs w:val="20"/>
          <w:lang w:val="en-PK" w:eastAsia="en-PK"/>
        </w:rPr>
        <w:t>(</w:t>
      </w:r>
      <w:r w:rsidRPr="00E94E2F">
        <w:rPr>
          <w:rFonts w:ascii="Courier New" w:eastAsia="Times New Roman" w:hAnsi="Courier New" w:cs="Courier New"/>
          <w:color w:val="D01040"/>
          <w:sz w:val="20"/>
          <w:szCs w:val="20"/>
          <w:lang w:val="en-PK" w:eastAsia="en-PK"/>
        </w:rPr>
        <w:t>"Test case z-score for feature"</w:t>
      </w:r>
      <w:r w:rsidRPr="00E94E2F">
        <w:rPr>
          <w:rFonts w:ascii="Courier New" w:eastAsia="Times New Roman" w:hAnsi="Courier New" w:cs="Courier New"/>
          <w:color w:val="292B2C"/>
          <w:sz w:val="20"/>
          <w:szCs w:val="20"/>
          <w:lang w:val="en-PK" w:eastAsia="en-PK"/>
        </w:rPr>
        <w:t xml:space="preserve">, feature, </w:t>
      </w:r>
      <w:r w:rsidRPr="00E94E2F">
        <w:rPr>
          <w:rFonts w:ascii="Courier New" w:eastAsia="Times New Roman" w:hAnsi="Courier New" w:cs="Courier New"/>
          <w:color w:val="D01040"/>
          <w:sz w:val="20"/>
          <w:szCs w:val="20"/>
          <w:lang w:val="en-PK" w:eastAsia="en-PK"/>
        </w:rPr>
        <w:t>"is"</w:t>
      </w:r>
      <w:r w:rsidRPr="00E94E2F">
        <w:rPr>
          <w:rFonts w:ascii="Courier New" w:eastAsia="Times New Roman" w:hAnsi="Courier New" w:cs="Courier New"/>
          <w:color w:val="292B2C"/>
          <w:sz w:val="20"/>
          <w:szCs w:val="20"/>
          <w:lang w:val="en-PK" w:eastAsia="en-PK"/>
        </w:rPr>
        <w:t>, testcase_zscores[feature])</w:t>
      </w:r>
    </w:p>
    <w:p w14:paraId="0FADB9ED"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The results of some features z-scores for </w:t>
      </w:r>
      <w:r w:rsidRPr="00E94E2F">
        <w:rPr>
          <w:rFonts w:ascii="Verdana" w:eastAsia="Times New Roman" w:hAnsi="Verdana" w:cs="Times New Roman"/>
          <w:i/>
          <w:iCs/>
          <w:color w:val="292B2C"/>
          <w:sz w:val="24"/>
          <w:szCs w:val="24"/>
          <w:lang w:val="en-PK" w:eastAsia="en-PK"/>
        </w:rPr>
        <w:t>Federalist 64</w:t>
      </w:r>
      <w:r w:rsidRPr="00E94E2F">
        <w:rPr>
          <w:rFonts w:ascii="Verdana" w:eastAsia="Times New Roman" w:hAnsi="Verdana" w:cs="Times New Roman"/>
          <w:color w:val="292B2C"/>
          <w:sz w:val="24"/>
          <w:szCs w:val="24"/>
          <w:lang w:val="en-PK" w:eastAsia="en-PK"/>
        </w:rPr>
        <w:t> should look like this (a sample):</w:t>
      </w:r>
    </w:p>
    <w:p w14:paraId="16C27E42"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Test case z-score for feature the is -0.7692828380408238</w:t>
      </w:r>
    </w:p>
    <w:p w14:paraId="3E72768E"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Test case z-score for feature of is -1.8167784558461264</w:t>
      </w:r>
    </w:p>
    <w:p w14:paraId="483AF17D"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Test case z-score for feature to is 1.032705844508835</w:t>
      </w:r>
    </w:p>
    <w:p w14:paraId="184F2254"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Test case z-score for feature and is 1.0268752924746058</w:t>
      </w:r>
    </w:p>
    <w:p w14:paraId="2EE4A2CB"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Test case z-score for feature in is 0.6085448501260903</w:t>
      </w:r>
    </w:p>
    <w:p w14:paraId="14461B04"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Test case z-score for feature a is -0.9341289591084886</w:t>
      </w:r>
    </w:p>
    <w:p w14:paraId="6087370D"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Test case z-score for feature be is 1.0279650702511498</w:t>
      </w:r>
    </w:p>
    <w:p w14:paraId="3E57DC51"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p>
    <w:p w14:paraId="4BABED29" w14:textId="77777777" w:rsidR="00E94E2F" w:rsidRPr="00E94E2F" w:rsidRDefault="00E94E2F" w:rsidP="00E94E2F">
      <w:pPr>
        <w:shd w:val="clear" w:color="auto" w:fill="FFFFFF"/>
        <w:spacing w:before="100" w:beforeAutospacing="1" w:after="100" w:afterAutospacing="1" w:line="240" w:lineRule="auto"/>
        <w:outlineLvl w:val="1"/>
        <w:rPr>
          <w:rFonts w:ascii="Times New Roman" w:eastAsia="Times New Roman" w:hAnsi="Times New Roman" w:cs="Times New Roman"/>
          <w:color w:val="292B2C"/>
          <w:sz w:val="36"/>
          <w:szCs w:val="36"/>
          <w:lang w:val="en-PK" w:eastAsia="en-PK"/>
        </w:rPr>
      </w:pPr>
      <w:r w:rsidRPr="00E94E2F">
        <w:rPr>
          <w:rFonts w:ascii="Times New Roman" w:eastAsia="Times New Roman" w:hAnsi="Times New Roman" w:cs="Times New Roman"/>
          <w:color w:val="292B2C"/>
          <w:sz w:val="36"/>
          <w:szCs w:val="36"/>
          <w:lang w:val="en-PK" w:eastAsia="en-PK"/>
        </w:rPr>
        <w:t>Calculating Delta</w:t>
      </w:r>
    </w:p>
    <w:p w14:paraId="1DB620A7"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And finally, we use the formula for Delta defined by Burrows to extract a single score comparing </w:t>
      </w:r>
      <w:r w:rsidRPr="00E94E2F">
        <w:rPr>
          <w:rFonts w:ascii="Verdana" w:eastAsia="Times New Roman" w:hAnsi="Verdana" w:cs="Times New Roman"/>
          <w:i/>
          <w:iCs/>
          <w:color w:val="292B2C"/>
          <w:sz w:val="24"/>
          <w:szCs w:val="24"/>
          <w:lang w:val="en-PK" w:eastAsia="en-PK"/>
        </w:rPr>
        <w:t>Federalist 64</w:t>
      </w:r>
      <w:r w:rsidRPr="00E94E2F">
        <w:rPr>
          <w:rFonts w:ascii="Verdana" w:eastAsia="Times New Roman" w:hAnsi="Verdana" w:cs="Times New Roman"/>
          <w:color w:val="292B2C"/>
          <w:sz w:val="24"/>
          <w:szCs w:val="24"/>
          <w:lang w:val="en-PK" w:eastAsia="en-PK"/>
        </w:rPr>
        <w:t> with each of the five “candidate authors”. Reminder: the smaller the Delta score, the more similar </w:t>
      </w:r>
      <w:r w:rsidRPr="00E94E2F">
        <w:rPr>
          <w:rFonts w:ascii="Verdana" w:eastAsia="Times New Roman" w:hAnsi="Verdana" w:cs="Times New Roman"/>
          <w:i/>
          <w:iCs/>
          <w:color w:val="292B2C"/>
          <w:sz w:val="24"/>
          <w:szCs w:val="24"/>
          <w:lang w:val="en-PK" w:eastAsia="en-PK"/>
        </w:rPr>
        <w:t>Federalist 64</w:t>
      </w:r>
      <w:r w:rsidRPr="00E94E2F">
        <w:rPr>
          <w:rFonts w:ascii="Verdana" w:eastAsia="Times New Roman" w:hAnsi="Verdana" w:cs="Times New Roman"/>
          <w:color w:val="292B2C"/>
          <w:sz w:val="24"/>
          <w:szCs w:val="24"/>
          <w:lang w:val="en-PK" w:eastAsia="en-PK"/>
        </w:rPr>
        <w:t>’s stylometric signature is to the candidate’s.</w:t>
      </w:r>
    </w:p>
    <w:p w14:paraId="6F0F6994"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b/>
          <w:bCs/>
          <w:color w:val="000000"/>
          <w:sz w:val="20"/>
          <w:szCs w:val="20"/>
          <w:lang w:val="en-PK" w:eastAsia="en-PK"/>
        </w:rPr>
        <w:t>for</w:t>
      </w:r>
      <w:r w:rsidRPr="00E94E2F">
        <w:rPr>
          <w:rFonts w:ascii="Courier New" w:eastAsia="Times New Roman" w:hAnsi="Courier New" w:cs="Courier New"/>
          <w:color w:val="292B2C"/>
          <w:sz w:val="20"/>
          <w:szCs w:val="20"/>
          <w:lang w:val="en-PK" w:eastAsia="en-PK"/>
        </w:rPr>
        <w:t xml:space="preserve"> author </w:t>
      </w:r>
      <w:r w:rsidRPr="00E94E2F">
        <w:rPr>
          <w:rFonts w:ascii="Courier New" w:eastAsia="Times New Roman" w:hAnsi="Courier New" w:cs="Courier New"/>
          <w:b/>
          <w:bCs/>
          <w:color w:val="000000"/>
          <w:sz w:val="20"/>
          <w:szCs w:val="20"/>
          <w:lang w:val="en-PK" w:eastAsia="en-PK"/>
        </w:rPr>
        <w:t>in</w:t>
      </w:r>
      <w:r w:rsidRPr="00E94E2F">
        <w:rPr>
          <w:rFonts w:ascii="Courier New" w:eastAsia="Times New Roman" w:hAnsi="Courier New" w:cs="Courier New"/>
          <w:color w:val="292B2C"/>
          <w:sz w:val="20"/>
          <w:szCs w:val="20"/>
          <w:lang w:val="en-PK" w:eastAsia="en-PK"/>
        </w:rPr>
        <w:t xml:space="preserve"> authors:</w:t>
      </w:r>
    </w:p>
    <w:p w14:paraId="3D523479"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delta </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9999"/>
          <w:sz w:val="20"/>
          <w:szCs w:val="20"/>
          <w:lang w:val="en-PK" w:eastAsia="en-PK"/>
        </w:rPr>
        <w:t>0</w:t>
      </w:r>
    </w:p>
    <w:p w14:paraId="15B3DA67"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b/>
          <w:bCs/>
          <w:color w:val="000000"/>
          <w:sz w:val="20"/>
          <w:szCs w:val="20"/>
          <w:lang w:val="en-PK" w:eastAsia="en-PK"/>
        </w:rPr>
        <w:t>for</w:t>
      </w:r>
      <w:r w:rsidRPr="00E94E2F">
        <w:rPr>
          <w:rFonts w:ascii="Courier New" w:eastAsia="Times New Roman" w:hAnsi="Courier New" w:cs="Courier New"/>
          <w:color w:val="292B2C"/>
          <w:sz w:val="20"/>
          <w:szCs w:val="20"/>
          <w:lang w:val="en-PK" w:eastAsia="en-PK"/>
        </w:rPr>
        <w:t xml:space="preserve"> feature </w:t>
      </w:r>
      <w:r w:rsidRPr="00E94E2F">
        <w:rPr>
          <w:rFonts w:ascii="Courier New" w:eastAsia="Times New Roman" w:hAnsi="Courier New" w:cs="Courier New"/>
          <w:b/>
          <w:bCs/>
          <w:color w:val="000000"/>
          <w:sz w:val="20"/>
          <w:szCs w:val="20"/>
          <w:lang w:val="en-PK" w:eastAsia="en-PK"/>
        </w:rPr>
        <w:t>in</w:t>
      </w:r>
      <w:r w:rsidRPr="00E94E2F">
        <w:rPr>
          <w:rFonts w:ascii="Courier New" w:eastAsia="Times New Roman" w:hAnsi="Courier New" w:cs="Courier New"/>
          <w:color w:val="292B2C"/>
          <w:sz w:val="20"/>
          <w:szCs w:val="20"/>
          <w:lang w:val="en-PK" w:eastAsia="en-PK"/>
        </w:rPr>
        <w:t xml:space="preserve"> features:</w:t>
      </w:r>
    </w:p>
    <w:p w14:paraId="2FCE7018"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delta </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 math.fabs((testcase_zscores[feature] </w:t>
      </w:r>
      <w:r w:rsidRPr="00E94E2F">
        <w:rPr>
          <w:rFonts w:ascii="Courier New" w:eastAsia="Times New Roman" w:hAnsi="Courier New" w:cs="Courier New"/>
          <w:b/>
          <w:bCs/>
          <w:color w:val="000000"/>
          <w:sz w:val="20"/>
          <w:szCs w:val="20"/>
          <w:lang w:val="en-PK" w:eastAsia="en-PK"/>
        </w:rPr>
        <w:t>-</w:t>
      </w:r>
    </w:p>
    <w:p w14:paraId="1DAF17EC"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feature_zscores[author][feature]))</w:t>
      </w:r>
    </w:p>
    <w:p w14:paraId="61356BFC"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delta </w:t>
      </w:r>
      <w:r w:rsidRPr="00E94E2F">
        <w:rPr>
          <w:rFonts w:ascii="Courier New" w:eastAsia="Times New Roman" w:hAnsi="Courier New" w:cs="Courier New"/>
          <w:b/>
          <w:bCs/>
          <w:color w:val="000000"/>
          <w:sz w:val="20"/>
          <w:szCs w:val="20"/>
          <w:lang w:val="en-PK" w:eastAsia="en-PK"/>
        </w:rPr>
        <w:t>/=</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0086B3"/>
          <w:sz w:val="20"/>
          <w:szCs w:val="20"/>
          <w:lang w:val="en-PK" w:eastAsia="en-PK"/>
        </w:rPr>
        <w:t>len</w:t>
      </w:r>
      <w:r w:rsidRPr="00E94E2F">
        <w:rPr>
          <w:rFonts w:ascii="Courier New" w:eastAsia="Times New Roman" w:hAnsi="Courier New" w:cs="Courier New"/>
          <w:color w:val="292B2C"/>
          <w:sz w:val="20"/>
          <w:szCs w:val="20"/>
          <w:lang w:val="en-PK" w:eastAsia="en-PK"/>
        </w:rPr>
        <w:t>(features)</w:t>
      </w:r>
    </w:p>
    <w:p w14:paraId="597C85AD"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b/>
          <w:bCs/>
          <w:color w:val="000000"/>
          <w:sz w:val="20"/>
          <w:szCs w:val="20"/>
          <w:lang w:val="en-PK" w:eastAsia="en-PK"/>
        </w:rPr>
        <w:t>print</w:t>
      </w:r>
      <w:r w:rsidRPr="00E94E2F">
        <w:rPr>
          <w:rFonts w:ascii="Courier New" w:eastAsia="Times New Roman" w:hAnsi="Courier New" w:cs="Courier New"/>
          <w:color w:val="292B2C"/>
          <w:sz w:val="20"/>
          <w:szCs w:val="20"/>
          <w:lang w:val="en-PK" w:eastAsia="en-PK"/>
        </w:rPr>
        <w:t xml:space="preserve">( </w:t>
      </w:r>
      <w:r w:rsidRPr="00E94E2F">
        <w:rPr>
          <w:rFonts w:ascii="Courier New" w:eastAsia="Times New Roman" w:hAnsi="Courier New" w:cs="Courier New"/>
          <w:color w:val="D01040"/>
          <w:sz w:val="20"/>
          <w:szCs w:val="20"/>
          <w:lang w:val="en-PK" w:eastAsia="en-PK"/>
        </w:rPr>
        <w:t>"Delta score for candidate"</w:t>
      </w:r>
      <w:r w:rsidRPr="00E94E2F">
        <w:rPr>
          <w:rFonts w:ascii="Courier New" w:eastAsia="Times New Roman" w:hAnsi="Courier New" w:cs="Courier New"/>
          <w:color w:val="292B2C"/>
          <w:sz w:val="20"/>
          <w:szCs w:val="20"/>
          <w:lang w:val="en-PK" w:eastAsia="en-PK"/>
        </w:rPr>
        <w:t xml:space="preserve">, author, </w:t>
      </w:r>
      <w:r w:rsidRPr="00E94E2F">
        <w:rPr>
          <w:rFonts w:ascii="Courier New" w:eastAsia="Times New Roman" w:hAnsi="Courier New" w:cs="Courier New"/>
          <w:color w:val="D01040"/>
          <w:sz w:val="20"/>
          <w:szCs w:val="20"/>
          <w:lang w:val="en-PK" w:eastAsia="en-PK"/>
        </w:rPr>
        <w:t>"is"</w:t>
      </w:r>
      <w:r w:rsidRPr="00E94E2F">
        <w:rPr>
          <w:rFonts w:ascii="Courier New" w:eastAsia="Times New Roman" w:hAnsi="Courier New" w:cs="Courier New"/>
          <w:color w:val="292B2C"/>
          <w:sz w:val="20"/>
          <w:szCs w:val="20"/>
          <w:lang w:val="en-PK" w:eastAsia="en-PK"/>
        </w:rPr>
        <w:t>, delta )</w:t>
      </w:r>
    </w:p>
    <w:p w14:paraId="1921239A"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The results: Delta scores suggest that John Jay indeed wrote </w:t>
      </w:r>
      <w:r w:rsidRPr="00E94E2F">
        <w:rPr>
          <w:rFonts w:ascii="Verdana" w:eastAsia="Times New Roman" w:hAnsi="Verdana" w:cs="Times New Roman"/>
          <w:i/>
          <w:iCs/>
          <w:color w:val="292B2C"/>
          <w:sz w:val="24"/>
          <w:szCs w:val="24"/>
          <w:lang w:val="en-PK" w:eastAsia="en-PK"/>
        </w:rPr>
        <w:t>Federalist 64</w:t>
      </w:r>
      <w:r w:rsidRPr="00E94E2F">
        <w:rPr>
          <w:rFonts w:ascii="Verdana" w:eastAsia="Times New Roman" w:hAnsi="Verdana" w:cs="Times New Roman"/>
          <w:color w:val="292B2C"/>
          <w:sz w:val="24"/>
          <w:szCs w:val="24"/>
          <w:lang w:val="en-PK" w:eastAsia="en-PK"/>
        </w:rPr>
        <w:t>:</w:t>
      </w:r>
    </w:p>
    <w:p w14:paraId="275F980C"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Delta score for candidate Hamilton is 1.768470453004334</w:t>
      </w:r>
    </w:p>
    <w:p w14:paraId="1958DAAE"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Delta score for candidate Madison is 1.6089724119682816</w:t>
      </w:r>
    </w:p>
    <w:p w14:paraId="00CA0248"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lastRenderedPageBreak/>
        <w:t>Delta score for candidate Jay is 1.5345768956569326</w:t>
      </w:r>
    </w:p>
    <w:p w14:paraId="60C6390E"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Delta score for candidate Disputed is 1.5371768107570636</w:t>
      </w:r>
    </w:p>
    <w:p w14:paraId="2F87B112"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r w:rsidRPr="00E94E2F">
        <w:rPr>
          <w:rFonts w:ascii="Courier New" w:eastAsia="Times New Roman" w:hAnsi="Courier New" w:cs="Courier New"/>
          <w:color w:val="292B2C"/>
          <w:sz w:val="20"/>
          <w:szCs w:val="20"/>
          <w:lang w:val="en-PK" w:eastAsia="en-PK"/>
        </w:rPr>
        <w:t>Delta score for candidate Shared is 1.846113566619675</w:t>
      </w:r>
    </w:p>
    <w:p w14:paraId="03A0BC76" w14:textId="77777777" w:rsidR="00E94E2F" w:rsidRPr="00E94E2F" w:rsidRDefault="00E94E2F" w:rsidP="00E94E2F">
      <w:pPr>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B2C"/>
          <w:sz w:val="20"/>
          <w:szCs w:val="20"/>
          <w:lang w:val="en-PK" w:eastAsia="en-PK"/>
        </w:rPr>
      </w:pPr>
    </w:p>
    <w:p w14:paraId="486AA1D4"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As expected, Delta identifies John Jay as </w:t>
      </w:r>
      <w:r w:rsidRPr="00E94E2F">
        <w:rPr>
          <w:rFonts w:ascii="Verdana" w:eastAsia="Times New Roman" w:hAnsi="Verdana" w:cs="Times New Roman"/>
          <w:i/>
          <w:iCs/>
          <w:color w:val="292B2C"/>
          <w:sz w:val="24"/>
          <w:szCs w:val="24"/>
          <w:lang w:val="en-PK" w:eastAsia="en-PK"/>
        </w:rPr>
        <w:t>Federalist 64</w:t>
      </w:r>
      <w:r w:rsidRPr="00E94E2F">
        <w:rPr>
          <w:rFonts w:ascii="Verdana" w:eastAsia="Times New Roman" w:hAnsi="Verdana" w:cs="Times New Roman"/>
          <w:color w:val="292B2C"/>
          <w:sz w:val="24"/>
          <w:szCs w:val="24"/>
          <w:lang w:val="en-PK" w:eastAsia="en-PK"/>
        </w:rPr>
        <w:t>’s most likely author. It is interesting to note that, according to Delta, </w:t>
      </w:r>
      <w:r w:rsidRPr="00E94E2F">
        <w:rPr>
          <w:rFonts w:ascii="Verdana" w:eastAsia="Times New Roman" w:hAnsi="Verdana" w:cs="Times New Roman"/>
          <w:i/>
          <w:iCs/>
          <w:color w:val="292B2C"/>
          <w:sz w:val="24"/>
          <w:szCs w:val="24"/>
          <w:lang w:val="en-PK" w:eastAsia="en-PK"/>
        </w:rPr>
        <w:t>Federalist 64</w:t>
      </w:r>
      <w:r w:rsidRPr="00E94E2F">
        <w:rPr>
          <w:rFonts w:ascii="Verdana" w:eastAsia="Times New Roman" w:hAnsi="Verdana" w:cs="Times New Roman"/>
          <w:color w:val="292B2C"/>
          <w:sz w:val="24"/>
          <w:szCs w:val="24"/>
          <w:lang w:val="en-PK" w:eastAsia="en-PK"/>
        </w:rPr>
        <w:t> is more similar to the disputed papers than to those known to have been written by Hamilton or by Madison; why that might be, however, is a question for another day.</w:t>
      </w:r>
    </w:p>
    <w:p w14:paraId="3DCF2D3D" w14:textId="77777777" w:rsidR="00E94E2F" w:rsidRPr="00E94E2F" w:rsidRDefault="00E94E2F" w:rsidP="00E94E2F">
      <w:pPr>
        <w:shd w:val="clear" w:color="auto" w:fill="FFFFFF"/>
        <w:spacing w:before="100" w:beforeAutospacing="1" w:after="100" w:afterAutospacing="1" w:line="240" w:lineRule="auto"/>
        <w:jc w:val="center"/>
        <w:outlineLvl w:val="0"/>
        <w:rPr>
          <w:rFonts w:ascii="Times New Roman" w:eastAsia="Times New Roman" w:hAnsi="Times New Roman" w:cs="Times New Roman"/>
          <w:color w:val="292B2C"/>
          <w:kern w:val="36"/>
          <w:sz w:val="48"/>
          <w:szCs w:val="48"/>
          <w:lang w:val="en-PK" w:eastAsia="en-PK"/>
        </w:rPr>
      </w:pPr>
      <w:r w:rsidRPr="00E94E2F">
        <w:rPr>
          <w:rFonts w:ascii="Times New Roman" w:eastAsia="Times New Roman" w:hAnsi="Times New Roman" w:cs="Times New Roman"/>
          <w:color w:val="292B2C"/>
          <w:kern w:val="36"/>
          <w:sz w:val="48"/>
          <w:szCs w:val="48"/>
          <w:lang w:val="en-PK" w:eastAsia="en-PK"/>
        </w:rPr>
        <w:t>Further Reading and Resources</w:t>
      </w:r>
    </w:p>
    <w:p w14:paraId="5007543A" w14:textId="77777777" w:rsidR="00E94E2F" w:rsidRPr="00E94E2F" w:rsidRDefault="00E94E2F" w:rsidP="00E94E2F">
      <w:pPr>
        <w:shd w:val="clear" w:color="auto" w:fill="FFFFFF"/>
        <w:spacing w:before="100" w:beforeAutospacing="1" w:after="100" w:afterAutospacing="1" w:line="240" w:lineRule="auto"/>
        <w:outlineLvl w:val="1"/>
        <w:rPr>
          <w:rFonts w:ascii="Times New Roman" w:eastAsia="Times New Roman" w:hAnsi="Times New Roman" w:cs="Times New Roman"/>
          <w:color w:val="292B2C"/>
          <w:sz w:val="36"/>
          <w:szCs w:val="36"/>
          <w:lang w:val="en-PK" w:eastAsia="en-PK"/>
        </w:rPr>
      </w:pPr>
      <w:r w:rsidRPr="00E94E2F">
        <w:rPr>
          <w:rFonts w:ascii="Times New Roman" w:eastAsia="Times New Roman" w:hAnsi="Times New Roman" w:cs="Times New Roman"/>
          <w:color w:val="292B2C"/>
          <w:sz w:val="36"/>
          <w:szCs w:val="36"/>
          <w:lang w:val="en-PK" w:eastAsia="en-PK"/>
        </w:rPr>
        <w:t>Interesting case studies</w:t>
      </w:r>
    </w:p>
    <w:p w14:paraId="44371175"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Stylometry and/or authorship attribution have been used in many contexts, employing many techniques. Here are but a few interesting case studies:</w:t>
      </w:r>
    </w:p>
    <w:p w14:paraId="0FA58DEC" w14:textId="77777777" w:rsidR="00E94E2F" w:rsidRPr="00E94E2F" w:rsidRDefault="00E94E2F" w:rsidP="00E94E2F">
      <w:pPr>
        <w:numPr>
          <w:ilvl w:val="0"/>
          <w:numId w:val="12"/>
        </w:numPr>
        <w:shd w:val="clear" w:color="auto" w:fill="FFFFFF"/>
        <w:spacing w:before="100" w:beforeAutospacing="1"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Javier de la Rosa and Juan Luis Suárez look for the author or a famous 16th-century Spanish novel from among a considerable list of candidates.</w:t>
      </w:r>
      <w:hyperlink r:id="rId84" w:anchor="fn:19" w:history="1">
        <w:r w:rsidRPr="00E94E2F">
          <w:rPr>
            <w:rFonts w:ascii="Verdana" w:eastAsia="Times New Roman" w:hAnsi="Verdana" w:cs="Times New Roman"/>
            <w:color w:val="3399AA"/>
            <w:sz w:val="18"/>
            <w:szCs w:val="18"/>
            <w:u w:val="single"/>
            <w:vertAlign w:val="superscript"/>
            <w:lang w:val="en-PK" w:eastAsia="en-PK"/>
          </w:rPr>
          <w:t>19</w:t>
        </w:r>
      </w:hyperlink>
    </w:p>
    <w:p w14:paraId="5D425719" w14:textId="77777777" w:rsidR="00E94E2F" w:rsidRPr="00E94E2F" w:rsidRDefault="00E94E2F" w:rsidP="00E94E2F">
      <w:pPr>
        <w:numPr>
          <w:ilvl w:val="0"/>
          <w:numId w:val="12"/>
        </w:numPr>
        <w:shd w:val="clear" w:color="auto" w:fill="FFFFFF"/>
        <w:spacing w:before="100" w:beforeAutospacing="1"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Maria Slautina and Mikhail Marusenko use pattern recognition on a set of syntactic, grammatical and lexical features, from simple word counts (with part-of-speech tagging) to various types of phrases, in order to establish stylistic similarity between medieval texts.</w:t>
      </w:r>
      <w:hyperlink r:id="rId85" w:anchor="fn:20" w:history="1">
        <w:r w:rsidRPr="00E94E2F">
          <w:rPr>
            <w:rFonts w:ascii="Verdana" w:eastAsia="Times New Roman" w:hAnsi="Verdana" w:cs="Times New Roman"/>
            <w:color w:val="3399AA"/>
            <w:sz w:val="18"/>
            <w:szCs w:val="18"/>
            <w:u w:val="single"/>
            <w:vertAlign w:val="superscript"/>
            <w:lang w:val="en-PK" w:eastAsia="en-PK"/>
          </w:rPr>
          <w:t>20</w:t>
        </w:r>
      </w:hyperlink>
    </w:p>
    <w:p w14:paraId="5514350B" w14:textId="77777777" w:rsidR="00E94E2F" w:rsidRPr="00E94E2F" w:rsidRDefault="00E94E2F" w:rsidP="00E94E2F">
      <w:pPr>
        <w:numPr>
          <w:ilvl w:val="0"/>
          <w:numId w:val="12"/>
        </w:numPr>
        <w:shd w:val="clear" w:color="auto" w:fill="FFFFFF"/>
        <w:spacing w:before="100" w:beforeAutospacing="1"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Ellen Jordan, Hugh Craig and Alexis Antonia look at the case of 19th-century British periodicals, in which articles were usually unsigned, to determine the author of four reviews of works by or about the Brontë sisters.</w:t>
      </w:r>
      <w:hyperlink r:id="rId86" w:anchor="fn:21" w:history="1">
        <w:r w:rsidRPr="00E94E2F">
          <w:rPr>
            <w:rFonts w:ascii="Verdana" w:eastAsia="Times New Roman" w:hAnsi="Verdana" w:cs="Times New Roman"/>
            <w:color w:val="3399AA"/>
            <w:sz w:val="18"/>
            <w:szCs w:val="18"/>
            <w:u w:val="single"/>
            <w:vertAlign w:val="superscript"/>
            <w:lang w:val="en-PK" w:eastAsia="en-PK"/>
          </w:rPr>
          <w:t>21</w:t>
        </w:r>
      </w:hyperlink>
      <w:r w:rsidRPr="00E94E2F">
        <w:rPr>
          <w:rFonts w:ascii="Verdana" w:eastAsia="Times New Roman" w:hAnsi="Verdana" w:cs="Times New Roman"/>
          <w:color w:val="292B2C"/>
          <w:sz w:val="24"/>
          <w:szCs w:val="24"/>
          <w:lang w:val="en-PK" w:eastAsia="en-PK"/>
        </w:rPr>
        <w:t> This case study applies an early version of another method developed by John Burrows, the Zeta method, which focuses on an author’s favorite words instead of common function words.</w:t>
      </w:r>
      <w:hyperlink r:id="rId87" w:anchor="fn:22" w:history="1">
        <w:r w:rsidRPr="00E94E2F">
          <w:rPr>
            <w:rFonts w:ascii="Verdana" w:eastAsia="Times New Roman" w:hAnsi="Verdana" w:cs="Times New Roman"/>
            <w:color w:val="3399AA"/>
            <w:sz w:val="18"/>
            <w:szCs w:val="18"/>
            <w:u w:val="single"/>
            <w:vertAlign w:val="superscript"/>
            <w:lang w:val="en-PK" w:eastAsia="en-PK"/>
          </w:rPr>
          <w:t>22</w:t>
        </w:r>
      </w:hyperlink>
    </w:p>
    <w:p w14:paraId="0343D478" w14:textId="77777777" w:rsidR="00E94E2F" w:rsidRPr="00E94E2F" w:rsidRDefault="00E94E2F" w:rsidP="00E94E2F">
      <w:pPr>
        <w:numPr>
          <w:ilvl w:val="0"/>
          <w:numId w:val="12"/>
        </w:numPr>
        <w:shd w:val="clear" w:color="auto" w:fill="FFFFFF"/>
        <w:spacing w:before="100" w:beforeAutospacing="1"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Valérie Beaudoin and François Yvon analyse 58 plays in verse by French playwrights Corneille, Racine and Molière, finding that the first two were far more consistent in the way they structured their writing than the latter.</w:t>
      </w:r>
      <w:hyperlink r:id="rId88" w:anchor="fn:23" w:history="1">
        <w:r w:rsidRPr="00E94E2F">
          <w:rPr>
            <w:rFonts w:ascii="Verdana" w:eastAsia="Times New Roman" w:hAnsi="Verdana" w:cs="Times New Roman"/>
            <w:color w:val="3399AA"/>
            <w:sz w:val="18"/>
            <w:szCs w:val="18"/>
            <w:u w:val="single"/>
            <w:vertAlign w:val="superscript"/>
            <w:lang w:val="en-PK" w:eastAsia="en-PK"/>
          </w:rPr>
          <w:t>23</w:t>
        </w:r>
      </w:hyperlink>
    </w:p>
    <w:p w14:paraId="5C3AC187" w14:textId="77777777" w:rsidR="00E94E2F" w:rsidRPr="00E94E2F" w:rsidRDefault="00E94E2F" w:rsidP="00E94E2F">
      <w:pPr>
        <w:numPr>
          <w:ilvl w:val="0"/>
          <w:numId w:val="12"/>
        </w:numPr>
        <w:shd w:val="clear" w:color="auto" w:fill="FFFFFF"/>
        <w:spacing w:before="100" w:beforeAutospacing="1"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Marcelo Luiz Brocardo, Issa Traore, Sherif Saad and Isaac Woungang apply </w:t>
      </w:r>
      <w:hyperlink r:id="rId89" w:tgtFrame="_blank" w:history="1">
        <w:r w:rsidRPr="00E94E2F">
          <w:rPr>
            <w:rFonts w:ascii="Verdana" w:eastAsia="Times New Roman" w:hAnsi="Verdana" w:cs="Times New Roman"/>
            <w:color w:val="3399AA"/>
            <w:sz w:val="24"/>
            <w:szCs w:val="24"/>
            <w:u w:val="single"/>
            <w:lang w:val="en-PK" w:eastAsia="en-PK"/>
          </w:rPr>
          <w:t>supervised learning</w:t>
        </w:r>
      </w:hyperlink>
      <w:r w:rsidRPr="00E94E2F">
        <w:rPr>
          <w:rFonts w:ascii="Verdana" w:eastAsia="Times New Roman" w:hAnsi="Verdana" w:cs="Times New Roman"/>
          <w:color w:val="292B2C"/>
          <w:sz w:val="24"/>
          <w:szCs w:val="24"/>
          <w:lang w:val="en-PK" w:eastAsia="en-PK"/>
        </w:rPr>
        <w:t> and </w:t>
      </w:r>
      <w:hyperlink r:id="rId90" w:tgtFrame="_blank" w:history="1">
        <w:r w:rsidRPr="00E94E2F">
          <w:rPr>
            <w:rFonts w:ascii="Verdana" w:eastAsia="Times New Roman" w:hAnsi="Verdana" w:cs="Times New Roman"/>
            <w:color w:val="3399AA"/>
            <w:sz w:val="24"/>
            <w:szCs w:val="24"/>
            <w:u w:val="single"/>
            <w:lang w:val="en-PK" w:eastAsia="en-PK"/>
          </w:rPr>
          <w:t>n-gram models</w:t>
        </w:r>
      </w:hyperlink>
      <w:r w:rsidRPr="00E94E2F">
        <w:rPr>
          <w:rFonts w:ascii="Verdana" w:eastAsia="Times New Roman" w:hAnsi="Verdana" w:cs="Times New Roman"/>
          <w:color w:val="292B2C"/>
          <w:sz w:val="24"/>
          <w:szCs w:val="24"/>
          <w:lang w:val="en-PK" w:eastAsia="en-PK"/>
        </w:rPr>
        <w:t> to determine the authorship of short messages with large numbers of potential authors, like emails and tweets.</w:t>
      </w:r>
      <w:hyperlink r:id="rId91" w:anchor="fn:24" w:history="1">
        <w:r w:rsidRPr="00E94E2F">
          <w:rPr>
            <w:rFonts w:ascii="Verdana" w:eastAsia="Times New Roman" w:hAnsi="Verdana" w:cs="Times New Roman"/>
            <w:color w:val="3399AA"/>
            <w:sz w:val="18"/>
            <w:szCs w:val="18"/>
            <w:u w:val="single"/>
            <w:vertAlign w:val="superscript"/>
            <w:lang w:val="en-PK" w:eastAsia="en-PK"/>
          </w:rPr>
          <w:t>24</w:t>
        </w:r>
      </w:hyperlink>
    </w:p>
    <w:p w14:paraId="551F5241" w14:textId="77777777" w:rsidR="00E94E2F" w:rsidRPr="00E94E2F" w:rsidRDefault="00E94E2F" w:rsidP="00E94E2F">
      <w:pPr>
        <w:numPr>
          <w:ilvl w:val="0"/>
          <w:numId w:val="12"/>
        </w:numPr>
        <w:shd w:val="clear" w:color="auto" w:fill="FFFFFF"/>
        <w:spacing w:before="100" w:beforeAutospacing="1"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lastRenderedPageBreak/>
        <w:t>Moshe Koppel and Winter Yaron propose the “impostor method”, which attempts to determine whether two texts have been written by the same author by inserting them into a set of texts written by false candidates.</w:t>
      </w:r>
      <w:hyperlink r:id="rId92" w:anchor="fn:25" w:history="1">
        <w:r w:rsidRPr="00E94E2F">
          <w:rPr>
            <w:rFonts w:ascii="Verdana" w:eastAsia="Times New Roman" w:hAnsi="Verdana" w:cs="Times New Roman"/>
            <w:color w:val="3399AA"/>
            <w:sz w:val="18"/>
            <w:szCs w:val="18"/>
            <w:u w:val="single"/>
            <w:vertAlign w:val="superscript"/>
            <w:lang w:val="en-PK" w:eastAsia="en-PK"/>
          </w:rPr>
          <w:t>25</w:t>
        </w:r>
      </w:hyperlink>
      <w:r w:rsidRPr="00E94E2F">
        <w:rPr>
          <w:rFonts w:ascii="Verdana" w:eastAsia="Times New Roman" w:hAnsi="Verdana" w:cs="Times New Roman"/>
          <w:color w:val="292B2C"/>
          <w:sz w:val="24"/>
          <w:szCs w:val="24"/>
          <w:lang w:val="en-PK" w:eastAsia="en-PK"/>
        </w:rPr>
        <w:t> Justin Anthony Stover </w:t>
      </w:r>
      <w:r w:rsidRPr="00E94E2F">
        <w:rPr>
          <w:rFonts w:ascii="Verdana" w:eastAsia="Times New Roman" w:hAnsi="Verdana" w:cs="Times New Roman"/>
          <w:i/>
          <w:iCs/>
          <w:color w:val="292B2C"/>
          <w:sz w:val="24"/>
          <w:szCs w:val="24"/>
          <w:lang w:val="en-PK" w:eastAsia="en-PK"/>
        </w:rPr>
        <w:t>et al.</w:t>
      </w:r>
      <w:r w:rsidRPr="00E94E2F">
        <w:rPr>
          <w:rFonts w:ascii="Verdana" w:eastAsia="Times New Roman" w:hAnsi="Verdana" w:cs="Times New Roman"/>
          <w:color w:val="292B2C"/>
          <w:sz w:val="24"/>
          <w:szCs w:val="24"/>
          <w:lang w:val="en-PK" w:eastAsia="en-PK"/>
        </w:rPr>
        <w:t> have recently applied the technique to determine the authorship of a newly discovered 2nd-century manuscript.</w:t>
      </w:r>
      <w:hyperlink r:id="rId93" w:anchor="fn:26" w:history="1">
        <w:r w:rsidRPr="00E94E2F">
          <w:rPr>
            <w:rFonts w:ascii="Verdana" w:eastAsia="Times New Roman" w:hAnsi="Verdana" w:cs="Times New Roman"/>
            <w:color w:val="3399AA"/>
            <w:sz w:val="18"/>
            <w:szCs w:val="18"/>
            <w:u w:val="single"/>
            <w:vertAlign w:val="superscript"/>
            <w:lang w:val="en-PK" w:eastAsia="en-PK"/>
          </w:rPr>
          <w:t>26</w:t>
        </w:r>
      </w:hyperlink>
    </w:p>
    <w:p w14:paraId="2DA35BE9" w14:textId="77777777" w:rsidR="00E94E2F" w:rsidRPr="00E94E2F" w:rsidRDefault="00E94E2F" w:rsidP="00E94E2F">
      <w:pPr>
        <w:numPr>
          <w:ilvl w:val="0"/>
          <w:numId w:val="12"/>
        </w:numPr>
        <w:shd w:val="clear" w:color="auto" w:fill="FFFFFF"/>
        <w:spacing w:before="100" w:beforeAutospacing="1"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Finally, a team led by David I. Holmes studies the peculiar case of documents written either by a Civil War soldier or by his widow who may intentionally have copied his writing style.</w:t>
      </w:r>
      <w:hyperlink r:id="rId94" w:anchor="fn:27" w:history="1">
        <w:r w:rsidRPr="00E94E2F">
          <w:rPr>
            <w:rFonts w:ascii="Verdana" w:eastAsia="Times New Roman" w:hAnsi="Verdana" w:cs="Times New Roman"/>
            <w:color w:val="3399AA"/>
            <w:sz w:val="18"/>
            <w:szCs w:val="18"/>
            <w:u w:val="single"/>
            <w:vertAlign w:val="superscript"/>
            <w:lang w:val="en-PK" w:eastAsia="en-PK"/>
          </w:rPr>
          <w:t>27</w:t>
        </w:r>
      </w:hyperlink>
    </w:p>
    <w:p w14:paraId="6F09BA61" w14:textId="77777777" w:rsidR="00E94E2F" w:rsidRPr="00E94E2F" w:rsidRDefault="00E94E2F" w:rsidP="00E94E2F">
      <w:pPr>
        <w:shd w:val="clear" w:color="auto" w:fill="FFFFFF"/>
        <w:spacing w:before="100" w:beforeAutospacing="1" w:after="100" w:afterAutospacing="1" w:line="240" w:lineRule="auto"/>
        <w:outlineLvl w:val="1"/>
        <w:rPr>
          <w:rFonts w:ascii="Times New Roman" w:eastAsia="Times New Roman" w:hAnsi="Times New Roman" w:cs="Times New Roman"/>
          <w:color w:val="292B2C"/>
          <w:sz w:val="36"/>
          <w:szCs w:val="36"/>
          <w:lang w:val="en-PK" w:eastAsia="en-PK"/>
        </w:rPr>
      </w:pPr>
      <w:r w:rsidRPr="00E94E2F">
        <w:rPr>
          <w:rFonts w:ascii="Times New Roman" w:eastAsia="Times New Roman" w:hAnsi="Times New Roman" w:cs="Times New Roman"/>
          <w:color w:val="292B2C"/>
          <w:sz w:val="36"/>
          <w:szCs w:val="36"/>
          <w:lang w:val="en-PK" w:eastAsia="en-PK"/>
        </w:rPr>
        <w:t>Additional references on authorship and stylometry</w:t>
      </w:r>
    </w:p>
    <w:p w14:paraId="6340190B"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The most exhaustive reference in all matters related to authorship attribution, including the history of the field, its mathematical and linguistic underpinnings, and its various methods, was written by Patrick Juola in 2007.</w:t>
      </w:r>
      <w:hyperlink r:id="rId95" w:anchor="fn:28" w:history="1">
        <w:r w:rsidRPr="00E94E2F">
          <w:rPr>
            <w:rFonts w:ascii="Verdana" w:eastAsia="Times New Roman" w:hAnsi="Verdana" w:cs="Times New Roman"/>
            <w:color w:val="3399AA"/>
            <w:sz w:val="18"/>
            <w:szCs w:val="18"/>
            <w:u w:val="single"/>
            <w:vertAlign w:val="superscript"/>
            <w:lang w:val="en-PK" w:eastAsia="en-PK"/>
          </w:rPr>
          <w:t>28</w:t>
        </w:r>
      </w:hyperlink>
      <w:r w:rsidRPr="00E94E2F">
        <w:rPr>
          <w:rFonts w:ascii="Verdana" w:eastAsia="Times New Roman" w:hAnsi="Verdana" w:cs="Times New Roman"/>
          <w:color w:val="292B2C"/>
          <w:sz w:val="24"/>
          <w:szCs w:val="24"/>
          <w:lang w:val="en-PK" w:eastAsia="en-PK"/>
        </w:rPr>
        <w:t> Chapter 7, in particular, shows how authorship attribution can serve as a marker for various group identities (gender, nationality, dialect, etc.), for change in language over time, and even for personality and mental health.</w:t>
      </w:r>
    </w:p>
    <w:p w14:paraId="2D0D93F0"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A shorter survey can be found in Moshe Koppel </w:t>
      </w:r>
      <w:r w:rsidRPr="00E94E2F">
        <w:rPr>
          <w:rFonts w:ascii="Verdana" w:eastAsia="Times New Roman" w:hAnsi="Verdana" w:cs="Times New Roman"/>
          <w:i/>
          <w:iCs/>
          <w:color w:val="292B2C"/>
          <w:sz w:val="24"/>
          <w:szCs w:val="24"/>
          <w:lang w:val="en-PK" w:eastAsia="en-PK"/>
        </w:rPr>
        <w:t>et al.</w:t>
      </w:r>
      <w:r w:rsidRPr="00E94E2F">
        <w:rPr>
          <w:rFonts w:ascii="Verdana" w:eastAsia="Times New Roman" w:hAnsi="Verdana" w:cs="Times New Roman"/>
          <w:color w:val="292B2C"/>
          <w:sz w:val="24"/>
          <w:szCs w:val="24"/>
          <w:lang w:val="en-PK" w:eastAsia="en-PK"/>
        </w:rPr>
        <w:t>, who discuss cases in which there is a single candidate author whose authorship must be confirmed, large numbers of candidates for which only small writing samples are available to train a machine learning algorithm, or no known candidate at all.</w:t>
      </w:r>
      <w:hyperlink r:id="rId96" w:anchor="fn:29" w:history="1">
        <w:r w:rsidRPr="00E94E2F">
          <w:rPr>
            <w:rFonts w:ascii="Verdana" w:eastAsia="Times New Roman" w:hAnsi="Verdana" w:cs="Times New Roman"/>
            <w:color w:val="3399AA"/>
            <w:sz w:val="18"/>
            <w:szCs w:val="18"/>
            <w:u w:val="single"/>
            <w:vertAlign w:val="superscript"/>
            <w:lang w:val="en-PK" w:eastAsia="en-PK"/>
          </w:rPr>
          <w:t>29</w:t>
        </w:r>
      </w:hyperlink>
    </w:p>
    <w:p w14:paraId="7CF128F6"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The Stamatatos paper cited earlier</w:t>
      </w:r>
      <w:hyperlink r:id="rId97" w:anchor="fn:2" w:history="1">
        <w:r w:rsidRPr="00E94E2F">
          <w:rPr>
            <w:rFonts w:ascii="Verdana" w:eastAsia="Times New Roman" w:hAnsi="Verdana" w:cs="Times New Roman"/>
            <w:color w:val="3399AA"/>
            <w:sz w:val="18"/>
            <w:szCs w:val="18"/>
            <w:u w:val="single"/>
            <w:vertAlign w:val="superscript"/>
            <w:lang w:val="en-PK" w:eastAsia="en-PK"/>
          </w:rPr>
          <w:t>2</w:t>
        </w:r>
      </w:hyperlink>
      <w:r w:rsidRPr="00E94E2F">
        <w:rPr>
          <w:rFonts w:ascii="Verdana" w:eastAsia="Times New Roman" w:hAnsi="Verdana" w:cs="Times New Roman"/>
          <w:color w:val="292B2C"/>
          <w:sz w:val="24"/>
          <w:szCs w:val="24"/>
          <w:lang w:val="en-PK" w:eastAsia="en-PK"/>
        </w:rPr>
        <w:t> also contains a quality survey of the field.</w:t>
      </w:r>
    </w:p>
    <w:p w14:paraId="4ABD7036" w14:textId="77777777" w:rsidR="00E94E2F" w:rsidRPr="00E94E2F" w:rsidRDefault="00E94E2F" w:rsidP="00E94E2F">
      <w:pPr>
        <w:shd w:val="clear" w:color="auto" w:fill="FFFFFF"/>
        <w:spacing w:before="100" w:beforeAutospacing="1" w:after="100" w:afterAutospacing="1" w:line="240" w:lineRule="auto"/>
        <w:outlineLvl w:val="1"/>
        <w:rPr>
          <w:rFonts w:ascii="Times New Roman" w:eastAsia="Times New Roman" w:hAnsi="Times New Roman" w:cs="Times New Roman"/>
          <w:color w:val="292B2C"/>
          <w:sz w:val="36"/>
          <w:szCs w:val="36"/>
          <w:lang w:val="en-PK" w:eastAsia="en-PK"/>
        </w:rPr>
      </w:pPr>
      <w:r w:rsidRPr="00E94E2F">
        <w:rPr>
          <w:rFonts w:ascii="Times New Roman" w:eastAsia="Times New Roman" w:hAnsi="Times New Roman" w:cs="Times New Roman"/>
          <w:color w:val="292B2C"/>
          <w:sz w:val="36"/>
          <w:szCs w:val="36"/>
          <w:lang w:val="en-PK" w:eastAsia="en-PK"/>
        </w:rPr>
        <w:t>Varia</w:t>
      </w:r>
    </w:p>
    <w:p w14:paraId="6086916B"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Programming historians who wish to explore stylometry further may want to download the Stylo package</w:t>
      </w:r>
      <w:hyperlink r:id="rId98" w:anchor="fn:30" w:history="1">
        <w:r w:rsidRPr="00E94E2F">
          <w:rPr>
            <w:rFonts w:ascii="Verdana" w:eastAsia="Times New Roman" w:hAnsi="Verdana" w:cs="Times New Roman"/>
            <w:color w:val="3399AA"/>
            <w:sz w:val="18"/>
            <w:szCs w:val="18"/>
            <w:u w:val="single"/>
            <w:vertAlign w:val="superscript"/>
            <w:lang w:val="en-PK" w:eastAsia="en-PK"/>
          </w:rPr>
          <w:t>30</w:t>
        </w:r>
      </w:hyperlink>
      <w:r w:rsidRPr="00E94E2F">
        <w:rPr>
          <w:rFonts w:ascii="Verdana" w:eastAsia="Times New Roman" w:hAnsi="Verdana" w:cs="Times New Roman"/>
          <w:color w:val="292B2C"/>
          <w:sz w:val="24"/>
          <w:szCs w:val="24"/>
          <w:lang w:val="en-PK" w:eastAsia="en-PK"/>
        </w:rPr>
        <w:t>, which has become a </w:t>
      </w:r>
      <w:r w:rsidRPr="00E94E2F">
        <w:rPr>
          <w:rFonts w:ascii="Verdana" w:eastAsia="Times New Roman" w:hAnsi="Verdana" w:cs="Times New Roman"/>
          <w:i/>
          <w:iCs/>
          <w:color w:val="292B2C"/>
          <w:sz w:val="24"/>
          <w:szCs w:val="24"/>
          <w:lang w:val="en-PK" w:eastAsia="en-PK"/>
        </w:rPr>
        <w:t>de facto</w:t>
      </w:r>
      <w:r w:rsidRPr="00E94E2F">
        <w:rPr>
          <w:rFonts w:ascii="Verdana" w:eastAsia="Times New Roman" w:hAnsi="Verdana" w:cs="Times New Roman"/>
          <w:color w:val="292B2C"/>
          <w:sz w:val="24"/>
          <w:szCs w:val="24"/>
          <w:lang w:val="en-PK" w:eastAsia="en-PK"/>
        </w:rPr>
        <w:t> standard. Among other things, Stylo provides an implementation of the Delta method, feature extraction functionality, and convenient graphical user interfaces for both data manipulation and the production of visually appealing results. Note that Stylo is written in </w:t>
      </w:r>
      <w:hyperlink r:id="rId99" w:tgtFrame="_blank" w:history="1">
        <w:r w:rsidRPr="00E94E2F">
          <w:rPr>
            <w:rFonts w:ascii="Verdana" w:eastAsia="Times New Roman" w:hAnsi="Verdana" w:cs="Times New Roman"/>
            <w:color w:val="3399AA"/>
            <w:sz w:val="24"/>
            <w:szCs w:val="24"/>
            <w:u w:val="single"/>
            <w:lang w:val="en-PK" w:eastAsia="en-PK"/>
          </w:rPr>
          <w:t>R</w:t>
        </w:r>
      </w:hyperlink>
      <w:r w:rsidRPr="00E94E2F">
        <w:rPr>
          <w:rFonts w:ascii="Verdana" w:eastAsia="Times New Roman" w:hAnsi="Verdana" w:cs="Times New Roman"/>
          <w:color w:val="292B2C"/>
          <w:sz w:val="24"/>
          <w:szCs w:val="24"/>
          <w:lang w:val="en-PK" w:eastAsia="en-PK"/>
        </w:rPr>
        <w:t>, which means that you will need R installed on your computer to run it, but between the graphical user interface and the tutorials, little or no prior knowledge of R programming should be necessary.</w:t>
      </w:r>
    </w:p>
    <w:p w14:paraId="2585B2DA"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lastRenderedPageBreak/>
        <w:t>Readers fluent in French who are interested in exploring the </w:t>
      </w:r>
      <w:hyperlink r:id="rId100" w:tgtFrame="_blank" w:history="1">
        <w:r w:rsidRPr="00E94E2F">
          <w:rPr>
            <w:rFonts w:ascii="Verdana" w:eastAsia="Times New Roman" w:hAnsi="Verdana" w:cs="Times New Roman"/>
            <w:color w:val="3399AA"/>
            <w:sz w:val="24"/>
            <w:szCs w:val="24"/>
            <w:u w:val="single"/>
            <w:lang w:val="en-PK" w:eastAsia="en-PK"/>
          </w:rPr>
          <w:t>epistemological</w:t>
        </w:r>
      </w:hyperlink>
      <w:r w:rsidRPr="00E94E2F">
        <w:rPr>
          <w:rFonts w:ascii="Verdana" w:eastAsia="Times New Roman" w:hAnsi="Verdana" w:cs="Times New Roman"/>
          <w:color w:val="292B2C"/>
          <w:sz w:val="24"/>
          <w:szCs w:val="24"/>
          <w:lang w:val="en-PK" w:eastAsia="en-PK"/>
        </w:rPr>
        <w:t> implications of the interactions between quantitative and qualitative methods in the analysis of writing style should read Clémence Jacquot.</w:t>
      </w:r>
      <w:hyperlink r:id="rId101" w:anchor="fn:31" w:history="1">
        <w:r w:rsidRPr="00E94E2F">
          <w:rPr>
            <w:rFonts w:ascii="Verdana" w:eastAsia="Times New Roman" w:hAnsi="Verdana" w:cs="Times New Roman"/>
            <w:color w:val="3399AA"/>
            <w:sz w:val="18"/>
            <w:szCs w:val="18"/>
            <w:u w:val="single"/>
            <w:vertAlign w:val="superscript"/>
            <w:lang w:val="en-PK" w:eastAsia="en-PK"/>
          </w:rPr>
          <w:t>31</w:t>
        </w:r>
      </w:hyperlink>
    </w:p>
    <w:p w14:paraId="152B2E23"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Somewhat surprisingly, data obtained through </w:t>
      </w:r>
      <w:hyperlink r:id="rId102" w:tgtFrame="_blank" w:history="1">
        <w:r w:rsidRPr="00E94E2F">
          <w:rPr>
            <w:rFonts w:ascii="Verdana" w:eastAsia="Times New Roman" w:hAnsi="Verdana" w:cs="Times New Roman"/>
            <w:color w:val="3399AA"/>
            <w:sz w:val="24"/>
            <w:szCs w:val="24"/>
            <w:u w:val="single"/>
            <w:lang w:val="en-PK" w:eastAsia="en-PK"/>
          </w:rPr>
          <w:t>optical character recognition</w:t>
        </w:r>
      </w:hyperlink>
      <w:r w:rsidRPr="00E94E2F">
        <w:rPr>
          <w:rFonts w:ascii="Verdana" w:eastAsia="Times New Roman" w:hAnsi="Verdana" w:cs="Times New Roman"/>
          <w:color w:val="292B2C"/>
          <w:sz w:val="24"/>
          <w:szCs w:val="24"/>
          <w:lang w:val="en-PK" w:eastAsia="en-PK"/>
        </w:rPr>
        <w:t> (OCR) have been shown to be adequate for authorship attribution purposes, even when the data suffer from high OCR error rates.</w:t>
      </w:r>
      <w:hyperlink r:id="rId103" w:anchor="fn:32" w:history="1">
        <w:r w:rsidRPr="00E94E2F">
          <w:rPr>
            <w:rFonts w:ascii="Verdana" w:eastAsia="Times New Roman" w:hAnsi="Verdana" w:cs="Times New Roman"/>
            <w:color w:val="3399AA"/>
            <w:sz w:val="18"/>
            <w:szCs w:val="18"/>
            <w:u w:val="single"/>
            <w:vertAlign w:val="superscript"/>
            <w:lang w:val="en-PK" w:eastAsia="en-PK"/>
          </w:rPr>
          <w:t>32</w:t>
        </w:r>
      </w:hyperlink>
    </w:p>
    <w:p w14:paraId="3495BF7F"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Readers interested in further discussion of the history of the </w:t>
      </w:r>
      <w:r w:rsidRPr="00E94E2F">
        <w:rPr>
          <w:rFonts w:ascii="Verdana" w:eastAsia="Times New Roman" w:hAnsi="Verdana" w:cs="Times New Roman"/>
          <w:i/>
          <w:iCs/>
          <w:color w:val="292B2C"/>
          <w:sz w:val="24"/>
          <w:szCs w:val="24"/>
          <w:lang w:val="en-PK" w:eastAsia="en-PK"/>
        </w:rPr>
        <w:t>Federalist Papers</w:t>
      </w:r>
      <w:r w:rsidRPr="00E94E2F">
        <w:rPr>
          <w:rFonts w:ascii="Verdana" w:eastAsia="Times New Roman" w:hAnsi="Verdana" w:cs="Times New Roman"/>
          <w:color w:val="292B2C"/>
          <w:sz w:val="24"/>
          <w:szCs w:val="24"/>
          <w:lang w:val="en-PK" w:eastAsia="en-PK"/>
        </w:rPr>
        <w:t> and of the various theories advanced regarding their authorship may want to start by reading papers by Irving Brant</w:t>
      </w:r>
      <w:hyperlink r:id="rId104" w:anchor="fn:33" w:history="1">
        <w:r w:rsidRPr="00E94E2F">
          <w:rPr>
            <w:rFonts w:ascii="Verdana" w:eastAsia="Times New Roman" w:hAnsi="Verdana" w:cs="Times New Roman"/>
            <w:color w:val="3399AA"/>
            <w:sz w:val="18"/>
            <w:szCs w:val="18"/>
            <w:u w:val="single"/>
            <w:vertAlign w:val="superscript"/>
            <w:lang w:val="en-PK" w:eastAsia="en-PK"/>
          </w:rPr>
          <w:t>33</w:t>
        </w:r>
      </w:hyperlink>
      <w:r w:rsidRPr="00E94E2F">
        <w:rPr>
          <w:rFonts w:ascii="Verdana" w:eastAsia="Times New Roman" w:hAnsi="Verdana" w:cs="Times New Roman"/>
          <w:color w:val="292B2C"/>
          <w:sz w:val="24"/>
          <w:szCs w:val="24"/>
          <w:lang w:val="en-PK" w:eastAsia="en-PK"/>
        </w:rPr>
        <w:t> and by Paul Ford and Edward Bourne.</w:t>
      </w:r>
      <w:hyperlink r:id="rId105" w:anchor="fn:34" w:history="1">
        <w:r w:rsidRPr="00E94E2F">
          <w:rPr>
            <w:rFonts w:ascii="Verdana" w:eastAsia="Times New Roman" w:hAnsi="Verdana" w:cs="Times New Roman"/>
            <w:color w:val="3399AA"/>
            <w:sz w:val="18"/>
            <w:szCs w:val="18"/>
            <w:u w:val="single"/>
            <w:vertAlign w:val="superscript"/>
            <w:lang w:val="en-PK" w:eastAsia="en-PK"/>
          </w:rPr>
          <w:t>34</w:t>
        </w:r>
      </w:hyperlink>
      <w:r w:rsidRPr="00E94E2F">
        <w:rPr>
          <w:rFonts w:ascii="Verdana" w:eastAsia="Times New Roman" w:hAnsi="Verdana" w:cs="Times New Roman"/>
          <w:color w:val="292B2C"/>
          <w:sz w:val="24"/>
          <w:szCs w:val="24"/>
          <w:lang w:val="en-PK" w:eastAsia="en-PK"/>
        </w:rPr>
        <w:t> The topic, however, is almost boundless.</w:t>
      </w:r>
    </w:p>
    <w:p w14:paraId="6FE02940"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Finally, there is a </w:t>
      </w:r>
      <w:hyperlink r:id="rId106" w:tgtFrame="_blank" w:history="1">
        <w:r w:rsidRPr="00E94E2F">
          <w:rPr>
            <w:rFonts w:ascii="Verdana" w:eastAsia="Times New Roman" w:hAnsi="Verdana" w:cs="Times New Roman"/>
            <w:color w:val="3399AA"/>
            <w:sz w:val="24"/>
            <w:szCs w:val="24"/>
            <w:u w:val="single"/>
            <w:lang w:val="en-PK" w:eastAsia="en-PK"/>
          </w:rPr>
          <w:t>Zotero group</w:t>
        </w:r>
      </w:hyperlink>
      <w:r w:rsidRPr="00E94E2F">
        <w:rPr>
          <w:rFonts w:ascii="Verdana" w:eastAsia="Times New Roman" w:hAnsi="Verdana" w:cs="Times New Roman"/>
          <w:color w:val="292B2C"/>
          <w:sz w:val="24"/>
          <w:szCs w:val="24"/>
          <w:lang w:val="en-PK" w:eastAsia="en-PK"/>
        </w:rPr>
        <w:t> dedicated to stylometry, where you can find many more references to methods and studies.</w:t>
      </w:r>
    </w:p>
    <w:p w14:paraId="059B6C59" w14:textId="77777777" w:rsidR="00E94E2F" w:rsidRPr="00E94E2F" w:rsidRDefault="00E94E2F" w:rsidP="00E94E2F">
      <w:pPr>
        <w:shd w:val="clear" w:color="auto" w:fill="FFFFFF"/>
        <w:spacing w:before="100" w:beforeAutospacing="1" w:after="100" w:afterAutospacing="1" w:line="240" w:lineRule="auto"/>
        <w:jc w:val="center"/>
        <w:outlineLvl w:val="0"/>
        <w:rPr>
          <w:rFonts w:ascii="Times New Roman" w:eastAsia="Times New Roman" w:hAnsi="Times New Roman" w:cs="Times New Roman"/>
          <w:color w:val="292B2C"/>
          <w:kern w:val="36"/>
          <w:sz w:val="48"/>
          <w:szCs w:val="48"/>
          <w:lang w:val="en-PK" w:eastAsia="en-PK"/>
        </w:rPr>
      </w:pPr>
      <w:r w:rsidRPr="00E94E2F">
        <w:rPr>
          <w:rFonts w:ascii="Times New Roman" w:eastAsia="Times New Roman" w:hAnsi="Times New Roman" w:cs="Times New Roman"/>
          <w:color w:val="292B2C"/>
          <w:kern w:val="36"/>
          <w:sz w:val="48"/>
          <w:szCs w:val="48"/>
          <w:lang w:val="en-PK" w:eastAsia="en-PK"/>
        </w:rPr>
        <w:t>Acknowledgements</w:t>
      </w:r>
    </w:p>
    <w:p w14:paraId="36983B9E" w14:textId="77777777" w:rsidR="00E94E2F" w:rsidRPr="00E94E2F" w:rsidRDefault="00E94E2F" w:rsidP="00E94E2F">
      <w:p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Thanks to Stéfan Sinclair and Andrew Piper, in whose seminars at McGill University this project began. Also thanks to my thesis advisor, Susan Dalton, whose mentorship in always invaluable.</w:t>
      </w:r>
    </w:p>
    <w:p w14:paraId="0933F977" w14:textId="77777777" w:rsidR="00E94E2F" w:rsidRPr="00E94E2F" w:rsidRDefault="00E94E2F" w:rsidP="00E94E2F">
      <w:pPr>
        <w:shd w:val="clear" w:color="auto" w:fill="FFFFFF"/>
        <w:spacing w:before="100" w:beforeAutospacing="1" w:after="100" w:afterAutospacing="1" w:line="240" w:lineRule="auto"/>
        <w:jc w:val="center"/>
        <w:outlineLvl w:val="0"/>
        <w:rPr>
          <w:rFonts w:ascii="Times New Roman" w:eastAsia="Times New Roman" w:hAnsi="Times New Roman" w:cs="Times New Roman"/>
          <w:color w:val="292B2C"/>
          <w:kern w:val="36"/>
          <w:sz w:val="48"/>
          <w:szCs w:val="48"/>
          <w:lang w:val="en-PK" w:eastAsia="en-PK"/>
        </w:rPr>
      </w:pPr>
      <w:r w:rsidRPr="00E94E2F">
        <w:rPr>
          <w:rFonts w:ascii="Times New Roman" w:eastAsia="Times New Roman" w:hAnsi="Times New Roman" w:cs="Times New Roman"/>
          <w:color w:val="292B2C"/>
          <w:kern w:val="36"/>
          <w:sz w:val="48"/>
          <w:szCs w:val="48"/>
          <w:lang w:val="en-PK" w:eastAsia="en-PK"/>
        </w:rPr>
        <w:t>Endnotes</w:t>
      </w:r>
    </w:p>
    <w:p w14:paraId="29F5EE46" w14:textId="77777777" w:rsidR="00E94E2F" w:rsidRPr="00E94E2F" w:rsidRDefault="00E94E2F" w:rsidP="00E94E2F">
      <w:pPr>
        <w:numPr>
          <w:ilvl w:val="0"/>
          <w:numId w:val="13"/>
        </w:num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See, for example, Justin Rice, </w:t>
      </w:r>
      <w:hyperlink r:id="rId107" w:tgtFrame="_blank" w:history="1">
        <w:r w:rsidRPr="00E94E2F">
          <w:rPr>
            <w:rFonts w:ascii="Verdana" w:eastAsia="Times New Roman" w:hAnsi="Verdana" w:cs="Times New Roman"/>
            <w:color w:val="3399AA"/>
            <w:sz w:val="24"/>
            <w:szCs w:val="24"/>
            <w:u w:val="single"/>
            <w:lang w:val="en-PK" w:eastAsia="en-PK"/>
          </w:rPr>
          <w:t>“What Makes Hemingway Hemingway? A statistical analysis of the data behind Hemingway’s style”</w:t>
        </w:r>
      </w:hyperlink>
      <w:r w:rsidRPr="00E94E2F">
        <w:rPr>
          <w:rFonts w:ascii="Verdana" w:eastAsia="Times New Roman" w:hAnsi="Verdana" w:cs="Times New Roman"/>
          <w:color w:val="292B2C"/>
          <w:sz w:val="24"/>
          <w:szCs w:val="24"/>
          <w:lang w:val="en-PK" w:eastAsia="en-PK"/>
        </w:rPr>
        <w:t> </w:t>
      </w:r>
      <w:hyperlink r:id="rId108" w:anchor="fnref:1" w:history="1">
        <w:r w:rsidRPr="00E94E2F">
          <w:rPr>
            <w:rFonts w:ascii="Segoe UI Emoji" w:eastAsia="Times New Roman" w:hAnsi="Segoe UI Emoji" w:cs="Segoe UI Emoji"/>
            <w:color w:val="3399AA"/>
            <w:sz w:val="24"/>
            <w:szCs w:val="24"/>
            <w:u w:val="single"/>
            <w:lang w:val="en-PK" w:eastAsia="en-PK"/>
          </w:rPr>
          <w:t>↩</w:t>
        </w:r>
      </w:hyperlink>
    </w:p>
    <w:p w14:paraId="5AC2B511" w14:textId="77777777" w:rsidR="00E94E2F" w:rsidRPr="00E94E2F" w:rsidRDefault="00E94E2F" w:rsidP="00E94E2F">
      <w:pPr>
        <w:numPr>
          <w:ilvl w:val="0"/>
          <w:numId w:val="13"/>
        </w:num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Efstathios Stamatatos, “A Survey of Modern Authorship Attribution Method,” </w:t>
      </w:r>
      <w:r w:rsidRPr="00E94E2F">
        <w:rPr>
          <w:rFonts w:ascii="Verdana" w:eastAsia="Times New Roman" w:hAnsi="Verdana" w:cs="Times New Roman"/>
          <w:i/>
          <w:iCs/>
          <w:color w:val="292B2C"/>
          <w:sz w:val="24"/>
          <w:szCs w:val="24"/>
          <w:lang w:val="en-PK" w:eastAsia="en-PK"/>
        </w:rPr>
        <w:t>Journal of the American Society for Information Science and Technology</w:t>
      </w:r>
      <w:r w:rsidRPr="00E94E2F">
        <w:rPr>
          <w:rFonts w:ascii="Verdana" w:eastAsia="Times New Roman" w:hAnsi="Verdana" w:cs="Times New Roman"/>
          <w:color w:val="292B2C"/>
          <w:sz w:val="24"/>
          <w:szCs w:val="24"/>
          <w:lang w:val="en-PK" w:eastAsia="en-PK"/>
        </w:rPr>
        <w:t>, vol. 60, no. 3 (December 2008), p. 538–56, citation on p. 540, https://doi.org/10.1002/asi.21001. </w:t>
      </w:r>
      <w:hyperlink r:id="rId109" w:anchor="fnref:2" w:history="1">
        <w:r w:rsidRPr="00E94E2F">
          <w:rPr>
            <w:rFonts w:ascii="Segoe UI Emoji" w:eastAsia="Times New Roman" w:hAnsi="Segoe UI Emoji" w:cs="Segoe UI Emoji"/>
            <w:color w:val="3399AA"/>
            <w:sz w:val="24"/>
            <w:szCs w:val="24"/>
            <w:u w:val="single"/>
            <w:lang w:val="en-PK" w:eastAsia="en-PK"/>
          </w:rPr>
          <w:t>↩</w:t>
        </w:r>
      </w:hyperlink>
      <w:r w:rsidRPr="00E94E2F">
        <w:rPr>
          <w:rFonts w:ascii="Verdana" w:eastAsia="Times New Roman" w:hAnsi="Verdana" w:cs="Times New Roman"/>
          <w:color w:val="292B2C"/>
          <w:sz w:val="24"/>
          <w:szCs w:val="24"/>
          <w:lang w:val="en-PK" w:eastAsia="en-PK"/>
        </w:rPr>
        <w:t> </w:t>
      </w:r>
      <w:hyperlink r:id="rId110" w:anchor="fnref:2:1" w:history="1">
        <w:r w:rsidRPr="00E94E2F">
          <w:rPr>
            <w:rFonts w:ascii="Segoe UI Emoji" w:eastAsia="Times New Roman" w:hAnsi="Segoe UI Emoji" w:cs="Segoe UI Emoji"/>
            <w:color w:val="3399AA"/>
            <w:sz w:val="24"/>
            <w:szCs w:val="24"/>
            <w:u w:val="single"/>
            <w:lang w:val="en-PK" w:eastAsia="en-PK"/>
          </w:rPr>
          <w:t>↩</w:t>
        </w:r>
        <w:r w:rsidRPr="00E94E2F">
          <w:rPr>
            <w:rFonts w:ascii="Verdana" w:eastAsia="Times New Roman" w:hAnsi="Verdana" w:cs="Times New Roman"/>
            <w:color w:val="3399AA"/>
            <w:sz w:val="18"/>
            <w:szCs w:val="18"/>
            <w:u w:val="single"/>
            <w:vertAlign w:val="superscript"/>
            <w:lang w:val="en-PK" w:eastAsia="en-PK"/>
          </w:rPr>
          <w:t>2</w:t>
        </w:r>
      </w:hyperlink>
      <w:r w:rsidRPr="00E94E2F">
        <w:rPr>
          <w:rFonts w:ascii="Verdana" w:eastAsia="Times New Roman" w:hAnsi="Verdana" w:cs="Times New Roman"/>
          <w:color w:val="292B2C"/>
          <w:sz w:val="24"/>
          <w:szCs w:val="24"/>
          <w:lang w:val="en-PK" w:eastAsia="en-PK"/>
        </w:rPr>
        <w:t> </w:t>
      </w:r>
      <w:hyperlink r:id="rId111" w:anchor="fnref:2:2" w:history="1">
        <w:r w:rsidRPr="00E94E2F">
          <w:rPr>
            <w:rFonts w:ascii="Segoe UI Emoji" w:eastAsia="Times New Roman" w:hAnsi="Segoe UI Emoji" w:cs="Segoe UI Emoji"/>
            <w:color w:val="3399AA"/>
            <w:sz w:val="24"/>
            <w:szCs w:val="24"/>
            <w:u w:val="single"/>
            <w:lang w:val="en-PK" w:eastAsia="en-PK"/>
          </w:rPr>
          <w:t>↩</w:t>
        </w:r>
        <w:r w:rsidRPr="00E94E2F">
          <w:rPr>
            <w:rFonts w:ascii="Verdana" w:eastAsia="Times New Roman" w:hAnsi="Verdana" w:cs="Times New Roman"/>
            <w:color w:val="3399AA"/>
            <w:sz w:val="18"/>
            <w:szCs w:val="18"/>
            <w:u w:val="single"/>
            <w:vertAlign w:val="superscript"/>
            <w:lang w:val="en-PK" w:eastAsia="en-PK"/>
          </w:rPr>
          <w:t>3</w:t>
        </w:r>
      </w:hyperlink>
    </w:p>
    <w:p w14:paraId="7AA92B82" w14:textId="77777777" w:rsidR="00E94E2F" w:rsidRPr="00E94E2F" w:rsidRDefault="00E94E2F" w:rsidP="00E94E2F">
      <w:pPr>
        <w:numPr>
          <w:ilvl w:val="0"/>
          <w:numId w:val="13"/>
        </w:num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Jan Rybicki, “Vive La Différence: Tracing the (Authorial) Gender Signal by Multivariate Analysis of Word Frequencies,” </w:t>
      </w:r>
      <w:r w:rsidRPr="00E94E2F">
        <w:rPr>
          <w:rFonts w:ascii="Verdana" w:eastAsia="Times New Roman" w:hAnsi="Verdana" w:cs="Times New Roman"/>
          <w:i/>
          <w:iCs/>
          <w:color w:val="292B2C"/>
          <w:sz w:val="24"/>
          <w:szCs w:val="24"/>
          <w:lang w:val="en-PK" w:eastAsia="en-PK"/>
        </w:rPr>
        <w:t>Digital Scholarship in the Humanities</w:t>
      </w:r>
      <w:r w:rsidRPr="00E94E2F">
        <w:rPr>
          <w:rFonts w:ascii="Verdana" w:eastAsia="Times New Roman" w:hAnsi="Verdana" w:cs="Times New Roman"/>
          <w:color w:val="292B2C"/>
          <w:sz w:val="24"/>
          <w:szCs w:val="24"/>
          <w:lang w:val="en-PK" w:eastAsia="en-PK"/>
        </w:rPr>
        <w:t xml:space="preserve">, vol. 31, no. 4 (December 2016), pp. 746–61, https://doi.org/10.1093/llc/fqv023. Sean G. Weidman and James O’Sullivan, “The Limits of </w:t>
      </w:r>
      <w:r w:rsidRPr="00E94E2F">
        <w:rPr>
          <w:rFonts w:ascii="Verdana" w:eastAsia="Times New Roman" w:hAnsi="Verdana" w:cs="Times New Roman"/>
          <w:color w:val="292B2C"/>
          <w:sz w:val="24"/>
          <w:szCs w:val="24"/>
          <w:lang w:val="en-PK" w:eastAsia="en-PK"/>
        </w:rPr>
        <w:lastRenderedPageBreak/>
        <w:t>Distinctive Words: Re-Evaluating Literature’s Gender Marker Debate,” </w:t>
      </w:r>
      <w:r w:rsidRPr="00E94E2F">
        <w:rPr>
          <w:rFonts w:ascii="Verdana" w:eastAsia="Times New Roman" w:hAnsi="Verdana" w:cs="Times New Roman"/>
          <w:i/>
          <w:iCs/>
          <w:color w:val="292B2C"/>
          <w:sz w:val="24"/>
          <w:szCs w:val="24"/>
          <w:lang w:val="en-PK" w:eastAsia="en-PK"/>
        </w:rPr>
        <w:t>Digital Scholarship in the Humanities</w:t>
      </w:r>
      <w:r w:rsidRPr="00E94E2F">
        <w:rPr>
          <w:rFonts w:ascii="Verdana" w:eastAsia="Times New Roman" w:hAnsi="Verdana" w:cs="Times New Roman"/>
          <w:color w:val="292B2C"/>
          <w:sz w:val="24"/>
          <w:szCs w:val="24"/>
          <w:lang w:val="en-PK" w:eastAsia="en-PK"/>
        </w:rPr>
        <w:t>, 2017, https://doi.org/10.1093/llc/fqx017. </w:t>
      </w:r>
      <w:hyperlink r:id="rId112" w:anchor="fnref:3" w:history="1">
        <w:r w:rsidRPr="00E94E2F">
          <w:rPr>
            <w:rFonts w:ascii="Segoe UI Emoji" w:eastAsia="Times New Roman" w:hAnsi="Segoe UI Emoji" w:cs="Segoe UI Emoji"/>
            <w:color w:val="3399AA"/>
            <w:sz w:val="24"/>
            <w:szCs w:val="24"/>
            <w:u w:val="single"/>
            <w:lang w:val="en-PK" w:eastAsia="en-PK"/>
          </w:rPr>
          <w:t>↩</w:t>
        </w:r>
      </w:hyperlink>
    </w:p>
    <w:p w14:paraId="46F70E5E" w14:textId="77777777" w:rsidR="00E94E2F" w:rsidRPr="00E94E2F" w:rsidRDefault="00E94E2F" w:rsidP="00E94E2F">
      <w:pPr>
        <w:numPr>
          <w:ilvl w:val="0"/>
          <w:numId w:val="13"/>
        </w:num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Ted Underwood, David Bamman, and Sabrina Lee, “The Transformation of Gender in English-Language Fiction”, </w:t>
      </w:r>
      <w:r w:rsidRPr="00E94E2F">
        <w:rPr>
          <w:rFonts w:ascii="Verdana" w:eastAsia="Times New Roman" w:hAnsi="Verdana" w:cs="Times New Roman"/>
          <w:i/>
          <w:iCs/>
          <w:color w:val="292B2C"/>
          <w:sz w:val="24"/>
          <w:szCs w:val="24"/>
          <w:lang w:val="en-PK" w:eastAsia="en-PK"/>
        </w:rPr>
        <w:t>Cultural Analytics</w:t>
      </w:r>
      <w:r w:rsidRPr="00E94E2F">
        <w:rPr>
          <w:rFonts w:ascii="Verdana" w:eastAsia="Times New Roman" w:hAnsi="Verdana" w:cs="Times New Roman"/>
          <w:color w:val="292B2C"/>
          <w:sz w:val="24"/>
          <w:szCs w:val="24"/>
          <w:lang w:val="en-PK" w:eastAsia="en-PK"/>
        </w:rPr>
        <w:t>, Feb. 13, 2018, DOI: 10.7910/DVN/TEGMGI. </w:t>
      </w:r>
      <w:hyperlink r:id="rId113" w:anchor="fnref:4" w:history="1">
        <w:r w:rsidRPr="00E94E2F">
          <w:rPr>
            <w:rFonts w:ascii="Segoe UI Emoji" w:eastAsia="Times New Roman" w:hAnsi="Segoe UI Emoji" w:cs="Segoe UI Emoji"/>
            <w:color w:val="3399AA"/>
            <w:sz w:val="24"/>
            <w:szCs w:val="24"/>
            <w:u w:val="single"/>
            <w:lang w:val="en-PK" w:eastAsia="en-PK"/>
          </w:rPr>
          <w:t>↩</w:t>
        </w:r>
      </w:hyperlink>
    </w:p>
    <w:p w14:paraId="0EEEF49B" w14:textId="77777777" w:rsidR="00E94E2F" w:rsidRPr="00E94E2F" w:rsidRDefault="00E94E2F" w:rsidP="00E94E2F">
      <w:pPr>
        <w:numPr>
          <w:ilvl w:val="0"/>
          <w:numId w:val="13"/>
        </w:num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Sven Meyer zu Eissen and Benno Stein, “Intrinsic Plagiarism Detection,” in </w:t>
      </w:r>
      <w:r w:rsidRPr="00E94E2F">
        <w:rPr>
          <w:rFonts w:ascii="Verdana" w:eastAsia="Times New Roman" w:hAnsi="Verdana" w:cs="Times New Roman"/>
          <w:i/>
          <w:iCs/>
          <w:color w:val="292B2C"/>
          <w:sz w:val="24"/>
          <w:szCs w:val="24"/>
          <w:lang w:val="en-PK" w:eastAsia="en-PK"/>
        </w:rPr>
        <w:t>ECIR 2006</w:t>
      </w:r>
      <w:r w:rsidRPr="00E94E2F">
        <w:rPr>
          <w:rFonts w:ascii="Verdana" w:eastAsia="Times New Roman" w:hAnsi="Verdana" w:cs="Times New Roman"/>
          <w:color w:val="292B2C"/>
          <w:sz w:val="24"/>
          <w:szCs w:val="24"/>
          <w:lang w:val="en-PK" w:eastAsia="en-PK"/>
        </w:rPr>
        <w:t>, edited by Mounia Lalmas, Andy MacFarlane, Stefan Rüger, Anastasios Tombros, Theodora Tsikrika, and Alexei Yavlinsky, Berlin, Heidelberg: Springer, 2006, pp. 565–69, https://doi.org/10.1007/11735106_66. </w:t>
      </w:r>
      <w:hyperlink r:id="rId114" w:anchor="fnref:5" w:history="1">
        <w:r w:rsidRPr="00E94E2F">
          <w:rPr>
            <w:rFonts w:ascii="Segoe UI Emoji" w:eastAsia="Times New Roman" w:hAnsi="Segoe UI Emoji" w:cs="Segoe UI Emoji"/>
            <w:color w:val="3399AA"/>
            <w:sz w:val="24"/>
            <w:szCs w:val="24"/>
            <w:u w:val="single"/>
            <w:lang w:val="en-PK" w:eastAsia="en-PK"/>
          </w:rPr>
          <w:t>↩</w:t>
        </w:r>
      </w:hyperlink>
    </w:p>
    <w:p w14:paraId="002AAA97" w14:textId="77777777" w:rsidR="00E94E2F" w:rsidRPr="00E94E2F" w:rsidRDefault="00E94E2F" w:rsidP="00E94E2F">
      <w:pPr>
        <w:numPr>
          <w:ilvl w:val="0"/>
          <w:numId w:val="13"/>
        </w:num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Cynthia Whissell, “Traditional and Emotional Stylometric Analysis of the Songs of Beatles Paul McCartney and John Lennon,” </w:t>
      </w:r>
      <w:r w:rsidRPr="00E94E2F">
        <w:rPr>
          <w:rFonts w:ascii="Verdana" w:eastAsia="Times New Roman" w:hAnsi="Verdana" w:cs="Times New Roman"/>
          <w:i/>
          <w:iCs/>
          <w:color w:val="292B2C"/>
          <w:sz w:val="24"/>
          <w:szCs w:val="24"/>
          <w:lang w:val="en-PK" w:eastAsia="en-PK"/>
        </w:rPr>
        <w:t>Computers and the Humanities</w:t>
      </w:r>
      <w:r w:rsidRPr="00E94E2F">
        <w:rPr>
          <w:rFonts w:ascii="Verdana" w:eastAsia="Times New Roman" w:hAnsi="Verdana" w:cs="Times New Roman"/>
          <w:color w:val="292B2C"/>
          <w:sz w:val="24"/>
          <w:szCs w:val="24"/>
          <w:lang w:val="en-PK" w:eastAsia="en-PK"/>
        </w:rPr>
        <w:t>, vol. 30, no. 3 (1996), pp. 257–65. </w:t>
      </w:r>
      <w:hyperlink r:id="rId115" w:anchor="fnref:6" w:history="1">
        <w:r w:rsidRPr="00E94E2F">
          <w:rPr>
            <w:rFonts w:ascii="Segoe UI Emoji" w:eastAsia="Times New Roman" w:hAnsi="Segoe UI Emoji" w:cs="Segoe UI Emoji"/>
            <w:color w:val="3399AA"/>
            <w:sz w:val="24"/>
            <w:szCs w:val="24"/>
            <w:u w:val="single"/>
            <w:lang w:val="en-PK" w:eastAsia="en-PK"/>
          </w:rPr>
          <w:t>↩</w:t>
        </w:r>
      </w:hyperlink>
    </w:p>
    <w:p w14:paraId="7FDF12E2" w14:textId="77777777" w:rsidR="00E94E2F" w:rsidRPr="00E94E2F" w:rsidRDefault="00E94E2F" w:rsidP="00E94E2F">
      <w:pPr>
        <w:numPr>
          <w:ilvl w:val="0"/>
          <w:numId w:val="13"/>
        </w:num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Douglass Adair, “The Authorship of the Disputed Federalist Papers”, </w:t>
      </w:r>
      <w:r w:rsidRPr="00E94E2F">
        <w:rPr>
          <w:rFonts w:ascii="Verdana" w:eastAsia="Times New Roman" w:hAnsi="Verdana" w:cs="Times New Roman"/>
          <w:i/>
          <w:iCs/>
          <w:color w:val="292B2C"/>
          <w:sz w:val="24"/>
          <w:szCs w:val="24"/>
          <w:lang w:val="en-PK" w:eastAsia="en-PK"/>
        </w:rPr>
        <w:t>The William and Mary Quarterly</w:t>
      </w:r>
      <w:r w:rsidRPr="00E94E2F">
        <w:rPr>
          <w:rFonts w:ascii="Verdana" w:eastAsia="Times New Roman" w:hAnsi="Verdana" w:cs="Times New Roman"/>
          <w:color w:val="292B2C"/>
          <w:sz w:val="24"/>
          <w:szCs w:val="24"/>
          <w:lang w:val="en-PK" w:eastAsia="en-PK"/>
        </w:rPr>
        <w:t>, vol. 1, no. 2 (April 1944), pp. 97-122. </w:t>
      </w:r>
      <w:hyperlink r:id="rId116" w:anchor="fnref:7" w:history="1">
        <w:r w:rsidRPr="00E94E2F">
          <w:rPr>
            <w:rFonts w:ascii="Segoe UI Emoji" w:eastAsia="Times New Roman" w:hAnsi="Segoe UI Emoji" w:cs="Segoe UI Emoji"/>
            <w:color w:val="3399AA"/>
            <w:sz w:val="24"/>
            <w:szCs w:val="24"/>
            <w:u w:val="single"/>
            <w:lang w:val="en-PK" w:eastAsia="en-PK"/>
          </w:rPr>
          <w:t>↩</w:t>
        </w:r>
      </w:hyperlink>
    </w:p>
    <w:p w14:paraId="2BE45281" w14:textId="77777777" w:rsidR="00E94E2F" w:rsidRPr="00E94E2F" w:rsidRDefault="00E94E2F" w:rsidP="00E94E2F">
      <w:pPr>
        <w:numPr>
          <w:ilvl w:val="0"/>
          <w:numId w:val="13"/>
        </w:num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David I. Holmes and Richard S. Forsyth, “The Federalist Revisited: New Directions in Authorship Attribution”, </w:t>
      </w:r>
      <w:r w:rsidRPr="00E94E2F">
        <w:rPr>
          <w:rFonts w:ascii="Verdana" w:eastAsia="Times New Roman" w:hAnsi="Verdana" w:cs="Times New Roman"/>
          <w:i/>
          <w:iCs/>
          <w:color w:val="292B2C"/>
          <w:sz w:val="24"/>
          <w:szCs w:val="24"/>
          <w:lang w:val="en-PK" w:eastAsia="en-PK"/>
        </w:rPr>
        <w:t>Literary and Linguisting Computing</w:t>
      </w:r>
      <w:r w:rsidRPr="00E94E2F">
        <w:rPr>
          <w:rFonts w:ascii="Verdana" w:eastAsia="Times New Roman" w:hAnsi="Verdana" w:cs="Times New Roman"/>
          <w:color w:val="292B2C"/>
          <w:sz w:val="24"/>
          <w:szCs w:val="24"/>
          <w:lang w:val="en-PK" w:eastAsia="en-PK"/>
        </w:rPr>
        <w:t>, vol. 10, no. 2 (1995), pp. 111-127. </w:t>
      </w:r>
      <w:hyperlink r:id="rId117" w:anchor="fnref:8" w:history="1">
        <w:r w:rsidRPr="00E94E2F">
          <w:rPr>
            <w:rFonts w:ascii="Segoe UI Emoji" w:eastAsia="Times New Roman" w:hAnsi="Segoe UI Emoji" w:cs="Segoe UI Emoji"/>
            <w:color w:val="3399AA"/>
            <w:sz w:val="24"/>
            <w:szCs w:val="24"/>
            <w:u w:val="single"/>
            <w:lang w:val="en-PK" w:eastAsia="en-PK"/>
          </w:rPr>
          <w:t>↩</w:t>
        </w:r>
      </w:hyperlink>
    </w:p>
    <w:p w14:paraId="713DDE06" w14:textId="77777777" w:rsidR="00E94E2F" w:rsidRPr="00E94E2F" w:rsidRDefault="00E94E2F" w:rsidP="00E94E2F">
      <w:pPr>
        <w:numPr>
          <w:ilvl w:val="0"/>
          <w:numId w:val="13"/>
        </w:num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Frederick Mosteller, “A Statistical Study of the Writing Styles of the Authors of the Federalist Papers”, </w:t>
      </w:r>
      <w:r w:rsidRPr="00E94E2F">
        <w:rPr>
          <w:rFonts w:ascii="Verdana" w:eastAsia="Times New Roman" w:hAnsi="Verdana" w:cs="Times New Roman"/>
          <w:i/>
          <w:iCs/>
          <w:color w:val="292B2C"/>
          <w:sz w:val="24"/>
          <w:szCs w:val="24"/>
          <w:lang w:val="en-PK" w:eastAsia="en-PK"/>
        </w:rPr>
        <w:t>Proceedings of the American Philosophical Society</w:t>
      </w:r>
      <w:r w:rsidRPr="00E94E2F">
        <w:rPr>
          <w:rFonts w:ascii="Verdana" w:eastAsia="Times New Roman" w:hAnsi="Verdana" w:cs="Times New Roman"/>
          <w:color w:val="292B2C"/>
          <w:sz w:val="24"/>
          <w:szCs w:val="24"/>
          <w:lang w:val="en-PK" w:eastAsia="en-PK"/>
        </w:rPr>
        <w:t>, vol. 131, no. 2 (1987), pp. 132</w:t>
      </w:r>
      <w:r w:rsidRPr="00E94E2F">
        <w:rPr>
          <w:rFonts w:ascii="Verdana" w:eastAsia="Times New Roman" w:hAnsi="Verdana" w:cs="Times New Roman"/>
          <w:color w:val="292B2C"/>
          <w:sz w:val="24"/>
          <w:szCs w:val="24"/>
          <w:lang w:val="en-PK" w:eastAsia="en-PK"/>
        </w:rPr>
        <w:noBreakHyphen/>
        <w:t>40. </w:t>
      </w:r>
      <w:hyperlink r:id="rId118" w:anchor="fnref:9" w:history="1">
        <w:r w:rsidRPr="00E94E2F">
          <w:rPr>
            <w:rFonts w:ascii="Segoe UI Emoji" w:eastAsia="Times New Roman" w:hAnsi="Segoe UI Emoji" w:cs="Segoe UI Emoji"/>
            <w:color w:val="3399AA"/>
            <w:sz w:val="24"/>
            <w:szCs w:val="24"/>
            <w:u w:val="single"/>
            <w:lang w:val="en-PK" w:eastAsia="en-PK"/>
          </w:rPr>
          <w:t>↩</w:t>
        </w:r>
      </w:hyperlink>
    </w:p>
    <w:p w14:paraId="6D7B911A" w14:textId="77777777" w:rsidR="00E94E2F" w:rsidRPr="00E94E2F" w:rsidRDefault="00E94E2F" w:rsidP="00E94E2F">
      <w:pPr>
        <w:numPr>
          <w:ilvl w:val="0"/>
          <w:numId w:val="13"/>
        </w:num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Frederick Mosteller and David Lee Wallace, </w:t>
      </w:r>
      <w:r w:rsidRPr="00E94E2F">
        <w:rPr>
          <w:rFonts w:ascii="Verdana" w:eastAsia="Times New Roman" w:hAnsi="Verdana" w:cs="Times New Roman"/>
          <w:i/>
          <w:iCs/>
          <w:color w:val="292B2C"/>
          <w:sz w:val="24"/>
          <w:szCs w:val="24"/>
          <w:lang w:val="en-PK" w:eastAsia="en-PK"/>
        </w:rPr>
        <w:t>Inference and Disputed Authorship: The Federalist</w:t>
      </w:r>
      <w:r w:rsidRPr="00E94E2F">
        <w:rPr>
          <w:rFonts w:ascii="Verdana" w:eastAsia="Times New Roman" w:hAnsi="Verdana" w:cs="Times New Roman"/>
          <w:color w:val="292B2C"/>
          <w:sz w:val="24"/>
          <w:szCs w:val="24"/>
          <w:lang w:val="en-PK" w:eastAsia="en-PK"/>
        </w:rPr>
        <w:t>, Addison-Wesley Series in Behavioral Science : Quantitative Methods (Reading, Mass.: Addison-Wesley PublCo, 1964). </w:t>
      </w:r>
      <w:hyperlink r:id="rId119" w:anchor="fnref:10" w:history="1">
        <w:r w:rsidRPr="00E94E2F">
          <w:rPr>
            <w:rFonts w:ascii="Segoe UI Emoji" w:eastAsia="Times New Roman" w:hAnsi="Segoe UI Emoji" w:cs="Segoe UI Emoji"/>
            <w:color w:val="3399AA"/>
            <w:sz w:val="24"/>
            <w:szCs w:val="24"/>
            <w:u w:val="single"/>
            <w:lang w:val="en-PK" w:eastAsia="en-PK"/>
          </w:rPr>
          <w:t>↩</w:t>
        </w:r>
      </w:hyperlink>
    </w:p>
    <w:p w14:paraId="387A7547" w14:textId="77777777" w:rsidR="00E94E2F" w:rsidRPr="00E94E2F" w:rsidRDefault="00E94E2F" w:rsidP="00E94E2F">
      <w:pPr>
        <w:numPr>
          <w:ilvl w:val="0"/>
          <w:numId w:val="13"/>
        </w:num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See for example Glenn Fung, “The disputed Federalist papers: SVM feature selection via concave minimization”, </w:t>
      </w:r>
      <w:r w:rsidRPr="00E94E2F">
        <w:rPr>
          <w:rFonts w:ascii="Verdana" w:eastAsia="Times New Roman" w:hAnsi="Verdana" w:cs="Times New Roman"/>
          <w:i/>
          <w:iCs/>
          <w:color w:val="292B2C"/>
          <w:sz w:val="24"/>
          <w:szCs w:val="24"/>
          <w:lang w:val="en-PK" w:eastAsia="en-PK"/>
        </w:rPr>
        <w:t>TAPIA ‘03: Proceedings of the 2003 conference on Diversity in Computing</w:t>
      </w:r>
      <w:r w:rsidRPr="00E94E2F">
        <w:rPr>
          <w:rFonts w:ascii="Verdana" w:eastAsia="Times New Roman" w:hAnsi="Verdana" w:cs="Times New Roman"/>
          <w:color w:val="292B2C"/>
          <w:sz w:val="24"/>
          <w:szCs w:val="24"/>
          <w:lang w:val="en-PK" w:eastAsia="en-PK"/>
        </w:rPr>
        <w:t>, pp. 42-46; and Robert A. Bosch and Jason A. Smith, “Separating Hyperplanes and the Authorship of the Disputed Federalist Papers,” </w:t>
      </w:r>
      <w:r w:rsidRPr="00E94E2F">
        <w:rPr>
          <w:rFonts w:ascii="Verdana" w:eastAsia="Times New Roman" w:hAnsi="Verdana" w:cs="Times New Roman"/>
          <w:i/>
          <w:iCs/>
          <w:color w:val="292B2C"/>
          <w:sz w:val="24"/>
          <w:szCs w:val="24"/>
          <w:lang w:val="en-PK" w:eastAsia="en-PK"/>
        </w:rPr>
        <w:t>The American Mathematical Monthly</w:t>
      </w:r>
      <w:r w:rsidRPr="00E94E2F">
        <w:rPr>
          <w:rFonts w:ascii="Verdana" w:eastAsia="Times New Roman" w:hAnsi="Verdana" w:cs="Times New Roman"/>
          <w:color w:val="292B2C"/>
          <w:sz w:val="24"/>
          <w:szCs w:val="24"/>
          <w:lang w:val="en-PK" w:eastAsia="en-PK"/>
        </w:rPr>
        <w:t>, vol. 105, no. 7 (1998), pp. 601–8, https://doi.org/10.2307/2589242. </w:t>
      </w:r>
      <w:hyperlink r:id="rId120" w:anchor="fnref:11" w:history="1">
        <w:r w:rsidRPr="00E94E2F">
          <w:rPr>
            <w:rFonts w:ascii="Segoe UI Emoji" w:eastAsia="Times New Roman" w:hAnsi="Segoe UI Emoji" w:cs="Segoe UI Emoji"/>
            <w:color w:val="3399AA"/>
            <w:sz w:val="24"/>
            <w:szCs w:val="24"/>
            <w:u w:val="single"/>
            <w:lang w:val="en-PK" w:eastAsia="en-PK"/>
          </w:rPr>
          <w:t>↩</w:t>
        </w:r>
      </w:hyperlink>
    </w:p>
    <w:p w14:paraId="4CF1EEBF" w14:textId="77777777" w:rsidR="00E94E2F" w:rsidRPr="00E94E2F" w:rsidRDefault="00E94E2F" w:rsidP="00E94E2F">
      <w:pPr>
        <w:numPr>
          <w:ilvl w:val="0"/>
          <w:numId w:val="13"/>
        </w:num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Jeff Collins, David Kaufer, Pantelis Vlachos, Brian Butler and Suguru Ishizaki, “Detecting Collaborations in Text: Comparing the Authors’ Rhetorical Language Choices in The Federalist Papers”, </w:t>
      </w:r>
      <w:r w:rsidRPr="00E94E2F">
        <w:rPr>
          <w:rFonts w:ascii="Verdana" w:eastAsia="Times New Roman" w:hAnsi="Verdana" w:cs="Times New Roman"/>
          <w:i/>
          <w:iCs/>
          <w:color w:val="292B2C"/>
          <w:sz w:val="24"/>
          <w:szCs w:val="24"/>
          <w:lang w:val="en-PK" w:eastAsia="en-PK"/>
        </w:rPr>
        <w:t>Computers and the Humanities</w:t>
      </w:r>
      <w:r w:rsidRPr="00E94E2F">
        <w:rPr>
          <w:rFonts w:ascii="Verdana" w:eastAsia="Times New Roman" w:hAnsi="Verdana" w:cs="Times New Roman"/>
          <w:color w:val="292B2C"/>
          <w:sz w:val="24"/>
          <w:szCs w:val="24"/>
          <w:lang w:val="en-PK" w:eastAsia="en-PK"/>
        </w:rPr>
        <w:t>, vol. 38 (2004), pp. 15-36. </w:t>
      </w:r>
      <w:hyperlink r:id="rId121" w:anchor="fnref:12" w:history="1">
        <w:r w:rsidRPr="00E94E2F">
          <w:rPr>
            <w:rFonts w:ascii="Segoe UI Emoji" w:eastAsia="Times New Roman" w:hAnsi="Segoe UI Emoji" w:cs="Segoe UI Emoji"/>
            <w:color w:val="3399AA"/>
            <w:sz w:val="24"/>
            <w:szCs w:val="24"/>
            <w:u w:val="single"/>
            <w:lang w:val="en-PK" w:eastAsia="en-PK"/>
          </w:rPr>
          <w:t>↩</w:t>
        </w:r>
      </w:hyperlink>
    </w:p>
    <w:p w14:paraId="7860F9F0" w14:textId="77777777" w:rsidR="00E94E2F" w:rsidRPr="00E94E2F" w:rsidRDefault="00E94E2F" w:rsidP="00E94E2F">
      <w:pPr>
        <w:numPr>
          <w:ilvl w:val="0"/>
          <w:numId w:val="13"/>
        </w:num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Mosteller, “A Statistical Study…”, pp. 132-133. </w:t>
      </w:r>
      <w:hyperlink r:id="rId122" w:anchor="fnref:13" w:history="1">
        <w:r w:rsidRPr="00E94E2F">
          <w:rPr>
            <w:rFonts w:ascii="Segoe UI Emoji" w:eastAsia="Times New Roman" w:hAnsi="Segoe UI Emoji" w:cs="Segoe UI Emoji"/>
            <w:color w:val="3399AA"/>
            <w:sz w:val="24"/>
            <w:szCs w:val="24"/>
            <w:u w:val="single"/>
            <w:lang w:val="en-PK" w:eastAsia="en-PK"/>
          </w:rPr>
          <w:t>↩</w:t>
        </w:r>
      </w:hyperlink>
    </w:p>
    <w:p w14:paraId="3B616340" w14:textId="77777777" w:rsidR="00E94E2F" w:rsidRPr="00E94E2F" w:rsidRDefault="00E94E2F" w:rsidP="00E94E2F">
      <w:pPr>
        <w:numPr>
          <w:ilvl w:val="0"/>
          <w:numId w:val="13"/>
        </w:num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T. C. Mendenhall, “The Characteristic Curves of Composition”, </w:t>
      </w:r>
      <w:r w:rsidRPr="00E94E2F">
        <w:rPr>
          <w:rFonts w:ascii="Verdana" w:eastAsia="Times New Roman" w:hAnsi="Verdana" w:cs="Times New Roman"/>
          <w:i/>
          <w:iCs/>
          <w:color w:val="292B2C"/>
          <w:sz w:val="24"/>
          <w:szCs w:val="24"/>
          <w:lang w:val="en-PK" w:eastAsia="en-PK"/>
        </w:rPr>
        <w:t>Science</w:t>
      </w:r>
      <w:r w:rsidRPr="00E94E2F">
        <w:rPr>
          <w:rFonts w:ascii="Verdana" w:eastAsia="Times New Roman" w:hAnsi="Verdana" w:cs="Times New Roman"/>
          <w:color w:val="292B2C"/>
          <w:sz w:val="24"/>
          <w:szCs w:val="24"/>
          <w:lang w:val="en-PK" w:eastAsia="en-PK"/>
        </w:rPr>
        <w:t>, vol. 9, no. 214 (Mar. 11, 1887), pp. 237-249. </w:t>
      </w:r>
      <w:hyperlink r:id="rId123" w:anchor="fnref:14" w:history="1">
        <w:r w:rsidRPr="00E94E2F">
          <w:rPr>
            <w:rFonts w:ascii="Segoe UI Emoji" w:eastAsia="Times New Roman" w:hAnsi="Segoe UI Emoji" w:cs="Segoe UI Emoji"/>
            <w:color w:val="3399AA"/>
            <w:sz w:val="24"/>
            <w:szCs w:val="24"/>
            <w:u w:val="single"/>
            <w:lang w:val="en-PK" w:eastAsia="en-PK"/>
          </w:rPr>
          <w:t>↩</w:t>
        </w:r>
      </w:hyperlink>
    </w:p>
    <w:p w14:paraId="222959DB" w14:textId="77777777" w:rsidR="00E94E2F" w:rsidRPr="00E94E2F" w:rsidRDefault="00E94E2F" w:rsidP="00E94E2F">
      <w:pPr>
        <w:numPr>
          <w:ilvl w:val="0"/>
          <w:numId w:val="13"/>
        </w:num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lastRenderedPageBreak/>
        <w:t>Adam Kilgarriff, “Comparing Corpora”, </w:t>
      </w:r>
      <w:r w:rsidRPr="00E94E2F">
        <w:rPr>
          <w:rFonts w:ascii="Verdana" w:eastAsia="Times New Roman" w:hAnsi="Verdana" w:cs="Times New Roman"/>
          <w:i/>
          <w:iCs/>
          <w:color w:val="292B2C"/>
          <w:sz w:val="24"/>
          <w:szCs w:val="24"/>
          <w:lang w:val="en-PK" w:eastAsia="en-PK"/>
        </w:rPr>
        <w:t>International Journal of Corpus Linguistics</w:t>
      </w:r>
      <w:r w:rsidRPr="00E94E2F">
        <w:rPr>
          <w:rFonts w:ascii="Verdana" w:eastAsia="Times New Roman" w:hAnsi="Verdana" w:cs="Times New Roman"/>
          <w:color w:val="292B2C"/>
          <w:sz w:val="24"/>
          <w:szCs w:val="24"/>
          <w:lang w:val="en-PK" w:eastAsia="en-PK"/>
        </w:rPr>
        <w:t>, vol. 6, no. 1 (2001), pp. 97-133. </w:t>
      </w:r>
      <w:hyperlink r:id="rId124" w:anchor="fnref:15" w:history="1">
        <w:r w:rsidRPr="00E94E2F">
          <w:rPr>
            <w:rFonts w:ascii="Segoe UI Emoji" w:eastAsia="Times New Roman" w:hAnsi="Segoe UI Emoji" w:cs="Segoe UI Emoji"/>
            <w:color w:val="3399AA"/>
            <w:sz w:val="24"/>
            <w:szCs w:val="24"/>
            <w:u w:val="single"/>
            <w:lang w:val="en-PK" w:eastAsia="en-PK"/>
          </w:rPr>
          <w:t>↩</w:t>
        </w:r>
      </w:hyperlink>
    </w:p>
    <w:p w14:paraId="2768E49A" w14:textId="77777777" w:rsidR="00E94E2F" w:rsidRPr="00E94E2F" w:rsidRDefault="00E94E2F" w:rsidP="00E94E2F">
      <w:pPr>
        <w:numPr>
          <w:ilvl w:val="0"/>
          <w:numId w:val="13"/>
        </w:num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John Burrows, “‘Delta’: a Measure of Stylistic Difference and a Guide to Likely Authorship”, </w:t>
      </w:r>
      <w:r w:rsidRPr="00E94E2F">
        <w:rPr>
          <w:rFonts w:ascii="Verdana" w:eastAsia="Times New Roman" w:hAnsi="Verdana" w:cs="Times New Roman"/>
          <w:i/>
          <w:iCs/>
          <w:color w:val="292B2C"/>
          <w:sz w:val="24"/>
          <w:szCs w:val="24"/>
          <w:lang w:val="en-PK" w:eastAsia="en-PK"/>
        </w:rPr>
        <w:t>Literary and Linguistic Computing</w:t>
      </w:r>
      <w:r w:rsidRPr="00E94E2F">
        <w:rPr>
          <w:rFonts w:ascii="Verdana" w:eastAsia="Times New Roman" w:hAnsi="Verdana" w:cs="Times New Roman"/>
          <w:color w:val="292B2C"/>
          <w:sz w:val="24"/>
          <w:szCs w:val="24"/>
          <w:lang w:val="en-PK" w:eastAsia="en-PK"/>
        </w:rPr>
        <w:t>, vol. 17, no. 3 (2002), pp. 267-287. </w:t>
      </w:r>
      <w:hyperlink r:id="rId125" w:anchor="fnref:16" w:history="1">
        <w:r w:rsidRPr="00E94E2F">
          <w:rPr>
            <w:rFonts w:ascii="Segoe UI Emoji" w:eastAsia="Times New Roman" w:hAnsi="Segoe UI Emoji" w:cs="Segoe UI Emoji"/>
            <w:color w:val="3399AA"/>
            <w:sz w:val="24"/>
            <w:szCs w:val="24"/>
            <w:u w:val="single"/>
            <w:lang w:val="en-PK" w:eastAsia="en-PK"/>
          </w:rPr>
          <w:t>↩</w:t>
        </w:r>
      </w:hyperlink>
    </w:p>
    <w:p w14:paraId="7E16AAB4" w14:textId="77777777" w:rsidR="00E94E2F" w:rsidRPr="00E94E2F" w:rsidRDefault="00E94E2F" w:rsidP="00E94E2F">
      <w:pPr>
        <w:numPr>
          <w:ilvl w:val="0"/>
          <w:numId w:val="13"/>
        </w:num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Stefan Evert et al., “Understanding and explaining Delta measures for authorship attribution”, </w:t>
      </w:r>
      <w:r w:rsidRPr="00E94E2F">
        <w:rPr>
          <w:rFonts w:ascii="Verdana" w:eastAsia="Times New Roman" w:hAnsi="Verdana" w:cs="Times New Roman"/>
          <w:i/>
          <w:iCs/>
          <w:color w:val="292B2C"/>
          <w:sz w:val="24"/>
          <w:szCs w:val="24"/>
          <w:lang w:val="en-PK" w:eastAsia="en-PK"/>
        </w:rPr>
        <w:t>Digital Scholarship in the Humanities</w:t>
      </w:r>
      <w:r w:rsidRPr="00E94E2F">
        <w:rPr>
          <w:rFonts w:ascii="Verdana" w:eastAsia="Times New Roman" w:hAnsi="Verdana" w:cs="Times New Roman"/>
          <w:color w:val="292B2C"/>
          <w:sz w:val="24"/>
          <w:szCs w:val="24"/>
          <w:lang w:val="en-PK" w:eastAsia="en-PK"/>
        </w:rPr>
        <w:t>, vol. 32, no. suppl_2 (2017), pp. ii4-ii16. </w:t>
      </w:r>
      <w:hyperlink r:id="rId126" w:anchor="fnref:17" w:history="1">
        <w:r w:rsidRPr="00E94E2F">
          <w:rPr>
            <w:rFonts w:ascii="Segoe UI Emoji" w:eastAsia="Times New Roman" w:hAnsi="Segoe UI Emoji" w:cs="Segoe UI Emoji"/>
            <w:color w:val="3399AA"/>
            <w:sz w:val="24"/>
            <w:szCs w:val="24"/>
            <w:u w:val="single"/>
            <w:lang w:val="en-PK" w:eastAsia="en-PK"/>
          </w:rPr>
          <w:t>↩</w:t>
        </w:r>
      </w:hyperlink>
    </w:p>
    <w:p w14:paraId="469FB586" w14:textId="77777777" w:rsidR="00E94E2F" w:rsidRPr="00E94E2F" w:rsidRDefault="00E94E2F" w:rsidP="00E94E2F">
      <w:pPr>
        <w:numPr>
          <w:ilvl w:val="0"/>
          <w:numId w:val="13"/>
        </w:num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José Calvo Tello, “Entendiendo Delta desde las Humanidades,” </w:t>
      </w:r>
      <w:r w:rsidRPr="00E94E2F">
        <w:rPr>
          <w:rFonts w:ascii="Verdana" w:eastAsia="Times New Roman" w:hAnsi="Verdana" w:cs="Times New Roman"/>
          <w:i/>
          <w:iCs/>
          <w:color w:val="292B2C"/>
          <w:sz w:val="24"/>
          <w:szCs w:val="24"/>
          <w:lang w:val="en-PK" w:eastAsia="en-PK"/>
        </w:rPr>
        <w:t>Caracteres</w:t>
      </w:r>
      <w:r w:rsidRPr="00E94E2F">
        <w:rPr>
          <w:rFonts w:ascii="Verdana" w:eastAsia="Times New Roman" w:hAnsi="Verdana" w:cs="Times New Roman"/>
          <w:color w:val="292B2C"/>
          <w:sz w:val="24"/>
          <w:szCs w:val="24"/>
          <w:lang w:val="en-PK" w:eastAsia="en-PK"/>
        </w:rPr>
        <w:t>, May 27 2016, http://revistacaracteres.net/revista/vol5n1mayo2016/entendiendo-delta/. </w:t>
      </w:r>
      <w:hyperlink r:id="rId127" w:anchor="fnref:18" w:history="1">
        <w:r w:rsidRPr="00E94E2F">
          <w:rPr>
            <w:rFonts w:ascii="Segoe UI Emoji" w:eastAsia="Times New Roman" w:hAnsi="Segoe UI Emoji" w:cs="Segoe UI Emoji"/>
            <w:color w:val="3399AA"/>
            <w:sz w:val="24"/>
            <w:szCs w:val="24"/>
            <w:u w:val="single"/>
            <w:lang w:val="en-PK" w:eastAsia="en-PK"/>
          </w:rPr>
          <w:t>↩</w:t>
        </w:r>
      </w:hyperlink>
    </w:p>
    <w:p w14:paraId="7803B283" w14:textId="77777777" w:rsidR="00E94E2F" w:rsidRPr="00E94E2F" w:rsidRDefault="00E94E2F" w:rsidP="00E94E2F">
      <w:pPr>
        <w:numPr>
          <w:ilvl w:val="0"/>
          <w:numId w:val="13"/>
        </w:num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Javier de la Rosa and Juan Luis Suárez, “The Life of Lazarillo de Tormes and of His Machine Learning Adversities,” </w:t>
      </w:r>
      <w:r w:rsidRPr="00E94E2F">
        <w:rPr>
          <w:rFonts w:ascii="Verdana" w:eastAsia="Times New Roman" w:hAnsi="Verdana" w:cs="Times New Roman"/>
          <w:i/>
          <w:iCs/>
          <w:color w:val="292B2C"/>
          <w:sz w:val="24"/>
          <w:szCs w:val="24"/>
          <w:lang w:val="en-PK" w:eastAsia="en-PK"/>
        </w:rPr>
        <w:t>Lemir</w:t>
      </w:r>
      <w:r w:rsidRPr="00E94E2F">
        <w:rPr>
          <w:rFonts w:ascii="Verdana" w:eastAsia="Times New Roman" w:hAnsi="Verdana" w:cs="Times New Roman"/>
          <w:color w:val="292B2C"/>
          <w:sz w:val="24"/>
          <w:szCs w:val="24"/>
          <w:lang w:val="en-PK" w:eastAsia="en-PK"/>
        </w:rPr>
        <w:t>, vol. 20 (2016), pp. 373-438. </w:t>
      </w:r>
      <w:hyperlink r:id="rId128" w:anchor="fnref:19" w:history="1">
        <w:r w:rsidRPr="00E94E2F">
          <w:rPr>
            <w:rFonts w:ascii="Segoe UI Emoji" w:eastAsia="Times New Roman" w:hAnsi="Segoe UI Emoji" w:cs="Segoe UI Emoji"/>
            <w:color w:val="3399AA"/>
            <w:sz w:val="24"/>
            <w:szCs w:val="24"/>
            <w:u w:val="single"/>
            <w:lang w:val="en-PK" w:eastAsia="en-PK"/>
          </w:rPr>
          <w:t>↩</w:t>
        </w:r>
      </w:hyperlink>
    </w:p>
    <w:p w14:paraId="40E44DD1" w14:textId="77777777" w:rsidR="00E94E2F" w:rsidRPr="00E94E2F" w:rsidRDefault="00E94E2F" w:rsidP="00E94E2F">
      <w:pPr>
        <w:numPr>
          <w:ilvl w:val="0"/>
          <w:numId w:val="13"/>
        </w:num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Maria Slautina and Mikhaïl Marusenko, “L’émergence du style, The emergence of style,” </w:t>
      </w:r>
      <w:r w:rsidRPr="00E94E2F">
        <w:rPr>
          <w:rFonts w:ascii="Verdana" w:eastAsia="Times New Roman" w:hAnsi="Verdana" w:cs="Times New Roman"/>
          <w:i/>
          <w:iCs/>
          <w:color w:val="292B2C"/>
          <w:sz w:val="24"/>
          <w:szCs w:val="24"/>
          <w:lang w:val="en-PK" w:eastAsia="en-PK"/>
        </w:rPr>
        <w:t>Les Cahiers du numérique</w:t>
      </w:r>
      <w:r w:rsidRPr="00E94E2F">
        <w:rPr>
          <w:rFonts w:ascii="Verdana" w:eastAsia="Times New Roman" w:hAnsi="Verdana" w:cs="Times New Roman"/>
          <w:color w:val="292B2C"/>
          <w:sz w:val="24"/>
          <w:szCs w:val="24"/>
          <w:lang w:val="en-PK" w:eastAsia="en-PK"/>
        </w:rPr>
        <w:t>, vol. 10, no. 4 (November 2014), pp. 179–215, https://doi.org/10.3166/LCN.10.4.179-215. </w:t>
      </w:r>
      <w:hyperlink r:id="rId129" w:anchor="fnref:20" w:history="1">
        <w:r w:rsidRPr="00E94E2F">
          <w:rPr>
            <w:rFonts w:ascii="Segoe UI Emoji" w:eastAsia="Times New Roman" w:hAnsi="Segoe UI Emoji" w:cs="Segoe UI Emoji"/>
            <w:color w:val="3399AA"/>
            <w:sz w:val="24"/>
            <w:szCs w:val="24"/>
            <w:u w:val="single"/>
            <w:lang w:val="en-PK" w:eastAsia="en-PK"/>
          </w:rPr>
          <w:t>↩</w:t>
        </w:r>
      </w:hyperlink>
    </w:p>
    <w:p w14:paraId="118A1914" w14:textId="77777777" w:rsidR="00E94E2F" w:rsidRPr="00E94E2F" w:rsidRDefault="00E94E2F" w:rsidP="00E94E2F">
      <w:pPr>
        <w:numPr>
          <w:ilvl w:val="0"/>
          <w:numId w:val="13"/>
        </w:num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Ellen Jordan, Hugh Craig, and Alexis Antonia, “The Brontë Sisters and the ‘Christian Remembrancer’: A Pilot Study in the Use of the ‘Burrows Method’ to Identify the Authorship of Unsigned Articles in the Nineteenth-Century Periodical Press,” </w:t>
      </w:r>
      <w:r w:rsidRPr="00E94E2F">
        <w:rPr>
          <w:rFonts w:ascii="Verdana" w:eastAsia="Times New Roman" w:hAnsi="Verdana" w:cs="Times New Roman"/>
          <w:i/>
          <w:iCs/>
          <w:color w:val="292B2C"/>
          <w:sz w:val="24"/>
          <w:szCs w:val="24"/>
          <w:lang w:val="en-PK" w:eastAsia="en-PK"/>
        </w:rPr>
        <w:t>Victorian Periodicals Review</w:t>
      </w:r>
      <w:r w:rsidRPr="00E94E2F">
        <w:rPr>
          <w:rFonts w:ascii="Verdana" w:eastAsia="Times New Roman" w:hAnsi="Verdana" w:cs="Times New Roman"/>
          <w:color w:val="292B2C"/>
          <w:sz w:val="24"/>
          <w:szCs w:val="24"/>
          <w:lang w:val="en-PK" w:eastAsia="en-PK"/>
        </w:rPr>
        <w:t>, vol. 39, no. 1 (2006), pp. 21–45. </w:t>
      </w:r>
      <w:hyperlink r:id="rId130" w:anchor="fnref:21" w:history="1">
        <w:r w:rsidRPr="00E94E2F">
          <w:rPr>
            <w:rFonts w:ascii="Segoe UI Emoji" w:eastAsia="Times New Roman" w:hAnsi="Segoe UI Emoji" w:cs="Segoe UI Emoji"/>
            <w:color w:val="3399AA"/>
            <w:sz w:val="24"/>
            <w:szCs w:val="24"/>
            <w:u w:val="single"/>
            <w:lang w:val="en-PK" w:eastAsia="en-PK"/>
          </w:rPr>
          <w:t>↩</w:t>
        </w:r>
      </w:hyperlink>
    </w:p>
    <w:p w14:paraId="79F0D90C" w14:textId="77777777" w:rsidR="00E94E2F" w:rsidRPr="00E94E2F" w:rsidRDefault="00E94E2F" w:rsidP="00E94E2F">
      <w:pPr>
        <w:numPr>
          <w:ilvl w:val="0"/>
          <w:numId w:val="13"/>
        </w:num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John Burrows, “All the Way Through: Testing for Authorship in Different Frequency Strata,” </w:t>
      </w:r>
      <w:r w:rsidRPr="00E94E2F">
        <w:rPr>
          <w:rFonts w:ascii="Verdana" w:eastAsia="Times New Roman" w:hAnsi="Verdana" w:cs="Times New Roman"/>
          <w:i/>
          <w:iCs/>
          <w:color w:val="292B2C"/>
          <w:sz w:val="24"/>
          <w:szCs w:val="24"/>
          <w:lang w:val="en-PK" w:eastAsia="en-PK"/>
        </w:rPr>
        <w:t>Literary and Linguistic Computing</w:t>
      </w:r>
      <w:r w:rsidRPr="00E94E2F">
        <w:rPr>
          <w:rFonts w:ascii="Verdana" w:eastAsia="Times New Roman" w:hAnsi="Verdana" w:cs="Times New Roman"/>
          <w:color w:val="292B2C"/>
          <w:sz w:val="24"/>
          <w:szCs w:val="24"/>
          <w:lang w:val="en-PK" w:eastAsia="en-PK"/>
        </w:rPr>
        <w:t>, vol. 22, no. 1 (April 2007), pp. 27–47, https://doi.org/10.1093/llc/fqi067. </w:t>
      </w:r>
      <w:hyperlink r:id="rId131" w:anchor="fnref:22" w:history="1">
        <w:r w:rsidRPr="00E94E2F">
          <w:rPr>
            <w:rFonts w:ascii="Segoe UI Emoji" w:eastAsia="Times New Roman" w:hAnsi="Segoe UI Emoji" w:cs="Segoe UI Emoji"/>
            <w:color w:val="3399AA"/>
            <w:sz w:val="24"/>
            <w:szCs w:val="24"/>
            <w:u w:val="single"/>
            <w:lang w:val="en-PK" w:eastAsia="en-PK"/>
          </w:rPr>
          <w:t>↩</w:t>
        </w:r>
      </w:hyperlink>
    </w:p>
    <w:p w14:paraId="27C397D3" w14:textId="77777777" w:rsidR="00E94E2F" w:rsidRPr="00E94E2F" w:rsidRDefault="00E94E2F" w:rsidP="00E94E2F">
      <w:pPr>
        <w:numPr>
          <w:ilvl w:val="0"/>
          <w:numId w:val="13"/>
        </w:num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Valérie Beaudoin and François Yvon, “Contribution de La Métrique à La Stylométrie,” </w:t>
      </w:r>
      <w:r w:rsidRPr="00E94E2F">
        <w:rPr>
          <w:rFonts w:ascii="Verdana" w:eastAsia="Times New Roman" w:hAnsi="Verdana" w:cs="Times New Roman"/>
          <w:i/>
          <w:iCs/>
          <w:color w:val="292B2C"/>
          <w:sz w:val="24"/>
          <w:szCs w:val="24"/>
          <w:lang w:val="en-PK" w:eastAsia="en-PK"/>
        </w:rPr>
        <w:t>JADT 2004: 7e Journées internationales d’Analyse statistique des Données Textuelles</w:t>
      </w:r>
      <w:r w:rsidRPr="00E94E2F">
        <w:rPr>
          <w:rFonts w:ascii="Verdana" w:eastAsia="Times New Roman" w:hAnsi="Verdana" w:cs="Times New Roman"/>
          <w:color w:val="292B2C"/>
          <w:sz w:val="24"/>
          <w:szCs w:val="24"/>
          <w:lang w:val="en-PK" w:eastAsia="en-PK"/>
        </w:rPr>
        <w:t>, vol. 1, Louvain La Neuve, Presses Universitaires de Louvain, 2004, pp. 107–18. </w:t>
      </w:r>
      <w:hyperlink r:id="rId132" w:anchor="fnref:23" w:history="1">
        <w:r w:rsidRPr="00E94E2F">
          <w:rPr>
            <w:rFonts w:ascii="Segoe UI Emoji" w:eastAsia="Times New Roman" w:hAnsi="Segoe UI Emoji" w:cs="Segoe UI Emoji"/>
            <w:color w:val="3399AA"/>
            <w:sz w:val="24"/>
            <w:szCs w:val="24"/>
            <w:u w:val="single"/>
            <w:lang w:val="en-PK" w:eastAsia="en-PK"/>
          </w:rPr>
          <w:t>↩</w:t>
        </w:r>
      </w:hyperlink>
    </w:p>
    <w:p w14:paraId="15A433E0" w14:textId="77777777" w:rsidR="00E94E2F" w:rsidRPr="00E94E2F" w:rsidRDefault="00E94E2F" w:rsidP="00E94E2F">
      <w:pPr>
        <w:numPr>
          <w:ilvl w:val="0"/>
          <w:numId w:val="13"/>
        </w:num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Marcelo Luiz Brocardo, Issa Traore, Sherif Saad and Isaac Woungang, “Authorship Verification for Short Messages Using Stylometry,” </w:t>
      </w:r>
      <w:r w:rsidRPr="00E94E2F">
        <w:rPr>
          <w:rFonts w:ascii="Verdana" w:eastAsia="Times New Roman" w:hAnsi="Verdana" w:cs="Times New Roman"/>
          <w:i/>
          <w:iCs/>
          <w:color w:val="292B2C"/>
          <w:sz w:val="24"/>
          <w:szCs w:val="24"/>
          <w:lang w:val="en-PK" w:eastAsia="en-PK"/>
        </w:rPr>
        <w:t>2013 International Conference on Computer, Information and Telecommunication Systems (CITS)</w:t>
      </w:r>
      <w:r w:rsidRPr="00E94E2F">
        <w:rPr>
          <w:rFonts w:ascii="Verdana" w:eastAsia="Times New Roman" w:hAnsi="Verdana" w:cs="Times New Roman"/>
          <w:color w:val="292B2C"/>
          <w:sz w:val="24"/>
          <w:szCs w:val="24"/>
          <w:lang w:val="en-PK" w:eastAsia="en-PK"/>
        </w:rPr>
        <w:t>, 2013, https://doi.org/10.1109/CITS.2013.6705711. </w:t>
      </w:r>
      <w:hyperlink r:id="rId133" w:anchor="fnref:24" w:history="1">
        <w:r w:rsidRPr="00E94E2F">
          <w:rPr>
            <w:rFonts w:ascii="Segoe UI Emoji" w:eastAsia="Times New Roman" w:hAnsi="Segoe UI Emoji" w:cs="Segoe UI Emoji"/>
            <w:color w:val="3399AA"/>
            <w:sz w:val="24"/>
            <w:szCs w:val="24"/>
            <w:u w:val="single"/>
            <w:lang w:val="en-PK" w:eastAsia="en-PK"/>
          </w:rPr>
          <w:t>↩</w:t>
        </w:r>
      </w:hyperlink>
    </w:p>
    <w:p w14:paraId="5766D105" w14:textId="77777777" w:rsidR="00E94E2F" w:rsidRPr="00E94E2F" w:rsidRDefault="00E94E2F" w:rsidP="00E94E2F">
      <w:pPr>
        <w:numPr>
          <w:ilvl w:val="0"/>
          <w:numId w:val="13"/>
        </w:num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Moshe Koppel and Winter Yaron, “Determining If Two Documents Are Written by the Same Author,” </w:t>
      </w:r>
      <w:r w:rsidRPr="00E94E2F">
        <w:rPr>
          <w:rFonts w:ascii="Verdana" w:eastAsia="Times New Roman" w:hAnsi="Verdana" w:cs="Times New Roman"/>
          <w:i/>
          <w:iCs/>
          <w:color w:val="292B2C"/>
          <w:sz w:val="24"/>
          <w:szCs w:val="24"/>
          <w:lang w:val="en-PK" w:eastAsia="en-PK"/>
        </w:rPr>
        <w:t>Journal of the Association for Information Science and Technology</w:t>
      </w:r>
      <w:r w:rsidRPr="00E94E2F">
        <w:rPr>
          <w:rFonts w:ascii="Verdana" w:eastAsia="Times New Roman" w:hAnsi="Verdana" w:cs="Times New Roman"/>
          <w:color w:val="292B2C"/>
          <w:sz w:val="24"/>
          <w:szCs w:val="24"/>
          <w:lang w:val="en-PK" w:eastAsia="en-PK"/>
        </w:rPr>
        <w:t>, vol. 65, no. 1 (October 2013), pp. 178–87, https://doi.org/10.1002/asi.22954. </w:t>
      </w:r>
      <w:hyperlink r:id="rId134" w:anchor="fnref:25" w:history="1">
        <w:r w:rsidRPr="00E94E2F">
          <w:rPr>
            <w:rFonts w:ascii="Segoe UI Emoji" w:eastAsia="Times New Roman" w:hAnsi="Segoe UI Emoji" w:cs="Segoe UI Emoji"/>
            <w:color w:val="3399AA"/>
            <w:sz w:val="24"/>
            <w:szCs w:val="24"/>
            <w:u w:val="single"/>
            <w:lang w:val="en-PK" w:eastAsia="en-PK"/>
          </w:rPr>
          <w:t>↩</w:t>
        </w:r>
      </w:hyperlink>
    </w:p>
    <w:p w14:paraId="1E6D92F2" w14:textId="77777777" w:rsidR="00E94E2F" w:rsidRPr="00E94E2F" w:rsidRDefault="00E94E2F" w:rsidP="00E94E2F">
      <w:pPr>
        <w:numPr>
          <w:ilvl w:val="0"/>
          <w:numId w:val="13"/>
        </w:num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lastRenderedPageBreak/>
        <w:t>Justin Anthony Stover et al., “Computational authorship verification method attributes a new work to a major 2nd century African author”, </w:t>
      </w:r>
      <w:r w:rsidRPr="00E94E2F">
        <w:rPr>
          <w:rFonts w:ascii="Verdana" w:eastAsia="Times New Roman" w:hAnsi="Verdana" w:cs="Times New Roman"/>
          <w:i/>
          <w:iCs/>
          <w:color w:val="292B2C"/>
          <w:sz w:val="24"/>
          <w:szCs w:val="24"/>
          <w:lang w:val="en-PK" w:eastAsia="en-PK"/>
        </w:rPr>
        <w:t>Journal of the Association for Information Science and Technology</w:t>
      </w:r>
      <w:r w:rsidRPr="00E94E2F">
        <w:rPr>
          <w:rFonts w:ascii="Verdana" w:eastAsia="Times New Roman" w:hAnsi="Verdana" w:cs="Times New Roman"/>
          <w:color w:val="292B2C"/>
          <w:sz w:val="24"/>
          <w:szCs w:val="24"/>
          <w:lang w:val="en-PK" w:eastAsia="en-PK"/>
        </w:rPr>
        <w:t>, vol. 67, no. 1 (2016), pp. 239–242. </w:t>
      </w:r>
      <w:hyperlink r:id="rId135" w:anchor="fnref:26" w:history="1">
        <w:r w:rsidRPr="00E94E2F">
          <w:rPr>
            <w:rFonts w:ascii="Segoe UI Emoji" w:eastAsia="Times New Roman" w:hAnsi="Segoe UI Emoji" w:cs="Segoe UI Emoji"/>
            <w:color w:val="3399AA"/>
            <w:sz w:val="24"/>
            <w:szCs w:val="24"/>
            <w:u w:val="single"/>
            <w:lang w:val="en-PK" w:eastAsia="en-PK"/>
          </w:rPr>
          <w:t>↩</w:t>
        </w:r>
      </w:hyperlink>
    </w:p>
    <w:p w14:paraId="6CAB177E" w14:textId="77777777" w:rsidR="00E94E2F" w:rsidRPr="00E94E2F" w:rsidRDefault="00E94E2F" w:rsidP="00E94E2F">
      <w:pPr>
        <w:numPr>
          <w:ilvl w:val="0"/>
          <w:numId w:val="13"/>
        </w:num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David I. Holmes, Lesley J. Gordon, and Christine Wilson, “A widow and her soldier: Stylometry and the American Civil War”, </w:t>
      </w:r>
      <w:r w:rsidRPr="00E94E2F">
        <w:rPr>
          <w:rFonts w:ascii="Verdana" w:eastAsia="Times New Roman" w:hAnsi="Verdana" w:cs="Times New Roman"/>
          <w:i/>
          <w:iCs/>
          <w:color w:val="292B2C"/>
          <w:sz w:val="24"/>
          <w:szCs w:val="24"/>
          <w:lang w:val="en-PK" w:eastAsia="en-PK"/>
        </w:rPr>
        <w:t>Literary and Linguistic Computing</w:t>
      </w:r>
      <w:r w:rsidRPr="00E94E2F">
        <w:rPr>
          <w:rFonts w:ascii="Verdana" w:eastAsia="Times New Roman" w:hAnsi="Verdana" w:cs="Times New Roman"/>
          <w:color w:val="292B2C"/>
          <w:sz w:val="24"/>
          <w:szCs w:val="24"/>
          <w:lang w:val="en-PK" w:eastAsia="en-PK"/>
        </w:rPr>
        <w:t>, vol. 16, no 4 (2001), pp. 403–420. </w:t>
      </w:r>
      <w:hyperlink r:id="rId136" w:anchor="fnref:27" w:history="1">
        <w:r w:rsidRPr="00E94E2F">
          <w:rPr>
            <w:rFonts w:ascii="Segoe UI Emoji" w:eastAsia="Times New Roman" w:hAnsi="Segoe UI Emoji" w:cs="Segoe UI Emoji"/>
            <w:color w:val="3399AA"/>
            <w:sz w:val="24"/>
            <w:szCs w:val="24"/>
            <w:u w:val="single"/>
            <w:lang w:val="en-PK" w:eastAsia="en-PK"/>
          </w:rPr>
          <w:t>↩</w:t>
        </w:r>
      </w:hyperlink>
    </w:p>
    <w:p w14:paraId="7AB124D8" w14:textId="77777777" w:rsidR="00E94E2F" w:rsidRPr="00E94E2F" w:rsidRDefault="00E94E2F" w:rsidP="00E94E2F">
      <w:pPr>
        <w:numPr>
          <w:ilvl w:val="0"/>
          <w:numId w:val="13"/>
        </w:num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Patrick Juola, “Authorship Attribution,” </w:t>
      </w:r>
      <w:r w:rsidRPr="00E94E2F">
        <w:rPr>
          <w:rFonts w:ascii="Verdana" w:eastAsia="Times New Roman" w:hAnsi="Verdana" w:cs="Times New Roman"/>
          <w:i/>
          <w:iCs/>
          <w:color w:val="292B2C"/>
          <w:sz w:val="24"/>
          <w:szCs w:val="24"/>
          <w:lang w:val="en-PK" w:eastAsia="en-PK"/>
        </w:rPr>
        <w:t>Foundations and Trends in Information Retrieval</w:t>
      </w:r>
      <w:r w:rsidRPr="00E94E2F">
        <w:rPr>
          <w:rFonts w:ascii="Verdana" w:eastAsia="Times New Roman" w:hAnsi="Verdana" w:cs="Times New Roman"/>
          <w:color w:val="292B2C"/>
          <w:sz w:val="24"/>
          <w:szCs w:val="24"/>
          <w:lang w:val="en-PK" w:eastAsia="en-PK"/>
        </w:rPr>
        <w:t>, vol. 1, no. 3 (2007), pp. 233–334, https://doi.org/10.1561/1500000005. </w:t>
      </w:r>
      <w:hyperlink r:id="rId137" w:anchor="fnref:28" w:history="1">
        <w:r w:rsidRPr="00E94E2F">
          <w:rPr>
            <w:rFonts w:ascii="Segoe UI Emoji" w:eastAsia="Times New Roman" w:hAnsi="Segoe UI Emoji" w:cs="Segoe UI Emoji"/>
            <w:color w:val="3399AA"/>
            <w:sz w:val="24"/>
            <w:szCs w:val="24"/>
            <w:u w:val="single"/>
            <w:lang w:val="en-PK" w:eastAsia="en-PK"/>
          </w:rPr>
          <w:t>↩</w:t>
        </w:r>
      </w:hyperlink>
    </w:p>
    <w:p w14:paraId="78DF7E35" w14:textId="77777777" w:rsidR="00E94E2F" w:rsidRPr="00E94E2F" w:rsidRDefault="00E94E2F" w:rsidP="00E94E2F">
      <w:pPr>
        <w:numPr>
          <w:ilvl w:val="0"/>
          <w:numId w:val="13"/>
        </w:num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Moshe Koppel, Jonathan Schler, and Shlomo Argamon, “Computational Methods in Authorship Attribution,” </w:t>
      </w:r>
      <w:r w:rsidRPr="00E94E2F">
        <w:rPr>
          <w:rFonts w:ascii="Verdana" w:eastAsia="Times New Roman" w:hAnsi="Verdana" w:cs="Times New Roman"/>
          <w:i/>
          <w:iCs/>
          <w:color w:val="292B2C"/>
          <w:sz w:val="24"/>
          <w:szCs w:val="24"/>
          <w:lang w:val="en-PK" w:eastAsia="en-PK"/>
        </w:rPr>
        <w:t>Journal of the Association for Information Science and Technology</w:t>
      </w:r>
      <w:r w:rsidRPr="00E94E2F">
        <w:rPr>
          <w:rFonts w:ascii="Verdana" w:eastAsia="Times New Roman" w:hAnsi="Verdana" w:cs="Times New Roman"/>
          <w:color w:val="292B2C"/>
          <w:sz w:val="24"/>
          <w:szCs w:val="24"/>
          <w:lang w:val="en-PK" w:eastAsia="en-PK"/>
        </w:rPr>
        <w:t>. vol. 60, no. 1 (January 2009), pp. 9–26, https://doi.org/10.1002/asi.v60:1. </w:t>
      </w:r>
      <w:hyperlink r:id="rId138" w:anchor="fnref:29" w:history="1">
        <w:r w:rsidRPr="00E94E2F">
          <w:rPr>
            <w:rFonts w:ascii="Segoe UI Emoji" w:eastAsia="Times New Roman" w:hAnsi="Segoe UI Emoji" w:cs="Segoe UI Emoji"/>
            <w:color w:val="3399AA"/>
            <w:sz w:val="24"/>
            <w:szCs w:val="24"/>
            <w:u w:val="single"/>
            <w:lang w:val="en-PK" w:eastAsia="en-PK"/>
          </w:rPr>
          <w:t>↩</w:t>
        </w:r>
      </w:hyperlink>
    </w:p>
    <w:p w14:paraId="30F9AE51" w14:textId="77777777" w:rsidR="00E94E2F" w:rsidRPr="00E94E2F" w:rsidRDefault="00E94E2F" w:rsidP="00E94E2F">
      <w:pPr>
        <w:numPr>
          <w:ilvl w:val="0"/>
          <w:numId w:val="13"/>
        </w:num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Maciej Eder, Jan Rybicki, and Mike Kestemont, “Stylometry with R: A Package for Computational Text Analysis,” </w:t>
      </w:r>
      <w:r w:rsidRPr="00E94E2F">
        <w:rPr>
          <w:rFonts w:ascii="Verdana" w:eastAsia="Times New Roman" w:hAnsi="Verdana" w:cs="Times New Roman"/>
          <w:i/>
          <w:iCs/>
          <w:color w:val="292B2C"/>
          <w:sz w:val="24"/>
          <w:szCs w:val="24"/>
          <w:lang w:val="en-PK" w:eastAsia="en-PK"/>
        </w:rPr>
        <w:t>The R Journal</w:t>
      </w:r>
      <w:r w:rsidRPr="00E94E2F">
        <w:rPr>
          <w:rFonts w:ascii="Verdana" w:eastAsia="Times New Roman" w:hAnsi="Verdana" w:cs="Times New Roman"/>
          <w:color w:val="292B2C"/>
          <w:sz w:val="24"/>
          <w:szCs w:val="24"/>
          <w:lang w:val="en-PK" w:eastAsia="en-PK"/>
        </w:rPr>
        <w:t>, vol. 8, no. 1 (2016), pp. 107–21. </w:t>
      </w:r>
      <w:hyperlink r:id="rId139" w:anchor="fnref:30" w:history="1">
        <w:r w:rsidRPr="00E94E2F">
          <w:rPr>
            <w:rFonts w:ascii="Segoe UI Emoji" w:eastAsia="Times New Roman" w:hAnsi="Segoe UI Emoji" w:cs="Segoe UI Emoji"/>
            <w:color w:val="3399AA"/>
            <w:sz w:val="24"/>
            <w:szCs w:val="24"/>
            <w:u w:val="single"/>
            <w:lang w:val="en-PK" w:eastAsia="en-PK"/>
          </w:rPr>
          <w:t>↩</w:t>
        </w:r>
      </w:hyperlink>
    </w:p>
    <w:p w14:paraId="75A12507" w14:textId="77777777" w:rsidR="00E94E2F" w:rsidRPr="00E94E2F" w:rsidRDefault="00E94E2F" w:rsidP="00E94E2F">
      <w:pPr>
        <w:numPr>
          <w:ilvl w:val="0"/>
          <w:numId w:val="13"/>
        </w:num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Clémence Jacquot, “Rêve d’une épiphanie du style: visibilité et saillance en stylistique et en stylométrie,” </w:t>
      </w:r>
      <w:r w:rsidRPr="00E94E2F">
        <w:rPr>
          <w:rFonts w:ascii="Verdana" w:eastAsia="Times New Roman" w:hAnsi="Verdana" w:cs="Times New Roman"/>
          <w:i/>
          <w:iCs/>
          <w:color w:val="292B2C"/>
          <w:sz w:val="24"/>
          <w:szCs w:val="24"/>
          <w:lang w:val="en-PK" w:eastAsia="en-PK"/>
        </w:rPr>
        <w:t>Revue d’Histoire Littéraire de la France</w:t>
      </w:r>
      <w:r w:rsidRPr="00E94E2F">
        <w:rPr>
          <w:rFonts w:ascii="Verdana" w:eastAsia="Times New Roman" w:hAnsi="Verdana" w:cs="Times New Roman"/>
          <w:color w:val="292B2C"/>
          <w:sz w:val="24"/>
          <w:szCs w:val="24"/>
          <w:lang w:val="en-PK" w:eastAsia="en-PK"/>
        </w:rPr>
        <w:t> , vol. 116, no. 3 (2016), pp. 619–39. </w:t>
      </w:r>
      <w:hyperlink r:id="rId140" w:anchor="fnref:31" w:history="1">
        <w:r w:rsidRPr="00E94E2F">
          <w:rPr>
            <w:rFonts w:ascii="Segoe UI Emoji" w:eastAsia="Times New Roman" w:hAnsi="Segoe UI Emoji" w:cs="Segoe UI Emoji"/>
            <w:color w:val="3399AA"/>
            <w:sz w:val="24"/>
            <w:szCs w:val="24"/>
            <w:u w:val="single"/>
            <w:lang w:val="en-PK" w:eastAsia="en-PK"/>
          </w:rPr>
          <w:t>↩</w:t>
        </w:r>
      </w:hyperlink>
    </w:p>
    <w:p w14:paraId="421661F2" w14:textId="77777777" w:rsidR="00E94E2F" w:rsidRPr="00E94E2F" w:rsidRDefault="00E94E2F" w:rsidP="00E94E2F">
      <w:pPr>
        <w:numPr>
          <w:ilvl w:val="0"/>
          <w:numId w:val="13"/>
        </w:num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Patrick Juola, John Noecker Jr, and Michael Ryan, “Authorship Attribution and Optical Character Recognition Errors”, </w:t>
      </w:r>
      <w:r w:rsidRPr="00E94E2F">
        <w:rPr>
          <w:rFonts w:ascii="Verdana" w:eastAsia="Times New Roman" w:hAnsi="Verdana" w:cs="Times New Roman"/>
          <w:i/>
          <w:iCs/>
          <w:color w:val="292B2C"/>
          <w:sz w:val="24"/>
          <w:szCs w:val="24"/>
          <w:lang w:val="en-PK" w:eastAsia="en-PK"/>
        </w:rPr>
        <w:t>TAL</w:t>
      </w:r>
      <w:r w:rsidRPr="00E94E2F">
        <w:rPr>
          <w:rFonts w:ascii="Verdana" w:eastAsia="Times New Roman" w:hAnsi="Verdana" w:cs="Times New Roman"/>
          <w:color w:val="292B2C"/>
          <w:sz w:val="24"/>
          <w:szCs w:val="24"/>
          <w:lang w:val="en-PK" w:eastAsia="en-PK"/>
        </w:rPr>
        <w:t>, vol. 53, no. 3 (2012), pp. 101–127. </w:t>
      </w:r>
      <w:hyperlink r:id="rId141" w:anchor="fnref:32" w:history="1">
        <w:r w:rsidRPr="00E94E2F">
          <w:rPr>
            <w:rFonts w:ascii="Segoe UI Emoji" w:eastAsia="Times New Roman" w:hAnsi="Segoe UI Emoji" w:cs="Segoe UI Emoji"/>
            <w:color w:val="3399AA"/>
            <w:sz w:val="24"/>
            <w:szCs w:val="24"/>
            <w:u w:val="single"/>
            <w:lang w:val="en-PK" w:eastAsia="en-PK"/>
          </w:rPr>
          <w:t>↩</w:t>
        </w:r>
      </w:hyperlink>
    </w:p>
    <w:p w14:paraId="6FB86A09" w14:textId="77777777" w:rsidR="00E94E2F" w:rsidRPr="00E94E2F" w:rsidRDefault="00E94E2F" w:rsidP="00E94E2F">
      <w:pPr>
        <w:numPr>
          <w:ilvl w:val="0"/>
          <w:numId w:val="13"/>
        </w:num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Irving Brant, “Settling the Authorship of the Federalist”, </w:t>
      </w:r>
      <w:r w:rsidRPr="00E94E2F">
        <w:rPr>
          <w:rFonts w:ascii="Verdana" w:eastAsia="Times New Roman" w:hAnsi="Verdana" w:cs="Times New Roman"/>
          <w:i/>
          <w:iCs/>
          <w:color w:val="292B2C"/>
          <w:sz w:val="24"/>
          <w:szCs w:val="24"/>
          <w:lang w:val="en-PK" w:eastAsia="en-PK"/>
        </w:rPr>
        <w:t>The American Historical Review</w:t>
      </w:r>
      <w:r w:rsidRPr="00E94E2F">
        <w:rPr>
          <w:rFonts w:ascii="Verdana" w:eastAsia="Times New Roman" w:hAnsi="Verdana" w:cs="Times New Roman"/>
          <w:color w:val="292B2C"/>
          <w:sz w:val="24"/>
          <w:szCs w:val="24"/>
          <w:lang w:val="en-PK" w:eastAsia="en-PK"/>
        </w:rPr>
        <w:t>, vol. 67, no. 1 (October 1961), pp. 71-75. </w:t>
      </w:r>
      <w:hyperlink r:id="rId142" w:anchor="fnref:33" w:history="1">
        <w:r w:rsidRPr="00E94E2F">
          <w:rPr>
            <w:rFonts w:ascii="Segoe UI Emoji" w:eastAsia="Times New Roman" w:hAnsi="Segoe UI Emoji" w:cs="Segoe UI Emoji"/>
            <w:color w:val="3399AA"/>
            <w:sz w:val="24"/>
            <w:szCs w:val="24"/>
            <w:u w:val="single"/>
            <w:lang w:val="en-PK" w:eastAsia="en-PK"/>
          </w:rPr>
          <w:t>↩</w:t>
        </w:r>
      </w:hyperlink>
    </w:p>
    <w:p w14:paraId="10C8D568" w14:textId="77777777" w:rsidR="00E94E2F" w:rsidRPr="00E94E2F" w:rsidRDefault="00E94E2F" w:rsidP="00E94E2F">
      <w:pPr>
        <w:numPr>
          <w:ilvl w:val="0"/>
          <w:numId w:val="13"/>
        </w:numPr>
        <w:shd w:val="clear" w:color="auto" w:fill="FFFFFF"/>
        <w:spacing w:after="100" w:afterAutospacing="1" w:line="240" w:lineRule="auto"/>
        <w:rPr>
          <w:rFonts w:ascii="Verdana" w:eastAsia="Times New Roman" w:hAnsi="Verdana" w:cs="Times New Roman"/>
          <w:color w:val="292B2C"/>
          <w:sz w:val="24"/>
          <w:szCs w:val="24"/>
          <w:lang w:val="en-PK" w:eastAsia="en-PK"/>
        </w:rPr>
      </w:pPr>
      <w:r w:rsidRPr="00E94E2F">
        <w:rPr>
          <w:rFonts w:ascii="Verdana" w:eastAsia="Times New Roman" w:hAnsi="Verdana" w:cs="Times New Roman"/>
          <w:color w:val="292B2C"/>
          <w:sz w:val="24"/>
          <w:szCs w:val="24"/>
          <w:lang w:val="en-PK" w:eastAsia="en-PK"/>
        </w:rPr>
        <w:t>Paul Leicester Ford and Edward Gaylord Bourne, “The Authorship of the Federalist”, </w:t>
      </w:r>
      <w:r w:rsidRPr="00E94E2F">
        <w:rPr>
          <w:rFonts w:ascii="Verdana" w:eastAsia="Times New Roman" w:hAnsi="Verdana" w:cs="Times New Roman"/>
          <w:i/>
          <w:iCs/>
          <w:color w:val="292B2C"/>
          <w:sz w:val="24"/>
          <w:szCs w:val="24"/>
          <w:lang w:val="en-PK" w:eastAsia="en-PK"/>
        </w:rPr>
        <w:t>The American Historical Review</w:t>
      </w:r>
      <w:r w:rsidRPr="00E94E2F">
        <w:rPr>
          <w:rFonts w:ascii="Verdana" w:eastAsia="Times New Roman" w:hAnsi="Verdana" w:cs="Times New Roman"/>
          <w:color w:val="292B2C"/>
          <w:sz w:val="24"/>
          <w:szCs w:val="24"/>
          <w:lang w:val="en-PK" w:eastAsia="en-PK"/>
        </w:rPr>
        <w:t>, vol. 2, no. 4 (July 1897), pp. 675-687. </w:t>
      </w:r>
      <w:hyperlink r:id="rId143" w:anchor="fnref:34" w:history="1">
        <w:r w:rsidRPr="00E94E2F">
          <w:rPr>
            <w:rFonts w:ascii="Segoe UI Emoji" w:eastAsia="Times New Roman" w:hAnsi="Segoe UI Emoji" w:cs="Segoe UI Emoji"/>
            <w:color w:val="3399AA"/>
            <w:sz w:val="24"/>
            <w:szCs w:val="24"/>
            <w:u w:val="single"/>
            <w:lang w:val="en-PK" w:eastAsia="en-PK"/>
          </w:rPr>
          <w:t>↩</w:t>
        </w:r>
      </w:hyperlink>
    </w:p>
    <w:p w14:paraId="03AFAD42" w14:textId="77777777" w:rsidR="00E94E2F" w:rsidRPr="00E94E2F" w:rsidRDefault="00E94E2F" w:rsidP="00E94E2F">
      <w:pPr>
        <w:shd w:val="clear" w:color="auto" w:fill="FFFFFF"/>
        <w:spacing w:before="100" w:beforeAutospacing="1" w:after="100" w:afterAutospacing="1" w:line="240" w:lineRule="auto"/>
        <w:outlineLvl w:val="4"/>
        <w:rPr>
          <w:rFonts w:ascii="Roboto Condensed" w:eastAsia="Times New Roman" w:hAnsi="Roboto Condensed" w:cs="Times New Roman"/>
          <w:b/>
          <w:bCs/>
          <w:caps/>
          <w:color w:val="666666"/>
          <w:sz w:val="20"/>
          <w:szCs w:val="20"/>
          <w:lang w:val="en-PK" w:eastAsia="en-PK"/>
        </w:rPr>
      </w:pPr>
      <w:r w:rsidRPr="00E94E2F">
        <w:rPr>
          <w:rFonts w:ascii="Roboto Condensed" w:eastAsia="Times New Roman" w:hAnsi="Roboto Condensed" w:cs="Times New Roman"/>
          <w:b/>
          <w:bCs/>
          <w:caps/>
          <w:color w:val="666666"/>
          <w:sz w:val="20"/>
          <w:szCs w:val="20"/>
          <w:lang w:val="en-PK" w:eastAsia="en-PK"/>
        </w:rPr>
        <w:t>ABOUT THE AUTHOR</w:t>
      </w:r>
    </w:p>
    <w:p w14:paraId="0596727B" w14:textId="77777777" w:rsidR="00E94E2F" w:rsidRPr="00E94E2F" w:rsidRDefault="00E94E2F" w:rsidP="00E94E2F">
      <w:pPr>
        <w:shd w:val="clear" w:color="auto" w:fill="FFFFFF"/>
        <w:spacing w:after="100" w:afterAutospacing="1" w:line="240" w:lineRule="auto"/>
        <w:rPr>
          <w:rFonts w:ascii="Open Sans" w:eastAsia="Times New Roman" w:hAnsi="Open Sans" w:cs="Times New Roman"/>
          <w:color w:val="666666"/>
          <w:sz w:val="24"/>
          <w:szCs w:val="24"/>
          <w:lang w:val="en-PK" w:eastAsia="en-PK"/>
        </w:rPr>
      </w:pPr>
      <w:r w:rsidRPr="00E94E2F">
        <w:rPr>
          <w:rFonts w:ascii="Open Sans" w:eastAsia="Times New Roman" w:hAnsi="Open Sans" w:cs="Times New Roman"/>
          <w:color w:val="666666"/>
          <w:sz w:val="24"/>
          <w:szCs w:val="24"/>
          <w:lang w:val="en-PK" w:eastAsia="en-PK"/>
        </w:rPr>
        <w:t>François Dominic Laramée is a postdoctoral fellow in digital history of medicine at the University of Ottawa, in Canada. He holds master's degrees in computer science and U.S. history and is a former video game designer, TV personality and screenwriter. </w:t>
      </w:r>
      <w:r w:rsidRPr="00E94E2F">
        <w:rPr>
          <w:rFonts w:ascii="Open Sans" w:eastAsia="Times New Roman" w:hAnsi="Open Sans" w:cs="Times New Roman"/>
          <w:noProof/>
          <w:color w:val="3399AA"/>
          <w:sz w:val="24"/>
          <w:szCs w:val="24"/>
          <w:lang w:val="en-PK" w:eastAsia="en-PK"/>
        </w:rPr>
        <mc:AlternateContent>
          <mc:Choice Requires="wps">
            <w:drawing>
              <wp:inline distT="0" distB="0" distL="0" distR="0" wp14:anchorId="2B90B152" wp14:editId="68EF5C9F">
                <wp:extent cx="304800" cy="304800"/>
                <wp:effectExtent l="0" t="0" r="0" b="0"/>
                <wp:docPr id="1" name="AutoShape 9">
                  <a:hlinkClick xmlns:a="http://schemas.openxmlformats.org/drawingml/2006/main" r:id="rId14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3D5AC1" id="AutoShape 9" o:spid="_x0000_s1026" href="https://orcid.org/0000-0001-5542-3754"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" o:button="t" filled="f" stroked="f">
                <v:fill o:detectmouseclick="t"/>
                <o:lock v:ext="edit" aspectratio="t"/>
                <w10:anchorlock/>
              </v:rect>
            </w:pict>
          </mc:Fallback>
        </mc:AlternateContent>
      </w:r>
    </w:p>
    <w:p w14:paraId="77B28051" w14:textId="77777777" w:rsidR="00E94E2F" w:rsidRPr="00E94E2F" w:rsidRDefault="00E94E2F" w:rsidP="00E94E2F">
      <w:pPr>
        <w:shd w:val="clear" w:color="auto" w:fill="FFFFFF"/>
        <w:spacing w:before="100" w:beforeAutospacing="1" w:after="100" w:afterAutospacing="1" w:line="240" w:lineRule="auto"/>
        <w:outlineLvl w:val="4"/>
        <w:rPr>
          <w:rFonts w:ascii="Roboto Condensed" w:eastAsia="Times New Roman" w:hAnsi="Roboto Condensed" w:cs="Times New Roman"/>
          <w:b/>
          <w:bCs/>
          <w:caps/>
          <w:color w:val="666666"/>
          <w:sz w:val="20"/>
          <w:szCs w:val="20"/>
          <w:lang w:val="en-PK" w:eastAsia="en-PK"/>
        </w:rPr>
      </w:pPr>
      <w:r w:rsidRPr="00E94E2F">
        <w:rPr>
          <w:rFonts w:ascii="Roboto Condensed" w:eastAsia="Times New Roman" w:hAnsi="Roboto Condensed" w:cs="Times New Roman"/>
          <w:b/>
          <w:bCs/>
          <w:caps/>
          <w:color w:val="666666"/>
          <w:sz w:val="20"/>
          <w:szCs w:val="20"/>
          <w:lang w:val="en-PK" w:eastAsia="en-PK"/>
        </w:rPr>
        <w:t>SUGGESTED CITATION</w:t>
      </w:r>
    </w:p>
    <w:p w14:paraId="15F1A701" w14:textId="77777777" w:rsidR="00E94E2F" w:rsidRPr="00E94E2F" w:rsidRDefault="00E94E2F" w:rsidP="00E94E2F">
      <w:pPr>
        <w:shd w:val="clear" w:color="auto" w:fill="FFFFFF"/>
        <w:spacing w:after="100" w:afterAutospacing="1" w:line="240" w:lineRule="auto"/>
        <w:rPr>
          <w:rFonts w:ascii="Open Sans" w:eastAsia="Times New Roman" w:hAnsi="Open Sans" w:cs="Times New Roman"/>
          <w:color w:val="666666"/>
          <w:sz w:val="24"/>
          <w:szCs w:val="24"/>
          <w:lang w:val="en-PK" w:eastAsia="en-PK"/>
        </w:rPr>
      </w:pPr>
      <w:r w:rsidRPr="00E94E2F">
        <w:rPr>
          <w:rFonts w:ascii="Open Sans" w:eastAsia="Times New Roman" w:hAnsi="Open Sans" w:cs="Times New Roman"/>
          <w:color w:val="666666"/>
          <w:sz w:val="24"/>
          <w:szCs w:val="24"/>
          <w:lang w:val="en-PK" w:eastAsia="en-PK"/>
        </w:rPr>
        <w:lastRenderedPageBreak/>
        <w:t>François Dominic Laramée, "Introduction to stylometry with Python," </w:t>
      </w:r>
      <w:r w:rsidRPr="00E94E2F">
        <w:rPr>
          <w:rFonts w:ascii="Open Sans" w:eastAsia="Times New Roman" w:hAnsi="Open Sans" w:cs="Times New Roman"/>
          <w:i/>
          <w:iCs/>
          <w:color w:val="666666"/>
          <w:sz w:val="24"/>
          <w:szCs w:val="24"/>
          <w:lang w:val="en-PK" w:eastAsia="en-PK"/>
        </w:rPr>
        <w:t>The Programming Historian</w:t>
      </w:r>
      <w:r w:rsidRPr="00E94E2F">
        <w:rPr>
          <w:rFonts w:ascii="Open Sans" w:eastAsia="Times New Roman" w:hAnsi="Open Sans" w:cs="Times New Roman"/>
          <w:color w:val="666666"/>
          <w:sz w:val="24"/>
          <w:szCs w:val="24"/>
          <w:lang w:val="en-PK" w:eastAsia="en-PK"/>
        </w:rPr>
        <w:t> 7 (2018), https://doi.org/10.46430/phen0078.</w:t>
      </w:r>
    </w:p>
    <w:p w14:paraId="24B5F5A5" w14:textId="77777777" w:rsidR="00A06BD3" w:rsidRDefault="00A06BD3"/>
    <w:sectPr w:rsidR="00A06BD3" w:rsidSect="00E94E2F">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altName w:val="Arial"/>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Roboto Condensed">
    <w:altName w:val="Arial"/>
    <w:panose1 w:val="00000000000000000000"/>
    <w:charset w:val="00"/>
    <w:family w:val="roman"/>
    <w:notTrueType/>
    <w:pitch w:val="default"/>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D117E"/>
    <w:multiLevelType w:val="multilevel"/>
    <w:tmpl w:val="9CB6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271F7"/>
    <w:multiLevelType w:val="multilevel"/>
    <w:tmpl w:val="B78C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B0C27"/>
    <w:multiLevelType w:val="multilevel"/>
    <w:tmpl w:val="EEAC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500BC3"/>
    <w:multiLevelType w:val="multilevel"/>
    <w:tmpl w:val="C1FED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8157EE"/>
    <w:multiLevelType w:val="multilevel"/>
    <w:tmpl w:val="2F6A5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FA3503"/>
    <w:multiLevelType w:val="multilevel"/>
    <w:tmpl w:val="C6A66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117A76"/>
    <w:multiLevelType w:val="multilevel"/>
    <w:tmpl w:val="CBF4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08470D"/>
    <w:multiLevelType w:val="multilevel"/>
    <w:tmpl w:val="F98E3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AC0182"/>
    <w:multiLevelType w:val="multilevel"/>
    <w:tmpl w:val="07F47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1628A5"/>
    <w:multiLevelType w:val="multilevel"/>
    <w:tmpl w:val="DEAE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E21F62"/>
    <w:multiLevelType w:val="multilevel"/>
    <w:tmpl w:val="5B16E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696BDA"/>
    <w:multiLevelType w:val="multilevel"/>
    <w:tmpl w:val="94C2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7264D4"/>
    <w:multiLevelType w:val="multilevel"/>
    <w:tmpl w:val="E5904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9"/>
  </w:num>
  <w:num w:numId="3">
    <w:abstractNumId w:val="6"/>
  </w:num>
  <w:num w:numId="4">
    <w:abstractNumId w:val="5"/>
  </w:num>
  <w:num w:numId="5">
    <w:abstractNumId w:val="4"/>
  </w:num>
  <w:num w:numId="6">
    <w:abstractNumId w:val="3"/>
  </w:num>
  <w:num w:numId="7">
    <w:abstractNumId w:val="2"/>
  </w:num>
  <w:num w:numId="8">
    <w:abstractNumId w:val="10"/>
  </w:num>
  <w:num w:numId="9">
    <w:abstractNumId w:val="1"/>
  </w:num>
  <w:num w:numId="10">
    <w:abstractNumId w:val="0"/>
  </w:num>
  <w:num w:numId="11">
    <w:abstractNumId w:val="11"/>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9CB"/>
    <w:rsid w:val="009C79CB"/>
    <w:rsid w:val="00A06BD3"/>
    <w:rsid w:val="00E94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8E7A74-5591-4EB2-ADDD-3173E3B30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4E2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E94E2F"/>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E94E2F"/>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5">
    <w:name w:val="heading 5"/>
    <w:basedOn w:val="Normal"/>
    <w:link w:val="Heading5Char"/>
    <w:uiPriority w:val="9"/>
    <w:qFormat/>
    <w:rsid w:val="00E94E2F"/>
    <w:pPr>
      <w:spacing w:before="100" w:beforeAutospacing="1" w:after="100" w:afterAutospacing="1" w:line="240" w:lineRule="auto"/>
      <w:outlineLvl w:val="4"/>
    </w:pPr>
    <w:rPr>
      <w:rFonts w:ascii="Times New Roman" w:eastAsia="Times New Roman" w:hAnsi="Times New Roman" w:cs="Times New Roman"/>
      <w:b/>
      <w:bCs/>
      <w:sz w:val="20"/>
      <w:szCs w:val="20"/>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E2F"/>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E94E2F"/>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E94E2F"/>
    <w:rPr>
      <w:rFonts w:ascii="Times New Roman" w:eastAsia="Times New Roman" w:hAnsi="Times New Roman" w:cs="Times New Roman"/>
      <w:b/>
      <w:bCs/>
      <w:sz w:val="27"/>
      <w:szCs w:val="27"/>
      <w:lang w:val="en-PK" w:eastAsia="en-PK"/>
    </w:rPr>
  </w:style>
  <w:style w:type="character" w:customStyle="1" w:styleId="Heading5Char">
    <w:name w:val="Heading 5 Char"/>
    <w:basedOn w:val="DefaultParagraphFont"/>
    <w:link w:val="Heading5"/>
    <w:uiPriority w:val="9"/>
    <w:rsid w:val="00E94E2F"/>
    <w:rPr>
      <w:rFonts w:ascii="Times New Roman" w:eastAsia="Times New Roman" w:hAnsi="Times New Roman" w:cs="Times New Roman"/>
      <w:b/>
      <w:bCs/>
      <w:sz w:val="20"/>
      <w:szCs w:val="20"/>
      <w:lang w:val="en-PK" w:eastAsia="en-PK"/>
    </w:rPr>
  </w:style>
  <w:style w:type="numbering" w:customStyle="1" w:styleId="NoList1">
    <w:name w:val="No List1"/>
    <w:next w:val="NoList"/>
    <w:uiPriority w:val="99"/>
    <w:semiHidden/>
    <w:unhideWhenUsed/>
    <w:rsid w:val="00E94E2F"/>
  </w:style>
  <w:style w:type="paragraph" w:customStyle="1" w:styleId="msonormal0">
    <w:name w:val="msonormal"/>
    <w:basedOn w:val="Normal"/>
    <w:rsid w:val="00E94E2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rmalWeb">
    <w:name w:val="Normal (Web)"/>
    <w:basedOn w:val="Normal"/>
    <w:uiPriority w:val="99"/>
    <w:semiHidden/>
    <w:unhideWhenUsed/>
    <w:rsid w:val="00E94E2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E94E2F"/>
    <w:rPr>
      <w:color w:val="0000FF"/>
      <w:u w:val="single"/>
    </w:rPr>
  </w:style>
  <w:style w:type="character" w:styleId="FollowedHyperlink">
    <w:name w:val="FollowedHyperlink"/>
    <w:basedOn w:val="DefaultParagraphFont"/>
    <w:uiPriority w:val="99"/>
    <w:semiHidden/>
    <w:unhideWhenUsed/>
    <w:rsid w:val="00E94E2F"/>
    <w:rPr>
      <w:color w:val="800080"/>
      <w:u w:val="single"/>
    </w:rPr>
  </w:style>
  <w:style w:type="character" w:styleId="Emphasis">
    <w:name w:val="Emphasis"/>
    <w:basedOn w:val="DefaultParagraphFont"/>
    <w:uiPriority w:val="20"/>
    <w:qFormat/>
    <w:rsid w:val="00E94E2F"/>
    <w:rPr>
      <w:i/>
      <w:iCs/>
    </w:rPr>
  </w:style>
  <w:style w:type="character" w:styleId="HTMLCode">
    <w:name w:val="HTML Code"/>
    <w:basedOn w:val="DefaultParagraphFont"/>
    <w:uiPriority w:val="99"/>
    <w:semiHidden/>
    <w:unhideWhenUsed/>
    <w:rsid w:val="00E94E2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94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E94E2F"/>
    <w:rPr>
      <w:rFonts w:ascii="Courier New" w:eastAsia="Times New Roman" w:hAnsi="Courier New" w:cs="Courier New"/>
      <w:sz w:val="20"/>
      <w:szCs w:val="20"/>
      <w:lang w:val="en-PK" w:eastAsia="en-PK"/>
    </w:rPr>
  </w:style>
  <w:style w:type="character" w:customStyle="1" w:styleId="n">
    <w:name w:val="n"/>
    <w:basedOn w:val="DefaultParagraphFont"/>
    <w:rsid w:val="00E94E2F"/>
  </w:style>
  <w:style w:type="character" w:customStyle="1" w:styleId="o">
    <w:name w:val="o"/>
    <w:basedOn w:val="DefaultParagraphFont"/>
    <w:rsid w:val="00E94E2F"/>
  </w:style>
  <w:style w:type="character" w:customStyle="1" w:styleId="p">
    <w:name w:val="p"/>
    <w:basedOn w:val="DefaultParagraphFont"/>
    <w:rsid w:val="00E94E2F"/>
  </w:style>
  <w:style w:type="character" w:customStyle="1" w:styleId="s">
    <w:name w:val="s"/>
    <w:basedOn w:val="DefaultParagraphFont"/>
    <w:rsid w:val="00E94E2F"/>
  </w:style>
  <w:style w:type="character" w:customStyle="1" w:styleId="mi">
    <w:name w:val="mi"/>
    <w:basedOn w:val="DefaultParagraphFont"/>
    <w:rsid w:val="00E94E2F"/>
  </w:style>
  <w:style w:type="character" w:customStyle="1" w:styleId="c1">
    <w:name w:val="c1"/>
    <w:basedOn w:val="DefaultParagraphFont"/>
    <w:rsid w:val="00E94E2F"/>
  </w:style>
  <w:style w:type="character" w:customStyle="1" w:styleId="k">
    <w:name w:val="k"/>
    <w:basedOn w:val="DefaultParagraphFont"/>
    <w:rsid w:val="00E94E2F"/>
  </w:style>
  <w:style w:type="character" w:customStyle="1" w:styleId="nf">
    <w:name w:val="nf"/>
    <w:basedOn w:val="DefaultParagraphFont"/>
    <w:rsid w:val="00E94E2F"/>
  </w:style>
  <w:style w:type="character" w:customStyle="1" w:styleId="ow">
    <w:name w:val="ow"/>
    <w:basedOn w:val="DefaultParagraphFont"/>
    <w:rsid w:val="00E94E2F"/>
  </w:style>
  <w:style w:type="character" w:customStyle="1" w:styleId="nb">
    <w:name w:val="nb"/>
    <w:basedOn w:val="DefaultParagraphFont"/>
    <w:rsid w:val="00E94E2F"/>
  </w:style>
  <w:style w:type="character" w:customStyle="1" w:styleId="si">
    <w:name w:val="si"/>
    <w:basedOn w:val="DefaultParagraphFont"/>
    <w:rsid w:val="00E94E2F"/>
  </w:style>
  <w:style w:type="character" w:customStyle="1" w:styleId="se">
    <w:name w:val="se"/>
    <w:basedOn w:val="DefaultParagraphFont"/>
    <w:rsid w:val="00E94E2F"/>
  </w:style>
  <w:style w:type="character" w:customStyle="1" w:styleId="kn">
    <w:name w:val="kn"/>
    <w:basedOn w:val="DefaultParagraphFont"/>
    <w:rsid w:val="00E94E2F"/>
  </w:style>
  <w:style w:type="character" w:customStyle="1" w:styleId="nn">
    <w:name w:val="nn"/>
    <w:basedOn w:val="DefaultParagraphFont"/>
    <w:rsid w:val="00E94E2F"/>
  </w:style>
  <w:style w:type="paragraph" w:customStyle="1" w:styleId="suggested-citation-text">
    <w:name w:val="suggested-citation-text"/>
    <w:basedOn w:val="Normal"/>
    <w:rsid w:val="00E94E2F"/>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5714992">
      <w:bodyDiv w:val="1"/>
      <w:marLeft w:val="0"/>
      <w:marRight w:val="0"/>
      <w:marTop w:val="0"/>
      <w:marBottom w:val="0"/>
      <w:divBdr>
        <w:top w:val="none" w:sz="0" w:space="0" w:color="auto"/>
        <w:left w:val="none" w:sz="0" w:space="0" w:color="auto"/>
        <w:bottom w:val="none" w:sz="0" w:space="0" w:color="auto"/>
        <w:right w:val="none" w:sz="0" w:space="0" w:color="auto"/>
      </w:divBdr>
      <w:divsChild>
        <w:div w:id="857963421">
          <w:marLeft w:val="0"/>
          <w:marRight w:val="0"/>
          <w:marTop w:val="0"/>
          <w:marBottom w:val="0"/>
          <w:divBdr>
            <w:top w:val="none" w:sz="0" w:space="0" w:color="auto"/>
            <w:left w:val="none" w:sz="0" w:space="0" w:color="auto"/>
            <w:bottom w:val="none" w:sz="0" w:space="0" w:color="auto"/>
            <w:right w:val="none" w:sz="0" w:space="0" w:color="auto"/>
          </w:divBdr>
          <w:divsChild>
            <w:div w:id="1936664356">
              <w:marLeft w:val="0"/>
              <w:marRight w:val="0"/>
              <w:marTop w:val="0"/>
              <w:marBottom w:val="0"/>
              <w:divBdr>
                <w:top w:val="single" w:sz="6" w:space="0" w:color="FAF2CC"/>
                <w:left w:val="single" w:sz="6" w:space="0" w:color="FAF2CC"/>
                <w:bottom w:val="single" w:sz="6" w:space="0" w:color="FAF2CC"/>
                <w:right w:val="single" w:sz="6" w:space="0" w:color="FAF2CC"/>
              </w:divBdr>
            </w:div>
            <w:div w:id="874780268">
              <w:marLeft w:val="0"/>
              <w:marRight w:val="0"/>
              <w:marTop w:val="0"/>
              <w:marBottom w:val="0"/>
              <w:divBdr>
                <w:top w:val="none" w:sz="0" w:space="0" w:color="auto"/>
                <w:left w:val="none" w:sz="0" w:space="0" w:color="auto"/>
                <w:bottom w:val="none" w:sz="0" w:space="0" w:color="auto"/>
                <w:right w:val="none" w:sz="0" w:space="0" w:color="auto"/>
              </w:divBdr>
              <w:divsChild>
                <w:div w:id="1720202602">
                  <w:marLeft w:val="0"/>
                  <w:marRight w:val="0"/>
                  <w:marTop w:val="0"/>
                  <w:marBottom w:val="0"/>
                  <w:divBdr>
                    <w:top w:val="single" w:sz="6" w:space="0" w:color="EEEEEE"/>
                    <w:left w:val="single" w:sz="6" w:space="0" w:color="EEEEEE"/>
                    <w:bottom w:val="single" w:sz="6" w:space="0" w:color="EEEEEE"/>
                    <w:right w:val="single" w:sz="6" w:space="0" w:color="EEEEEE"/>
                  </w:divBdr>
                </w:div>
              </w:divsChild>
            </w:div>
            <w:div w:id="746725635">
              <w:marLeft w:val="0"/>
              <w:marRight w:val="0"/>
              <w:marTop w:val="0"/>
              <w:marBottom w:val="0"/>
              <w:divBdr>
                <w:top w:val="none" w:sz="0" w:space="0" w:color="auto"/>
                <w:left w:val="none" w:sz="0" w:space="0" w:color="auto"/>
                <w:bottom w:val="none" w:sz="0" w:space="0" w:color="auto"/>
                <w:right w:val="none" w:sz="0" w:space="0" w:color="auto"/>
              </w:divBdr>
              <w:divsChild>
                <w:div w:id="700933959">
                  <w:marLeft w:val="0"/>
                  <w:marRight w:val="0"/>
                  <w:marTop w:val="0"/>
                  <w:marBottom w:val="0"/>
                  <w:divBdr>
                    <w:top w:val="single" w:sz="6" w:space="0" w:color="EEEEEE"/>
                    <w:left w:val="single" w:sz="6" w:space="0" w:color="EEEEEE"/>
                    <w:bottom w:val="single" w:sz="6" w:space="0" w:color="EEEEEE"/>
                    <w:right w:val="single" w:sz="6" w:space="0" w:color="EEEEEE"/>
                  </w:divBdr>
                </w:div>
              </w:divsChild>
            </w:div>
            <w:div w:id="39286667">
              <w:marLeft w:val="0"/>
              <w:marRight w:val="0"/>
              <w:marTop w:val="0"/>
              <w:marBottom w:val="0"/>
              <w:divBdr>
                <w:top w:val="none" w:sz="0" w:space="0" w:color="auto"/>
                <w:left w:val="none" w:sz="0" w:space="0" w:color="auto"/>
                <w:bottom w:val="none" w:sz="0" w:space="0" w:color="auto"/>
                <w:right w:val="none" w:sz="0" w:space="0" w:color="auto"/>
              </w:divBdr>
              <w:divsChild>
                <w:div w:id="152259633">
                  <w:marLeft w:val="0"/>
                  <w:marRight w:val="0"/>
                  <w:marTop w:val="0"/>
                  <w:marBottom w:val="0"/>
                  <w:divBdr>
                    <w:top w:val="single" w:sz="6" w:space="0" w:color="EEEEEE"/>
                    <w:left w:val="single" w:sz="6" w:space="0" w:color="EEEEEE"/>
                    <w:bottom w:val="single" w:sz="6" w:space="0" w:color="EEEEEE"/>
                    <w:right w:val="single" w:sz="6" w:space="0" w:color="EEEEEE"/>
                  </w:divBdr>
                </w:div>
              </w:divsChild>
            </w:div>
            <w:div w:id="1503619122">
              <w:marLeft w:val="0"/>
              <w:marRight w:val="0"/>
              <w:marTop w:val="0"/>
              <w:marBottom w:val="0"/>
              <w:divBdr>
                <w:top w:val="none" w:sz="0" w:space="0" w:color="auto"/>
                <w:left w:val="none" w:sz="0" w:space="0" w:color="auto"/>
                <w:bottom w:val="none" w:sz="0" w:space="0" w:color="auto"/>
                <w:right w:val="none" w:sz="0" w:space="0" w:color="auto"/>
              </w:divBdr>
              <w:divsChild>
                <w:div w:id="1023439542">
                  <w:marLeft w:val="0"/>
                  <w:marRight w:val="0"/>
                  <w:marTop w:val="0"/>
                  <w:marBottom w:val="0"/>
                  <w:divBdr>
                    <w:top w:val="single" w:sz="6" w:space="0" w:color="EEEEEE"/>
                    <w:left w:val="single" w:sz="6" w:space="0" w:color="EEEEEE"/>
                    <w:bottom w:val="single" w:sz="6" w:space="0" w:color="EEEEEE"/>
                    <w:right w:val="single" w:sz="6" w:space="0" w:color="EEEEEE"/>
                  </w:divBdr>
                </w:div>
              </w:divsChild>
            </w:div>
            <w:div w:id="1900479545">
              <w:marLeft w:val="0"/>
              <w:marRight w:val="0"/>
              <w:marTop w:val="0"/>
              <w:marBottom w:val="0"/>
              <w:divBdr>
                <w:top w:val="single" w:sz="6" w:space="0" w:color="FAF2CC"/>
                <w:left w:val="single" w:sz="6" w:space="0" w:color="FAF2CC"/>
                <w:bottom w:val="single" w:sz="6" w:space="0" w:color="FAF2CC"/>
                <w:right w:val="single" w:sz="6" w:space="0" w:color="FAF2CC"/>
              </w:divBdr>
            </w:div>
            <w:div w:id="687216676">
              <w:marLeft w:val="0"/>
              <w:marRight w:val="0"/>
              <w:marTop w:val="0"/>
              <w:marBottom w:val="0"/>
              <w:divBdr>
                <w:top w:val="none" w:sz="0" w:space="0" w:color="auto"/>
                <w:left w:val="none" w:sz="0" w:space="0" w:color="auto"/>
                <w:bottom w:val="none" w:sz="0" w:space="0" w:color="auto"/>
                <w:right w:val="none" w:sz="0" w:space="0" w:color="auto"/>
              </w:divBdr>
              <w:divsChild>
                <w:div w:id="373312595">
                  <w:marLeft w:val="0"/>
                  <w:marRight w:val="0"/>
                  <w:marTop w:val="0"/>
                  <w:marBottom w:val="0"/>
                  <w:divBdr>
                    <w:top w:val="single" w:sz="6" w:space="0" w:color="EEEEEE"/>
                    <w:left w:val="single" w:sz="6" w:space="0" w:color="EEEEEE"/>
                    <w:bottom w:val="single" w:sz="6" w:space="0" w:color="EEEEEE"/>
                    <w:right w:val="single" w:sz="6" w:space="0" w:color="EEEEEE"/>
                  </w:divBdr>
                </w:div>
              </w:divsChild>
            </w:div>
            <w:div w:id="507328616">
              <w:marLeft w:val="0"/>
              <w:marRight w:val="0"/>
              <w:marTop w:val="0"/>
              <w:marBottom w:val="0"/>
              <w:divBdr>
                <w:top w:val="none" w:sz="0" w:space="0" w:color="auto"/>
                <w:left w:val="none" w:sz="0" w:space="0" w:color="auto"/>
                <w:bottom w:val="none" w:sz="0" w:space="0" w:color="auto"/>
                <w:right w:val="none" w:sz="0" w:space="0" w:color="auto"/>
              </w:divBdr>
              <w:divsChild>
                <w:div w:id="1299143504">
                  <w:marLeft w:val="0"/>
                  <w:marRight w:val="0"/>
                  <w:marTop w:val="0"/>
                  <w:marBottom w:val="0"/>
                  <w:divBdr>
                    <w:top w:val="single" w:sz="6" w:space="0" w:color="EEEEEE"/>
                    <w:left w:val="single" w:sz="6" w:space="0" w:color="EEEEEE"/>
                    <w:bottom w:val="single" w:sz="6" w:space="0" w:color="EEEEEE"/>
                    <w:right w:val="single" w:sz="6" w:space="0" w:color="EEEEEE"/>
                  </w:divBdr>
                </w:div>
              </w:divsChild>
            </w:div>
            <w:div w:id="1524127300">
              <w:marLeft w:val="0"/>
              <w:marRight w:val="0"/>
              <w:marTop w:val="0"/>
              <w:marBottom w:val="0"/>
              <w:divBdr>
                <w:top w:val="none" w:sz="0" w:space="0" w:color="auto"/>
                <w:left w:val="none" w:sz="0" w:space="0" w:color="auto"/>
                <w:bottom w:val="none" w:sz="0" w:space="0" w:color="auto"/>
                <w:right w:val="none" w:sz="0" w:space="0" w:color="auto"/>
              </w:divBdr>
              <w:divsChild>
                <w:div w:id="364138991">
                  <w:marLeft w:val="0"/>
                  <w:marRight w:val="0"/>
                  <w:marTop w:val="0"/>
                  <w:marBottom w:val="0"/>
                  <w:divBdr>
                    <w:top w:val="single" w:sz="6" w:space="0" w:color="EEEEEE"/>
                    <w:left w:val="single" w:sz="6" w:space="0" w:color="EEEEEE"/>
                    <w:bottom w:val="single" w:sz="6" w:space="0" w:color="EEEEEE"/>
                    <w:right w:val="single" w:sz="6" w:space="0" w:color="EEEEEE"/>
                  </w:divBdr>
                </w:div>
              </w:divsChild>
            </w:div>
            <w:div w:id="429400276">
              <w:marLeft w:val="0"/>
              <w:marRight w:val="0"/>
              <w:marTop w:val="0"/>
              <w:marBottom w:val="0"/>
              <w:divBdr>
                <w:top w:val="single" w:sz="6" w:space="0" w:color="FAF2CC"/>
                <w:left w:val="single" w:sz="6" w:space="0" w:color="FAF2CC"/>
                <w:bottom w:val="single" w:sz="6" w:space="0" w:color="FAF2CC"/>
                <w:right w:val="single" w:sz="6" w:space="0" w:color="FAF2CC"/>
              </w:divBdr>
            </w:div>
            <w:div w:id="1804423047">
              <w:marLeft w:val="0"/>
              <w:marRight w:val="0"/>
              <w:marTop w:val="0"/>
              <w:marBottom w:val="0"/>
              <w:divBdr>
                <w:top w:val="none" w:sz="0" w:space="0" w:color="auto"/>
                <w:left w:val="none" w:sz="0" w:space="0" w:color="auto"/>
                <w:bottom w:val="none" w:sz="0" w:space="0" w:color="auto"/>
                <w:right w:val="none" w:sz="0" w:space="0" w:color="auto"/>
              </w:divBdr>
              <w:divsChild>
                <w:div w:id="1039941769">
                  <w:marLeft w:val="0"/>
                  <w:marRight w:val="0"/>
                  <w:marTop w:val="0"/>
                  <w:marBottom w:val="0"/>
                  <w:divBdr>
                    <w:top w:val="single" w:sz="6" w:space="0" w:color="EEEEEE"/>
                    <w:left w:val="single" w:sz="6" w:space="0" w:color="EEEEEE"/>
                    <w:bottom w:val="single" w:sz="6" w:space="0" w:color="EEEEEE"/>
                    <w:right w:val="single" w:sz="6" w:space="0" w:color="EEEEEE"/>
                  </w:divBdr>
                </w:div>
              </w:divsChild>
            </w:div>
            <w:div w:id="617953183">
              <w:marLeft w:val="0"/>
              <w:marRight w:val="0"/>
              <w:marTop w:val="0"/>
              <w:marBottom w:val="0"/>
              <w:divBdr>
                <w:top w:val="none" w:sz="0" w:space="0" w:color="auto"/>
                <w:left w:val="none" w:sz="0" w:space="0" w:color="auto"/>
                <w:bottom w:val="none" w:sz="0" w:space="0" w:color="auto"/>
                <w:right w:val="none" w:sz="0" w:space="0" w:color="auto"/>
              </w:divBdr>
              <w:divsChild>
                <w:div w:id="498353558">
                  <w:marLeft w:val="0"/>
                  <w:marRight w:val="0"/>
                  <w:marTop w:val="0"/>
                  <w:marBottom w:val="0"/>
                  <w:divBdr>
                    <w:top w:val="single" w:sz="6" w:space="0" w:color="EEEEEE"/>
                    <w:left w:val="single" w:sz="6" w:space="0" w:color="EEEEEE"/>
                    <w:bottom w:val="single" w:sz="6" w:space="0" w:color="EEEEEE"/>
                    <w:right w:val="single" w:sz="6" w:space="0" w:color="EEEEEE"/>
                  </w:divBdr>
                </w:div>
              </w:divsChild>
            </w:div>
            <w:div w:id="81683200">
              <w:marLeft w:val="0"/>
              <w:marRight w:val="0"/>
              <w:marTop w:val="0"/>
              <w:marBottom w:val="0"/>
              <w:divBdr>
                <w:top w:val="none" w:sz="0" w:space="0" w:color="auto"/>
                <w:left w:val="none" w:sz="0" w:space="0" w:color="auto"/>
                <w:bottom w:val="none" w:sz="0" w:space="0" w:color="auto"/>
                <w:right w:val="none" w:sz="0" w:space="0" w:color="auto"/>
              </w:divBdr>
              <w:divsChild>
                <w:div w:id="1476291038">
                  <w:marLeft w:val="0"/>
                  <w:marRight w:val="0"/>
                  <w:marTop w:val="0"/>
                  <w:marBottom w:val="0"/>
                  <w:divBdr>
                    <w:top w:val="single" w:sz="6" w:space="0" w:color="EEEEEE"/>
                    <w:left w:val="single" w:sz="6" w:space="0" w:color="EEEEEE"/>
                    <w:bottom w:val="single" w:sz="6" w:space="0" w:color="EEEEEE"/>
                    <w:right w:val="single" w:sz="6" w:space="0" w:color="EEEEEE"/>
                  </w:divBdr>
                </w:div>
              </w:divsChild>
            </w:div>
            <w:div w:id="244346845">
              <w:marLeft w:val="0"/>
              <w:marRight w:val="0"/>
              <w:marTop w:val="0"/>
              <w:marBottom w:val="0"/>
              <w:divBdr>
                <w:top w:val="none" w:sz="0" w:space="0" w:color="auto"/>
                <w:left w:val="none" w:sz="0" w:space="0" w:color="auto"/>
                <w:bottom w:val="none" w:sz="0" w:space="0" w:color="auto"/>
                <w:right w:val="none" w:sz="0" w:space="0" w:color="auto"/>
              </w:divBdr>
              <w:divsChild>
                <w:div w:id="596713214">
                  <w:marLeft w:val="0"/>
                  <w:marRight w:val="0"/>
                  <w:marTop w:val="0"/>
                  <w:marBottom w:val="0"/>
                  <w:divBdr>
                    <w:top w:val="single" w:sz="6" w:space="0" w:color="EEEEEE"/>
                    <w:left w:val="single" w:sz="6" w:space="0" w:color="EEEEEE"/>
                    <w:bottom w:val="single" w:sz="6" w:space="0" w:color="EEEEEE"/>
                    <w:right w:val="single" w:sz="6" w:space="0" w:color="EEEEEE"/>
                  </w:divBdr>
                </w:div>
              </w:divsChild>
            </w:div>
            <w:div w:id="650251660">
              <w:marLeft w:val="0"/>
              <w:marRight w:val="0"/>
              <w:marTop w:val="0"/>
              <w:marBottom w:val="0"/>
              <w:divBdr>
                <w:top w:val="none" w:sz="0" w:space="0" w:color="auto"/>
                <w:left w:val="none" w:sz="0" w:space="0" w:color="auto"/>
                <w:bottom w:val="none" w:sz="0" w:space="0" w:color="auto"/>
                <w:right w:val="none" w:sz="0" w:space="0" w:color="auto"/>
              </w:divBdr>
              <w:divsChild>
                <w:div w:id="354616538">
                  <w:marLeft w:val="0"/>
                  <w:marRight w:val="0"/>
                  <w:marTop w:val="0"/>
                  <w:marBottom w:val="0"/>
                  <w:divBdr>
                    <w:top w:val="single" w:sz="6" w:space="0" w:color="EEEEEE"/>
                    <w:left w:val="single" w:sz="6" w:space="0" w:color="EEEEEE"/>
                    <w:bottom w:val="single" w:sz="6" w:space="0" w:color="EEEEEE"/>
                    <w:right w:val="single" w:sz="6" w:space="0" w:color="EEEEEE"/>
                  </w:divBdr>
                </w:div>
              </w:divsChild>
            </w:div>
            <w:div w:id="1696691485">
              <w:marLeft w:val="0"/>
              <w:marRight w:val="0"/>
              <w:marTop w:val="0"/>
              <w:marBottom w:val="0"/>
              <w:divBdr>
                <w:top w:val="none" w:sz="0" w:space="0" w:color="auto"/>
                <w:left w:val="none" w:sz="0" w:space="0" w:color="auto"/>
                <w:bottom w:val="none" w:sz="0" w:space="0" w:color="auto"/>
                <w:right w:val="none" w:sz="0" w:space="0" w:color="auto"/>
              </w:divBdr>
              <w:divsChild>
                <w:div w:id="1270967316">
                  <w:marLeft w:val="0"/>
                  <w:marRight w:val="0"/>
                  <w:marTop w:val="0"/>
                  <w:marBottom w:val="0"/>
                  <w:divBdr>
                    <w:top w:val="single" w:sz="6" w:space="0" w:color="EEEEEE"/>
                    <w:left w:val="single" w:sz="6" w:space="0" w:color="EEEEEE"/>
                    <w:bottom w:val="single" w:sz="6" w:space="0" w:color="EEEEEE"/>
                    <w:right w:val="single" w:sz="6" w:space="0" w:color="EEEEEE"/>
                  </w:divBdr>
                </w:div>
              </w:divsChild>
            </w:div>
            <w:div w:id="263926965">
              <w:marLeft w:val="0"/>
              <w:marRight w:val="0"/>
              <w:marTop w:val="0"/>
              <w:marBottom w:val="0"/>
              <w:divBdr>
                <w:top w:val="none" w:sz="0" w:space="0" w:color="auto"/>
                <w:left w:val="none" w:sz="0" w:space="0" w:color="auto"/>
                <w:bottom w:val="none" w:sz="0" w:space="0" w:color="auto"/>
                <w:right w:val="none" w:sz="0" w:space="0" w:color="auto"/>
              </w:divBdr>
              <w:divsChild>
                <w:div w:id="314534092">
                  <w:marLeft w:val="0"/>
                  <w:marRight w:val="0"/>
                  <w:marTop w:val="0"/>
                  <w:marBottom w:val="0"/>
                  <w:divBdr>
                    <w:top w:val="single" w:sz="6" w:space="0" w:color="EEEEEE"/>
                    <w:left w:val="single" w:sz="6" w:space="0" w:color="EEEEEE"/>
                    <w:bottom w:val="single" w:sz="6" w:space="0" w:color="EEEEEE"/>
                    <w:right w:val="single" w:sz="6" w:space="0" w:color="EEEEEE"/>
                  </w:divBdr>
                </w:div>
              </w:divsChild>
            </w:div>
            <w:div w:id="1741557419">
              <w:marLeft w:val="0"/>
              <w:marRight w:val="0"/>
              <w:marTop w:val="0"/>
              <w:marBottom w:val="0"/>
              <w:divBdr>
                <w:top w:val="none" w:sz="0" w:space="0" w:color="auto"/>
                <w:left w:val="none" w:sz="0" w:space="0" w:color="auto"/>
                <w:bottom w:val="none" w:sz="0" w:space="0" w:color="auto"/>
                <w:right w:val="none" w:sz="0" w:space="0" w:color="auto"/>
              </w:divBdr>
              <w:divsChild>
                <w:div w:id="224338725">
                  <w:marLeft w:val="0"/>
                  <w:marRight w:val="0"/>
                  <w:marTop w:val="0"/>
                  <w:marBottom w:val="0"/>
                  <w:divBdr>
                    <w:top w:val="single" w:sz="6" w:space="0" w:color="EEEEEE"/>
                    <w:left w:val="single" w:sz="6" w:space="0" w:color="EEEEEE"/>
                    <w:bottom w:val="single" w:sz="6" w:space="0" w:color="EEEEEE"/>
                    <w:right w:val="single" w:sz="6" w:space="0" w:color="EEEEEE"/>
                  </w:divBdr>
                </w:div>
              </w:divsChild>
            </w:div>
            <w:div w:id="1760785575">
              <w:marLeft w:val="0"/>
              <w:marRight w:val="0"/>
              <w:marTop w:val="0"/>
              <w:marBottom w:val="0"/>
              <w:divBdr>
                <w:top w:val="none" w:sz="0" w:space="0" w:color="auto"/>
                <w:left w:val="none" w:sz="0" w:space="0" w:color="auto"/>
                <w:bottom w:val="none" w:sz="0" w:space="0" w:color="auto"/>
                <w:right w:val="none" w:sz="0" w:space="0" w:color="auto"/>
              </w:divBdr>
              <w:divsChild>
                <w:div w:id="866602232">
                  <w:marLeft w:val="0"/>
                  <w:marRight w:val="0"/>
                  <w:marTop w:val="0"/>
                  <w:marBottom w:val="0"/>
                  <w:divBdr>
                    <w:top w:val="single" w:sz="6" w:space="0" w:color="EEEEEE"/>
                    <w:left w:val="single" w:sz="6" w:space="0" w:color="EEEEEE"/>
                    <w:bottom w:val="single" w:sz="6" w:space="0" w:color="EEEEEE"/>
                    <w:right w:val="single" w:sz="6" w:space="0" w:color="EEEEEE"/>
                  </w:divBdr>
                </w:div>
              </w:divsChild>
            </w:div>
            <w:div w:id="1810127319">
              <w:marLeft w:val="0"/>
              <w:marRight w:val="0"/>
              <w:marTop w:val="0"/>
              <w:marBottom w:val="0"/>
              <w:divBdr>
                <w:top w:val="none" w:sz="0" w:space="0" w:color="auto"/>
                <w:left w:val="none" w:sz="0" w:space="0" w:color="auto"/>
                <w:bottom w:val="none" w:sz="0" w:space="0" w:color="auto"/>
                <w:right w:val="none" w:sz="0" w:space="0" w:color="auto"/>
              </w:divBdr>
            </w:div>
          </w:divsChild>
        </w:div>
        <w:div w:id="1445416387">
          <w:marLeft w:val="0"/>
          <w:marRight w:val="0"/>
          <w:marTop w:val="0"/>
          <w:marBottom w:val="0"/>
          <w:divBdr>
            <w:top w:val="single" w:sz="6" w:space="0" w:color="333333"/>
            <w:left w:val="none" w:sz="0" w:space="0" w:color="auto"/>
            <w:bottom w:val="none" w:sz="0" w:space="0" w:color="auto"/>
            <w:right w:val="none" w:sz="0" w:space="0" w:color="auto"/>
          </w:divBdr>
        </w:div>
        <w:div w:id="1266160183">
          <w:marLeft w:val="0"/>
          <w:marRight w:val="0"/>
          <w:marTop w:val="0"/>
          <w:marBottom w:val="0"/>
          <w:divBdr>
            <w:top w:val="none" w:sz="0" w:space="0" w:color="auto"/>
            <w:left w:val="none" w:sz="0" w:space="0" w:color="auto"/>
            <w:bottom w:val="none" w:sz="0" w:space="0" w:color="auto"/>
            <w:right w:val="none" w:sz="0" w:space="0" w:color="auto"/>
          </w:divBdr>
        </w:div>
        <w:div w:id="686954024">
          <w:marLeft w:val="0"/>
          <w:marRight w:val="0"/>
          <w:marTop w:val="0"/>
          <w:marBottom w:val="0"/>
          <w:divBdr>
            <w:top w:val="single" w:sz="6" w:space="0" w:color="333333"/>
            <w:left w:val="none" w:sz="0" w:space="0" w:color="auto"/>
            <w:bottom w:val="none" w:sz="0" w:space="0" w:color="auto"/>
            <w:right w:val="none" w:sz="0" w:space="0" w:color="auto"/>
          </w:divBdr>
          <w:divsChild>
            <w:div w:id="135583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python.org/3/whatsnew/3.6.html" TargetMode="External"/><Relationship Id="rId117" Type="http://schemas.openxmlformats.org/officeDocument/2006/relationships/hyperlink" Target="https://programminghistorian.org/en/lessons/introduction-to-stylometry-with-python" TargetMode="External"/><Relationship Id="rId21" Type="http://schemas.openxmlformats.org/officeDocument/2006/relationships/hyperlink" Target="https://en.wikipedia.org/wiki/Natural-language_processing" TargetMode="External"/><Relationship Id="rId42" Type="http://schemas.openxmlformats.org/officeDocument/2006/relationships/hyperlink" Target="https://en.wikipedia.org/wiki/Alexander_Hamilton" TargetMode="External"/><Relationship Id="rId47" Type="http://schemas.openxmlformats.org/officeDocument/2006/relationships/hyperlink" Target="https://programminghistorian.org/en/lessons/introduction-to-stylometry-with-python" TargetMode="External"/><Relationship Id="rId63" Type="http://schemas.openxmlformats.org/officeDocument/2006/relationships/hyperlink" Target="https://jupyterlab.readthedocs.io/en/stable/getting_started/installation.html" TargetMode="External"/><Relationship Id="rId68" Type="http://schemas.openxmlformats.org/officeDocument/2006/relationships/image" Target="media/image3.png"/><Relationship Id="rId84" Type="http://schemas.openxmlformats.org/officeDocument/2006/relationships/hyperlink" Target="https://programminghistorian.org/en/lessons/introduction-to-stylometry-with-python" TargetMode="External"/><Relationship Id="rId89" Type="http://schemas.openxmlformats.org/officeDocument/2006/relationships/hyperlink" Target="https://en.wikipedia.org/wiki/Supervised_learning" TargetMode="External"/><Relationship Id="rId112" Type="http://schemas.openxmlformats.org/officeDocument/2006/relationships/hyperlink" Target="https://programminghistorian.org/en/lessons/introduction-to-stylometry-with-python" TargetMode="External"/><Relationship Id="rId133" Type="http://schemas.openxmlformats.org/officeDocument/2006/relationships/hyperlink" Target="https://programminghistorian.org/en/lessons/introduction-to-stylometry-with-python" TargetMode="External"/><Relationship Id="rId138" Type="http://schemas.openxmlformats.org/officeDocument/2006/relationships/hyperlink" Target="https://programminghistorian.org/en/lessons/introduction-to-stylometry-with-python" TargetMode="External"/><Relationship Id="rId16" Type="http://schemas.openxmlformats.org/officeDocument/2006/relationships/hyperlink" Target="https://en.wikipedia.org/w/index.php?title=Authorship_attribution&amp;redirect=no" TargetMode="External"/><Relationship Id="rId107" Type="http://schemas.openxmlformats.org/officeDocument/2006/relationships/hyperlink" Target="https://www.litcharts.com/analitics/hemingway" TargetMode="External"/><Relationship Id="rId11" Type="http://schemas.openxmlformats.org/officeDocument/2006/relationships/hyperlink" Target="https://programminghistorian.org/en/lessons/introduction-to-stylometry-with-python" TargetMode="External"/><Relationship Id="rId32" Type="http://schemas.openxmlformats.org/officeDocument/2006/relationships/hyperlink" Target="https://www.python.org/downloads/" TargetMode="External"/><Relationship Id="rId37" Type="http://schemas.openxmlformats.org/officeDocument/2006/relationships/hyperlink" Target="http://www.nltk.org/book/" TargetMode="External"/><Relationship Id="rId53" Type="http://schemas.openxmlformats.org/officeDocument/2006/relationships/hyperlink" Target="https://programminghistorian.org/en/lessons/introduction-to-stylometry-with-python" TargetMode="External"/><Relationship Id="rId58" Type="http://schemas.openxmlformats.org/officeDocument/2006/relationships/hyperlink" Target="https://programminghistorian.org/lessons/mac-installation" TargetMode="External"/><Relationship Id="rId74" Type="http://schemas.openxmlformats.org/officeDocument/2006/relationships/image" Target="media/image6.jpeg"/><Relationship Id="rId79" Type="http://schemas.openxmlformats.org/officeDocument/2006/relationships/image" Target="media/image7.jpeg"/><Relationship Id="rId102" Type="http://schemas.openxmlformats.org/officeDocument/2006/relationships/hyperlink" Target="https://en.wikipedia.org/wiki/Optical_character_recognition" TargetMode="External"/><Relationship Id="rId123" Type="http://schemas.openxmlformats.org/officeDocument/2006/relationships/hyperlink" Target="https://programminghistorian.org/en/lessons/introduction-to-stylometry-with-python" TargetMode="External"/><Relationship Id="rId128" Type="http://schemas.openxmlformats.org/officeDocument/2006/relationships/hyperlink" Target="https://programminghistorian.org/en/lessons/introduction-to-stylometry-with-python" TargetMode="External"/><Relationship Id="rId144" Type="http://schemas.openxmlformats.org/officeDocument/2006/relationships/hyperlink" Target="https://orcid.org/0000-0001-5542-3754" TargetMode="External"/><Relationship Id="rId5" Type="http://schemas.openxmlformats.org/officeDocument/2006/relationships/hyperlink" Target="https://en.wikipedia.org/wiki/Stylometry" TargetMode="External"/><Relationship Id="rId90" Type="http://schemas.openxmlformats.org/officeDocument/2006/relationships/hyperlink" Target="https://en.wikipedia.org/wiki/N-gram" TargetMode="External"/><Relationship Id="rId95" Type="http://schemas.openxmlformats.org/officeDocument/2006/relationships/hyperlink" Target="https://programminghistorian.org/en/lessons/introduction-to-stylometry-with-python" TargetMode="External"/><Relationship Id="rId22" Type="http://schemas.openxmlformats.org/officeDocument/2006/relationships/hyperlink" Target="https://programminghistorian.org/lessons/working-with-text-files" TargetMode="External"/><Relationship Id="rId27" Type="http://schemas.openxmlformats.org/officeDocument/2006/relationships/hyperlink" Target="https://github.com/programminghistorian/ph-submissions/tree/gh-pages/assets/introduction-to-stylometry-with-python/stylometry-federalist.zip" TargetMode="External"/><Relationship Id="rId43" Type="http://schemas.openxmlformats.org/officeDocument/2006/relationships/hyperlink" Target="https://en.wikipedia.org/wiki/James_Madison" TargetMode="External"/><Relationship Id="rId48" Type="http://schemas.openxmlformats.org/officeDocument/2006/relationships/hyperlink" Target="https://en.wikipedia.org/wiki/Standard_deviation" TargetMode="External"/><Relationship Id="rId64" Type="http://schemas.openxmlformats.org/officeDocument/2006/relationships/hyperlink" Target="https://www.nltk.org/" TargetMode="External"/><Relationship Id="rId69" Type="http://schemas.openxmlformats.org/officeDocument/2006/relationships/image" Target="media/image4.png"/><Relationship Id="rId113" Type="http://schemas.openxmlformats.org/officeDocument/2006/relationships/hyperlink" Target="https://programminghistorian.org/en/lessons/introduction-to-stylometry-with-python" TargetMode="External"/><Relationship Id="rId118" Type="http://schemas.openxmlformats.org/officeDocument/2006/relationships/hyperlink" Target="https://programminghistorian.org/en/lessons/introduction-to-stylometry-with-python" TargetMode="External"/><Relationship Id="rId134" Type="http://schemas.openxmlformats.org/officeDocument/2006/relationships/hyperlink" Target="https://programminghistorian.org/en/lessons/introduction-to-stylometry-with-python" TargetMode="External"/><Relationship Id="rId139" Type="http://schemas.openxmlformats.org/officeDocument/2006/relationships/hyperlink" Target="https://programminghistorian.org/en/lessons/introduction-to-stylometry-with-python" TargetMode="External"/><Relationship Id="rId80" Type="http://schemas.openxmlformats.org/officeDocument/2006/relationships/image" Target="media/image8.jpeg"/><Relationship Id="rId85" Type="http://schemas.openxmlformats.org/officeDocument/2006/relationships/hyperlink" Target="https://programminghistorian.org/en/lessons/introduction-to-stylometry-with-python" TargetMode="External"/><Relationship Id="rId3" Type="http://schemas.openxmlformats.org/officeDocument/2006/relationships/settings" Target="settings.xml"/><Relationship Id="rId12" Type="http://schemas.openxmlformats.org/officeDocument/2006/relationships/hyperlink" Target="https://programminghistorian.org/en/lessons/introduction-to-stylometry-with-python" TargetMode="External"/><Relationship Id="rId17" Type="http://schemas.openxmlformats.org/officeDocument/2006/relationships/hyperlink" Target="https://en.wikipedia.org/wiki/Data_dictionary" TargetMode="External"/><Relationship Id="rId25" Type="http://schemas.openxmlformats.org/officeDocument/2006/relationships/hyperlink" Target="https://www.python.org/downloads/release/python-364/" TargetMode="External"/><Relationship Id="rId33" Type="http://schemas.openxmlformats.org/officeDocument/2006/relationships/hyperlink" Target="https://www.nltk.org/" TargetMode="External"/><Relationship Id="rId38" Type="http://schemas.openxmlformats.org/officeDocument/2006/relationships/hyperlink" Target="https://en.wikipedia.org/wiki/Lexical_analysis" TargetMode="External"/><Relationship Id="rId46" Type="http://schemas.openxmlformats.org/officeDocument/2006/relationships/hyperlink" Target="https://programminghistorian.org/en/lessons/introduction-to-stylometry-with-python" TargetMode="External"/><Relationship Id="rId59" Type="http://schemas.openxmlformats.org/officeDocument/2006/relationships/hyperlink" Target="https://programminghistorian.org/lessons/linux-installation" TargetMode="External"/><Relationship Id="rId67" Type="http://schemas.openxmlformats.org/officeDocument/2006/relationships/image" Target="media/image2.png"/><Relationship Id="rId103" Type="http://schemas.openxmlformats.org/officeDocument/2006/relationships/hyperlink" Target="https://programminghistorian.org/en/lessons/introduction-to-stylometry-with-python" TargetMode="External"/><Relationship Id="rId108" Type="http://schemas.openxmlformats.org/officeDocument/2006/relationships/hyperlink" Target="https://programminghistorian.org/en/lessons/introduction-to-stylometry-with-python" TargetMode="External"/><Relationship Id="rId116" Type="http://schemas.openxmlformats.org/officeDocument/2006/relationships/hyperlink" Target="https://programminghistorian.org/en/lessons/introduction-to-stylometry-with-python" TargetMode="External"/><Relationship Id="rId124" Type="http://schemas.openxmlformats.org/officeDocument/2006/relationships/hyperlink" Target="https://programminghistorian.org/en/lessons/introduction-to-stylometry-with-python" TargetMode="External"/><Relationship Id="rId129" Type="http://schemas.openxmlformats.org/officeDocument/2006/relationships/hyperlink" Target="https://programminghistorian.org/en/lessons/introduction-to-stylometry-with-python" TargetMode="External"/><Relationship Id="rId137" Type="http://schemas.openxmlformats.org/officeDocument/2006/relationships/hyperlink" Target="https://programminghistorian.org/en/lessons/introduction-to-stylometry-with-python" TargetMode="External"/><Relationship Id="rId20" Type="http://schemas.openxmlformats.org/officeDocument/2006/relationships/hyperlink" Target="https://www.nltk.org/" TargetMode="External"/><Relationship Id="rId41" Type="http://schemas.openxmlformats.org/officeDocument/2006/relationships/hyperlink" Target="https://en.wikipedia.org/wiki/The_Federalist_Papers" TargetMode="External"/><Relationship Id="rId54" Type="http://schemas.openxmlformats.org/officeDocument/2006/relationships/hyperlink" Target="https://en.wikipedia.org/wiki/Chi-squared_test" TargetMode="External"/><Relationship Id="rId62" Type="http://schemas.openxmlformats.org/officeDocument/2006/relationships/hyperlink" Target="https://jupyter.org/" TargetMode="External"/><Relationship Id="rId70" Type="http://schemas.openxmlformats.org/officeDocument/2006/relationships/image" Target="media/image5.png"/><Relationship Id="rId75" Type="http://schemas.openxmlformats.org/officeDocument/2006/relationships/hyperlink" Target="https://programminghistorian.org/en/lessons/introduction-to-stylometry-with-python" TargetMode="External"/><Relationship Id="rId83" Type="http://schemas.openxmlformats.org/officeDocument/2006/relationships/hyperlink" Target="https://en.wikipedia.org/wiki/Array_data_structure" TargetMode="External"/><Relationship Id="rId88" Type="http://schemas.openxmlformats.org/officeDocument/2006/relationships/hyperlink" Target="https://programminghistorian.org/en/lessons/introduction-to-stylometry-with-python" TargetMode="External"/><Relationship Id="rId91" Type="http://schemas.openxmlformats.org/officeDocument/2006/relationships/hyperlink" Target="https://programminghistorian.org/en/lessons/introduction-to-stylometry-with-python" TargetMode="External"/><Relationship Id="rId96" Type="http://schemas.openxmlformats.org/officeDocument/2006/relationships/hyperlink" Target="https://programminghistorian.org/en/lessons/introduction-to-stylometry-with-python" TargetMode="External"/><Relationship Id="rId111" Type="http://schemas.openxmlformats.org/officeDocument/2006/relationships/hyperlink" Target="https://programminghistorian.org/en/lessons/introduction-to-stylometry-with-python" TargetMode="External"/><Relationship Id="rId132" Type="http://schemas.openxmlformats.org/officeDocument/2006/relationships/hyperlink" Target="https://programminghistorian.org/en/lessons/introduction-to-stylometry-with-python" TargetMode="External"/><Relationship Id="rId140" Type="http://schemas.openxmlformats.org/officeDocument/2006/relationships/hyperlink" Target="https://programminghistorian.org/en/lessons/introduction-to-stylometry-with-python" TargetMode="External"/><Relationship Id="rId14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Close_reading" TargetMode="External"/><Relationship Id="rId15" Type="http://schemas.openxmlformats.org/officeDocument/2006/relationships/hyperlink" Target="https://programminghistorian.org/en/lessons/introduction-to-stylometry-with-python" TargetMode="External"/><Relationship Id="rId23" Type="http://schemas.openxmlformats.org/officeDocument/2006/relationships/hyperlink" Target="https://programminghistorian.org/lessons/manipulating-strings-in-python" TargetMode="External"/><Relationship Id="rId28" Type="http://schemas.openxmlformats.org/officeDocument/2006/relationships/hyperlink" Target="https://www.gutenberg.org/cache/epub/1404/pg1404.txt" TargetMode="External"/><Relationship Id="rId36" Type="http://schemas.openxmlformats.org/officeDocument/2006/relationships/hyperlink" Target="https://en.wikipedia.org/wiki/Diacritic" TargetMode="External"/><Relationship Id="rId49" Type="http://schemas.openxmlformats.org/officeDocument/2006/relationships/hyperlink" Target="https://programminghistorian.org/en/lessons/introduction-to-stylometry-with-python" TargetMode="External"/><Relationship Id="rId57" Type="http://schemas.openxmlformats.org/officeDocument/2006/relationships/hyperlink" Target="https://en.wikipedia.org/wiki/String_(computer_science)" TargetMode="External"/><Relationship Id="rId106" Type="http://schemas.openxmlformats.org/officeDocument/2006/relationships/hyperlink" Target="https://www.zotero.org/groups/643516/stylometry_bibliography/items" TargetMode="External"/><Relationship Id="rId114" Type="http://schemas.openxmlformats.org/officeDocument/2006/relationships/hyperlink" Target="https://programminghistorian.org/en/lessons/introduction-to-stylometry-with-python" TargetMode="External"/><Relationship Id="rId119" Type="http://schemas.openxmlformats.org/officeDocument/2006/relationships/hyperlink" Target="https://programminghistorian.org/en/lessons/introduction-to-stylometry-with-python" TargetMode="External"/><Relationship Id="rId127" Type="http://schemas.openxmlformats.org/officeDocument/2006/relationships/hyperlink" Target="https://programminghistorian.org/en/lessons/introduction-to-stylometry-with-python" TargetMode="External"/><Relationship Id="rId10" Type="http://schemas.openxmlformats.org/officeDocument/2006/relationships/hyperlink" Target="https://en.wikipedia.org/wiki/Text_corpus" TargetMode="External"/><Relationship Id="rId31" Type="http://schemas.openxmlformats.org/officeDocument/2006/relationships/hyperlink" Target="https://en.wikipedia.org/wiki/Library_(computing)" TargetMode="External"/><Relationship Id="rId44" Type="http://schemas.openxmlformats.org/officeDocument/2006/relationships/hyperlink" Target="https://en.wikipedia.org/wiki/John_Jay" TargetMode="External"/><Relationship Id="rId52" Type="http://schemas.openxmlformats.org/officeDocument/2006/relationships/hyperlink" Target="https://programminghistorian.org/en/lessons/introduction-to-stylometry-with-python" TargetMode="External"/><Relationship Id="rId60" Type="http://schemas.openxmlformats.org/officeDocument/2006/relationships/hyperlink" Target="https://programminghistorian.org/lessons/windows-installation" TargetMode="External"/><Relationship Id="rId65" Type="http://schemas.openxmlformats.org/officeDocument/2006/relationships/hyperlink" Target="https://www.nltk.org/" TargetMode="External"/><Relationship Id="rId73" Type="http://schemas.openxmlformats.org/officeDocument/2006/relationships/hyperlink" Target="https://en.wikipedia.org/wiki/Sample_(statistics)" TargetMode="External"/><Relationship Id="rId78" Type="http://schemas.openxmlformats.org/officeDocument/2006/relationships/hyperlink" Target="https://en.wikipedia.org/wiki/Standard_score" TargetMode="External"/><Relationship Id="rId81" Type="http://schemas.openxmlformats.org/officeDocument/2006/relationships/hyperlink" Target="https://programminghistorian.org/en/lessons/introduction-to-stylometry-with-python" TargetMode="External"/><Relationship Id="rId86" Type="http://schemas.openxmlformats.org/officeDocument/2006/relationships/hyperlink" Target="https://programminghistorian.org/en/lessons/introduction-to-stylometry-with-python" TargetMode="External"/><Relationship Id="rId94" Type="http://schemas.openxmlformats.org/officeDocument/2006/relationships/hyperlink" Target="https://programminghistorian.org/en/lessons/introduction-to-stylometry-with-python" TargetMode="External"/><Relationship Id="rId99" Type="http://schemas.openxmlformats.org/officeDocument/2006/relationships/hyperlink" Target="https://www.r-project.org/" TargetMode="External"/><Relationship Id="rId101" Type="http://schemas.openxmlformats.org/officeDocument/2006/relationships/hyperlink" Target="https://programminghistorian.org/en/lessons/introduction-to-stylometry-with-python" TargetMode="External"/><Relationship Id="rId122" Type="http://schemas.openxmlformats.org/officeDocument/2006/relationships/hyperlink" Target="https://programminghistorian.org/en/lessons/introduction-to-stylometry-with-python" TargetMode="External"/><Relationship Id="rId130" Type="http://schemas.openxmlformats.org/officeDocument/2006/relationships/hyperlink" Target="https://programminghistorian.org/en/lessons/introduction-to-stylometry-with-python" TargetMode="External"/><Relationship Id="rId135" Type="http://schemas.openxmlformats.org/officeDocument/2006/relationships/hyperlink" Target="https://programminghistorian.org/en/lessons/introduction-to-stylometry-with-python" TargetMode="External"/><Relationship Id="rId143" Type="http://schemas.openxmlformats.org/officeDocument/2006/relationships/hyperlink" Target="https://programminghistorian.org/en/lessons/introduction-to-stylometry-with-python" TargetMode="External"/><Relationship Id="rId4" Type="http://schemas.openxmlformats.org/officeDocument/2006/relationships/webSettings" Target="webSettings.xml"/><Relationship Id="rId9" Type="http://schemas.openxmlformats.org/officeDocument/2006/relationships/hyperlink" Target="https://programminghistorian.org/en/lessons/introduction-to-stylometry-with-python" TargetMode="External"/><Relationship Id="rId13" Type="http://schemas.openxmlformats.org/officeDocument/2006/relationships/hyperlink" Target="https://programminghistorian.org/en/lessons/introduction-to-stylometry-with-python" TargetMode="External"/><Relationship Id="rId18" Type="http://schemas.openxmlformats.org/officeDocument/2006/relationships/hyperlink" Target="https://en.wikipedia.org/wiki/String_(computer_science)" TargetMode="External"/><Relationship Id="rId39" Type="http://schemas.openxmlformats.org/officeDocument/2006/relationships/hyperlink" Target="https://en.wikipedia.org/wiki/Part-of-speech_tagging" TargetMode="External"/><Relationship Id="rId109" Type="http://schemas.openxmlformats.org/officeDocument/2006/relationships/hyperlink" Target="https://programminghistorian.org/en/lessons/introduction-to-stylometry-with-python" TargetMode="External"/><Relationship Id="rId34" Type="http://schemas.openxmlformats.org/officeDocument/2006/relationships/hyperlink" Target="https://matplotlib.org/" TargetMode="External"/><Relationship Id="rId50" Type="http://schemas.openxmlformats.org/officeDocument/2006/relationships/hyperlink" Target="https://en.wikipedia.org/wiki/Machine_learning" TargetMode="External"/><Relationship Id="rId55" Type="http://schemas.openxmlformats.org/officeDocument/2006/relationships/hyperlink" Target="https://en.wikipedia.org/wiki/Data_structure" TargetMode="External"/><Relationship Id="rId76" Type="http://schemas.openxmlformats.org/officeDocument/2006/relationships/hyperlink" Target="http://www.cis.uni-muenchen.de/~schmid/tools/TreeTagger/" TargetMode="External"/><Relationship Id="rId97" Type="http://schemas.openxmlformats.org/officeDocument/2006/relationships/hyperlink" Target="https://programminghistorian.org/en/lessons/introduction-to-stylometry-with-python" TargetMode="External"/><Relationship Id="rId104" Type="http://schemas.openxmlformats.org/officeDocument/2006/relationships/hyperlink" Target="https://programminghistorian.org/en/lessons/introduction-to-stylometry-with-python" TargetMode="External"/><Relationship Id="rId120" Type="http://schemas.openxmlformats.org/officeDocument/2006/relationships/hyperlink" Target="https://programminghistorian.org/en/lessons/introduction-to-stylometry-with-python" TargetMode="External"/><Relationship Id="rId125" Type="http://schemas.openxmlformats.org/officeDocument/2006/relationships/hyperlink" Target="https://programminghistorian.org/en/lessons/introduction-to-stylometry-with-python" TargetMode="External"/><Relationship Id="rId141" Type="http://schemas.openxmlformats.org/officeDocument/2006/relationships/hyperlink" Target="https://programminghistorian.org/en/lessons/introduction-to-stylometry-with-python" TargetMode="External"/><Relationship Id="rId146" Type="http://schemas.openxmlformats.org/officeDocument/2006/relationships/theme" Target="theme/theme1.xml"/><Relationship Id="rId7" Type="http://schemas.openxmlformats.org/officeDocument/2006/relationships/hyperlink" Target="https://programminghistorian.org/en/lessons/introduction-to-stylometry-with-python" TargetMode="External"/><Relationship Id="rId71" Type="http://schemas.openxmlformats.org/officeDocument/2006/relationships/hyperlink" Target="https://programminghistorian.org/en/lessons/introduction-to-stylometry-with-python" TargetMode="External"/><Relationship Id="rId92" Type="http://schemas.openxmlformats.org/officeDocument/2006/relationships/hyperlink" Target="https://programminghistorian.org/en/lessons/introduction-to-stylometry-with-python" TargetMode="External"/><Relationship Id="rId2" Type="http://schemas.openxmlformats.org/officeDocument/2006/relationships/styles" Target="styles.xml"/><Relationship Id="rId29" Type="http://schemas.openxmlformats.org/officeDocument/2006/relationships/hyperlink" Target="https://en.wikipedia.org/wiki/Directory_(computing)" TargetMode="External"/><Relationship Id="rId24" Type="http://schemas.openxmlformats.org/officeDocument/2006/relationships/hyperlink" Target="https://en.wikipedia.org/wiki/Syntax" TargetMode="External"/><Relationship Id="rId40" Type="http://schemas.openxmlformats.org/officeDocument/2006/relationships/hyperlink" Target="http://www.nltk.org/book/" TargetMode="External"/><Relationship Id="rId45" Type="http://schemas.openxmlformats.org/officeDocument/2006/relationships/hyperlink" Target="https://programminghistorian.org/en/lessons/introduction-to-stylometry-with-python" TargetMode="External"/><Relationship Id="rId66" Type="http://schemas.openxmlformats.org/officeDocument/2006/relationships/image" Target="media/image1.png"/><Relationship Id="rId87" Type="http://schemas.openxmlformats.org/officeDocument/2006/relationships/hyperlink" Target="https://programminghistorian.org/en/lessons/introduction-to-stylometry-with-python" TargetMode="External"/><Relationship Id="rId110" Type="http://schemas.openxmlformats.org/officeDocument/2006/relationships/hyperlink" Target="https://programminghistorian.org/en/lessons/introduction-to-stylometry-with-python" TargetMode="External"/><Relationship Id="rId115" Type="http://schemas.openxmlformats.org/officeDocument/2006/relationships/hyperlink" Target="https://programminghistorian.org/en/lessons/introduction-to-stylometry-with-python" TargetMode="External"/><Relationship Id="rId131" Type="http://schemas.openxmlformats.org/officeDocument/2006/relationships/hyperlink" Target="https://programminghistorian.org/en/lessons/introduction-to-stylometry-with-python" TargetMode="External"/><Relationship Id="rId136" Type="http://schemas.openxmlformats.org/officeDocument/2006/relationships/hyperlink" Target="https://programminghistorian.org/en/lessons/introduction-to-stylometry-with-python" TargetMode="External"/><Relationship Id="rId61" Type="http://schemas.openxmlformats.org/officeDocument/2006/relationships/hyperlink" Target="https://programminghistorian.org/en/lessons/introduction-to-stylometry-with-python" TargetMode="External"/><Relationship Id="rId82" Type="http://schemas.openxmlformats.org/officeDocument/2006/relationships/hyperlink" Target="https://programminghistorian.org/en/lessons/introduction-to-stylometry-with-python" TargetMode="External"/><Relationship Id="rId19" Type="http://schemas.openxmlformats.org/officeDocument/2006/relationships/hyperlink" Target="https://en.wikipedia.org/wiki/Python_(programming_language)" TargetMode="External"/><Relationship Id="rId14" Type="http://schemas.openxmlformats.org/officeDocument/2006/relationships/hyperlink" Target="https://en.wikipedia.org/wiki/The_Beatles" TargetMode="External"/><Relationship Id="rId30" Type="http://schemas.openxmlformats.org/officeDocument/2006/relationships/hyperlink" Target="https://en.wikipedia.org/wiki/Working_directory" TargetMode="External"/><Relationship Id="rId35" Type="http://schemas.openxmlformats.org/officeDocument/2006/relationships/hyperlink" Target="https://programminghistorian.org/lessons/installing-python-modules-pip" TargetMode="External"/><Relationship Id="rId56" Type="http://schemas.openxmlformats.org/officeDocument/2006/relationships/hyperlink" Target="https://en.wikipedia.org/wiki/Subroutine" TargetMode="External"/><Relationship Id="rId77" Type="http://schemas.openxmlformats.org/officeDocument/2006/relationships/hyperlink" Target="https://programminghistorian.org/en/lessons/introduction-to-stylometry-with-python" TargetMode="External"/><Relationship Id="rId100" Type="http://schemas.openxmlformats.org/officeDocument/2006/relationships/hyperlink" Target="https://en.wikipedia.org/wiki/Epistemology" TargetMode="External"/><Relationship Id="rId105" Type="http://schemas.openxmlformats.org/officeDocument/2006/relationships/hyperlink" Target="https://programminghistorian.org/en/lessons/introduction-to-stylometry-with-python" TargetMode="External"/><Relationship Id="rId126" Type="http://schemas.openxmlformats.org/officeDocument/2006/relationships/hyperlink" Target="https://programminghistorian.org/en/lessons/introduction-to-stylometry-with-python" TargetMode="External"/><Relationship Id="rId8" Type="http://schemas.openxmlformats.org/officeDocument/2006/relationships/hyperlink" Target="https://en.wikipedia.org/wiki/Function_word" TargetMode="External"/><Relationship Id="rId51" Type="http://schemas.openxmlformats.org/officeDocument/2006/relationships/hyperlink" Target="https://programminghistorian.org/en/lessons/introduction-to-stylometry-with-python" TargetMode="External"/><Relationship Id="rId72" Type="http://schemas.openxmlformats.org/officeDocument/2006/relationships/hyperlink" Target="https://en.wikipedia.org/wiki/Probability_distribution" TargetMode="External"/><Relationship Id="rId93" Type="http://schemas.openxmlformats.org/officeDocument/2006/relationships/hyperlink" Target="https://programminghistorian.org/en/lessons/introduction-to-stylometry-with-python" TargetMode="External"/><Relationship Id="rId98" Type="http://schemas.openxmlformats.org/officeDocument/2006/relationships/hyperlink" Target="https://programminghistorian.org/en/lessons/introduction-to-stylometry-with-python" TargetMode="External"/><Relationship Id="rId121" Type="http://schemas.openxmlformats.org/officeDocument/2006/relationships/hyperlink" Target="https://programminghistorian.org/en/lessons/introduction-to-stylometry-with-python" TargetMode="External"/><Relationship Id="rId142" Type="http://schemas.openxmlformats.org/officeDocument/2006/relationships/hyperlink" Target="https://programminghistorian.org/en/lessons/introduction-to-stylometry-with-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9848</Words>
  <Characters>56138</Characters>
  <Application>Microsoft Office Word</Application>
  <DocSecurity>0</DocSecurity>
  <Lines>467</Lines>
  <Paragraphs>131</Paragraphs>
  <ScaleCrop>false</ScaleCrop>
  <Company/>
  <LinksUpToDate>false</LinksUpToDate>
  <CharactersWithSpaces>65855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2020-11-22T10:20:00Z</dcterms:created>
  <dcterms:modified xsi:type="dcterms:W3CDTF">2020-11-22T10:20:00Z</dcterms:modified>
</cp:coreProperties>
</file>