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F03C6F" w14:textId="77777777" w:rsidR="00C16321" w:rsidRDefault="00C16321" w:rsidP="00C16321">
      <w:pPr>
        <w:pStyle w:val="NormalWeb"/>
        <w:shd w:val="clear" w:color="auto" w:fill="FFFFFF"/>
        <w:spacing w:before="0" w:beforeAutospacing="0" w:after="0"/>
        <w:textAlignment w:val="baseline"/>
        <w:rPr>
          <w:rFonts w:ascii="Arial" w:hAnsi="Arial" w:cs="Arial"/>
          <w:color w:val="242729"/>
          <w:sz w:val="23"/>
          <w:szCs w:val="23"/>
        </w:rPr>
      </w:pPr>
      <w:r>
        <w:rPr>
          <w:rFonts w:ascii="Arial" w:hAnsi="Arial" w:cs="Arial"/>
          <w:color w:val="242729"/>
          <w:sz w:val="23"/>
          <w:szCs w:val="23"/>
        </w:rPr>
        <w:t>Let's say I have a collection called </w:t>
      </w:r>
      <w:r>
        <w:rPr>
          <w:rStyle w:val="HTMLCode"/>
          <w:rFonts w:ascii="Consolas" w:hAnsi="Consolas"/>
          <w:color w:val="242729"/>
          <w:bdr w:val="none" w:sz="0" w:space="0" w:color="auto" w:frame="1"/>
        </w:rPr>
        <w:t>Articles</w:t>
      </w:r>
      <w:r>
        <w:rPr>
          <w:rFonts w:ascii="Arial" w:hAnsi="Arial" w:cs="Arial"/>
          <w:color w:val="242729"/>
          <w:sz w:val="23"/>
          <w:szCs w:val="23"/>
        </w:rPr>
        <w:t>. If I were to insert a new document into that collection without providing a value for the </w:t>
      </w:r>
      <w:r>
        <w:rPr>
          <w:rStyle w:val="HTMLCode"/>
          <w:rFonts w:ascii="Consolas" w:hAnsi="Consolas"/>
          <w:color w:val="242729"/>
          <w:bdr w:val="none" w:sz="0" w:space="0" w:color="auto" w:frame="1"/>
        </w:rPr>
        <w:t>_id</w:t>
      </w:r>
      <w:r>
        <w:rPr>
          <w:rFonts w:ascii="Arial" w:hAnsi="Arial" w:cs="Arial"/>
          <w:color w:val="242729"/>
          <w:sz w:val="23"/>
          <w:szCs w:val="23"/>
        </w:rPr>
        <w:t> field, MongoDB will generate one for me that is specific to the machine and the time of the operation (e.g. </w:t>
      </w:r>
      <w:r>
        <w:rPr>
          <w:rStyle w:val="HTMLCode"/>
          <w:rFonts w:ascii="Consolas" w:hAnsi="Consolas"/>
          <w:color w:val="242729"/>
          <w:bdr w:val="none" w:sz="0" w:space="0" w:color="auto" w:frame="1"/>
        </w:rPr>
        <w:t>sdf4sd89fds78hj</w:t>
      </w:r>
      <w:r>
        <w:rPr>
          <w:rFonts w:ascii="Arial" w:hAnsi="Arial" w:cs="Arial"/>
          <w:color w:val="242729"/>
          <w:sz w:val="23"/>
          <w:szCs w:val="23"/>
        </w:rPr>
        <w:t>).</w:t>
      </w:r>
    </w:p>
    <w:p w14:paraId="764B2432" w14:textId="77777777" w:rsidR="00C16321" w:rsidRDefault="00C16321" w:rsidP="00C16321">
      <w:pPr>
        <w:pStyle w:val="NormalWeb"/>
        <w:shd w:val="clear" w:color="auto" w:fill="FFFFFF"/>
        <w:spacing w:before="0" w:beforeAutospacing="0" w:after="0"/>
        <w:textAlignment w:val="baseline"/>
        <w:rPr>
          <w:rFonts w:ascii="Arial" w:hAnsi="Arial" w:cs="Arial"/>
          <w:color w:val="242729"/>
          <w:sz w:val="23"/>
          <w:szCs w:val="23"/>
        </w:rPr>
      </w:pPr>
      <w:r>
        <w:rPr>
          <w:rFonts w:ascii="Arial" w:hAnsi="Arial" w:cs="Arial"/>
          <w:color w:val="242729"/>
          <w:sz w:val="23"/>
          <w:szCs w:val="23"/>
        </w:rPr>
        <w:t>However, I do have the ability to pass a value for MongoDB to use as the value of the </w:t>
      </w:r>
      <w:r>
        <w:rPr>
          <w:rStyle w:val="HTMLCode"/>
          <w:rFonts w:ascii="Consolas" w:hAnsi="Consolas"/>
          <w:color w:val="242729"/>
          <w:bdr w:val="none" w:sz="0" w:space="0" w:color="auto" w:frame="1"/>
        </w:rPr>
        <w:t>_id</w:t>
      </w:r>
      <w:r>
        <w:rPr>
          <w:rFonts w:ascii="Arial" w:hAnsi="Arial" w:cs="Arial"/>
          <w:color w:val="242729"/>
          <w:sz w:val="23"/>
          <w:szCs w:val="23"/>
        </w:rPr>
        <w:t> key (e.g. </w:t>
      </w:r>
      <w:r>
        <w:rPr>
          <w:rStyle w:val="HTMLCode"/>
          <w:rFonts w:ascii="Consolas" w:hAnsi="Consolas"/>
          <w:color w:val="242729"/>
          <w:bdr w:val="none" w:sz="0" w:space="0" w:color="auto" w:frame="1"/>
        </w:rPr>
        <w:t>1</w:t>
      </w:r>
      <w:r>
        <w:rPr>
          <w:rFonts w:ascii="Arial" w:hAnsi="Arial" w:cs="Arial"/>
          <w:color w:val="242729"/>
          <w:sz w:val="23"/>
          <w:szCs w:val="23"/>
        </w:rPr>
        <w:t>).</w:t>
      </w:r>
    </w:p>
    <w:p w14:paraId="3BB88302" w14:textId="77777777" w:rsidR="00C16321" w:rsidRDefault="00C16321" w:rsidP="00C16321">
      <w:pPr>
        <w:pStyle w:val="NormalWeb"/>
        <w:shd w:val="clear" w:color="auto" w:fill="FFFFFF"/>
        <w:spacing w:before="0" w:beforeAutospacing="0" w:after="0"/>
        <w:textAlignment w:val="baseline"/>
        <w:rPr>
          <w:rFonts w:ascii="Arial" w:hAnsi="Arial" w:cs="Arial"/>
          <w:color w:val="242729"/>
          <w:sz w:val="23"/>
          <w:szCs w:val="23"/>
        </w:rPr>
      </w:pPr>
      <w:r>
        <w:rPr>
          <w:rFonts w:ascii="Arial" w:hAnsi="Arial" w:cs="Arial"/>
          <w:color w:val="242729"/>
          <w:sz w:val="23"/>
          <w:szCs w:val="23"/>
        </w:rPr>
        <w:t>My question is, are there any advantages to using my own custom </w:t>
      </w:r>
      <w:r>
        <w:rPr>
          <w:rStyle w:val="HTMLCode"/>
          <w:rFonts w:ascii="Consolas" w:hAnsi="Consolas"/>
          <w:color w:val="242729"/>
          <w:bdr w:val="none" w:sz="0" w:space="0" w:color="auto" w:frame="1"/>
        </w:rPr>
        <w:t>_id</w:t>
      </w:r>
      <w:r>
        <w:rPr>
          <w:rFonts w:ascii="Arial" w:hAnsi="Arial" w:cs="Arial"/>
          <w:color w:val="242729"/>
          <w:sz w:val="23"/>
          <w:szCs w:val="23"/>
        </w:rPr>
        <w:t>s, or is it best to just let Mongo do its thing? In what scenarios would I need to assign a custom </w:t>
      </w:r>
      <w:r>
        <w:rPr>
          <w:rStyle w:val="HTMLCode"/>
          <w:rFonts w:ascii="Consolas" w:hAnsi="Consolas"/>
          <w:color w:val="242729"/>
          <w:bdr w:val="none" w:sz="0" w:space="0" w:color="auto" w:frame="1"/>
        </w:rPr>
        <w:t>_id</w:t>
      </w:r>
      <w:r>
        <w:rPr>
          <w:rFonts w:ascii="Arial" w:hAnsi="Arial" w:cs="Arial"/>
          <w:color w:val="242729"/>
          <w:sz w:val="23"/>
          <w:szCs w:val="23"/>
        </w:rPr>
        <w:t>?</w:t>
      </w:r>
    </w:p>
    <w:p w14:paraId="3086AC7C" w14:textId="77777777" w:rsidR="00C16321" w:rsidRDefault="00C16321" w:rsidP="00C16321">
      <w:pPr>
        <w:pStyle w:val="NormalWeb"/>
        <w:shd w:val="clear" w:color="auto" w:fill="FFFFFF"/>
        <w:spacing w:before="0" w:beforeAutospacing="0" w:after="0"/>
        <w:textAlignment w:val="baseline"/>
        <w:rPr>
          <w:rFonts w:ascii="Arial" w:hAnsi="Arial" w:cs="Arial"/>
          <w:color w:val="242729"/>
          <w:sz w:val="23"/>
          <w:szCs w:val="23"/>
        </w:rPr>
      </w:pPr>
      <w:r>
        <w:rPr>
          <w:rStyle w:val="Strong"/>
          <w:rFonts w:ascii="inherit" w:hAnsi="inherit" w:cs="Arial"/>
          <w:color w:val="242729"/>
          <w:sz w:val="23"/>
          <w:szCs w:val="23"/>
          <w:bdr w:val="none" w:sz="0" w:space="0" w:color="auto" w:frame="1"/>
        </w:rPr>
        <w:t>Update</w:t>
      </w:r>
    </w:p>
    <w:p w14:paraId="3993D2D6" w14:textId="77777777" w:rsidR="00C16321" w:rsidRDefault="00C16321" w:rsidP="00C16321">
      <w:pPr>
        <w:pStyle w:val="NormalWeb"/>
        <w:shd w:val="clear" w:color="auto" w:fill="FFFFFF"/>
        <w:spacing w:before="0" w:beforeAutospacing="0" w:after="0"/>
        <w:textAlignment w:val="baseline"/>
        <w:rPr>
          <w:rFonts w:ascii="Arial" w:hAnsi="Arial" w:cs="Arial"/>
          <w:color w:val="242729"/>
          <w:sz w:val="23"/>
          <w:szCs w:val="23"/>
        </w:rPr>
      </w:pPr>
      <w:r>
        <w:rPr>
          <w:rFonts w:ascii="Arial" w:hAnsi="Arial" w:cs="Arial"/>
          <w:color w:val="242729"/>
          <w:sz w:val="23"/>
          <w:szCs w:val="23"/>
        </w:rPr>
        <w:t>For anyone else that may find this. The general idea (as I understand it) is that there's nothing wrong with assigning your own </w:t>
      </w:r>
      <w:r>
        <w:rPr>
          <w:rStyle w:val="HTMLCode"/>
          <w:rFonts w:ascii="Consolas" w:hAnsi="Consolas"/>
          <w:color w:val="242729"/>
          <w:bdr w:val="none" w:sz="0" w:space="0" w:color="auto" w:frame="1"/>
        </w:rPr>
        <w:t>_id</w:t>
      </w:r>
      <w:r>
        <w:rPr>
          <w:rFonts w:ascii="Arial" w:hAnsi="Arial" w:cs="Arial"/>
          <w:color w:val="242729"/>
          <w:sz w:val="23"/>
          <w:szCs w:val="23"/>
        </w:rPr>
        <w:t>s, but it forces you to maintain unique values within your application layer, which is a PITA, and requires an extra query before every </w:t>
      </w:r>
      <w:r>
        <w:rPr>
          <w:rStyle w:val="HTMLCode"/>
          <w:rFonts w:ascii="Consolas" w:hAnsi="Consolas"/>
          <w:color w:val="242729"/>
          <w:bdr w:val="none" w:sz="0" w:space="0" w:color="auto" w:frame="1"/>
        </w:rPr>
        <w:t>insert</w:t>
      </w:r>
      <w:r>
        <w:rPr>
          <w:rFonts w:ascii="Arial" w:hAnsi="Arial" w:cs="Arial"/>
          <w:color w:val="242729"/>
          <w:sz w:val="23"/>
          <w:szCs w:val="23"/>
        </w:rPr>
        <w:t> to make sure you don't accidentally duplicate a value.</w:t>
      </w:r>
    </w:p>
    <w:p w14:paraId="770C21A6" w14:textId="77777777" w:rsidR="00C16321" w:rsidRDefault="00C16321" w:rsidP="00C16321">
      <w:pPr>
        <w:pStyle w:val="NormalWeb"/>
        <w:shd w:val="clear" w:color="auto" w:fill="FFFFFF"/>
        <w:spacing w:before="0" w:beforeAutospacing="0" w:after="0" w:afterAutospacing="0"/>
        <w:textAlignment w:val="baseline"/>
        <w:rPr>
          <w:rFonts w:ascii="Arial" w:hAnsi="Arial" w:cs="Arial"/>
          <w:color w:val="242729"/>
          <w:sz w:val="23"/>
          <w:szCs w:val="23"/>
        </w:rPr>
      </w:pPr>
      <w:proofErr w:type="spellStart"/>
      <w:r>
        <w:rPr>
          <w:rFonts w:ascii="Arial" w:hAnsi="Arial" w:cs="Arial"/>
          <w:color w:val="242729"/>
          <w:sz w:val="23"/>
          <w:szCs w:val="23"/>
        </w:rPr>
        <w:t>Sammaye</w:t>
      </w:r>
      <w:proofErr w:type="spellEnd"/>
      <w:r>
        <w:rPr>
          <w:rFonts w:ascii="Arial" w:hAnsi="Arial" w:cs="Arial"/>
          <w:color w:val="242729"/>
          <w:sz w:val="23"/>
          <w:szCs w:val="23"/>
        </w:rPr>
        <w:t xml:space="preserve"> provides an excellent answer here: </w:t>
      </w:r>
      <w:hyperlink r:id="rId5" w:anchor="14058189" w:history="1">
        <w:r>
          <w:rPr>
            <w:rStyle w:val="Hyperlink"/>
            <w:rFonts w:ascii="inherit" w:hAnsi="inherit" w:cs="Arial"/>
            <w:sz w:val="23"/>
            <w:szCs w:val="23"/>
            <w:bdr w:val="none" w:sz="0" w:space="0" w:color="auto" w:frame="1"/>
          </w:rPr>
          <w:t>Is it bad to change _id type in MongoDB to integer?</w:t>
        </w:r>
      </w:hyperlink>
    </w:p>
    <w:p w14:paraId="452B9C62" w14:textId="0697D8C6" w:rsidR="00A06BD3" w:rsidRDefault="00A06BD3"/>
    <w:p w14:paraId="0A63CB92" w14:textId="318556E3" w:rsidR="00C16321" w:rsidRDefault="00C16321"/>
    <w:p w14:paraId="5BA785BF" w14:textId="77777777" w:rsidR="00C16321" w:rsidRPr="00C16321" w:rsidRDefault="00C16321" w:rsidP="00C16321">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Advantages with generating your own </w:t>
      </w:r>
      <w:r w:rsidRPr="00C16321">
        <w:rPr>
          <w:rFonts w:ascii="Consolas" w:eastAsia="Times New Roman" w:hAnsi="Consolas" w:cs="Courier New"/>
          <w:color w:val="242729"/>
          <w:sz w:val="20"/>
          <w:szCs w:val="20"/>
          <w:bdr w:val="none" w:sz="0" w:space="0" w:color="auto" w:frame="1"/>
          <w:lang w:val="en-PK" w:eastAsia="en-PK"/>
        </w:rPr>
        <w:t>_id</w:t>
      </w:r>
      <w:r w:rsidRPr="00C16321">
        <w:rPr>
          <w:rFonts w:ascii="Arial" w:eastAsia="Times New Roman" w:hAnsi="Arial" w:cs="Arial"/>
          <w:color w:val="242729"/>
          <w:sz w:val="23"/>
          <w:szCs w:val="23"/>
          <w:lang w:val="en-PK" w:eastAsia="en-PK"/>
        </w:rPr>
        <w:t>s:</w:t>
      </w:r>
    </w:p>
    <w:p w14:paraId="44C2D338" w14:textId="77777777" w:rsidR="00C16321" w:rsidRPr="00C16321" w:rsidRDefault="00C16321" w:rsidP="00C16321">
      <w:pPr>
        <w:numPr>
          <w:ilvl w:val="0"/>
          <w:numId w:val="1"/>
        </w:numPr>
        <w:shd w:val="clear" w:color="auto" w:fill="FFFFFF"/>
        <w:spacing w:after="0" w:afterAutospacing="1" w:line="240" w:lineRule="auto"/>
        <w:ind w:left="1170"/>
        <w:textAlignment w:val="baseline"/>
        <w:rPr>
          <w:rFonts w:ascii="inherit" w:eastAsia="Times New Roman" w:hAnsi="inherit" w:cs="Arial"/>
          <w:color w:val="242729"/>
          <w:sz w:val="23"/>
          <w:szCs w:val="23"/>
          <w:lang w:val="en-PK" w:eastAsia="en-PK"/>
        </w:rPr>
      </w:pPr>
      <w:r w:rsidRPr="00C16321">
        <w:rPr>
          <w:rFonts w:ascii="inherit" w:eastAsia="Times New Roman" w:hAnsi="inherit" w:cs="Arial"/>
          <w:color w:val="242729"/>
          <w:sz w:val="23"/>
          <w:szCs w:val="23"/>
          <w:lang w:val="en-PK" w:eastAsia="en-PK"/>
        </w:rPr>
        <w:t>You can make them more human-friendly, by assigning incrementing numbers: </w:t>
      </w:r>
      <w:r w:rsidRPr="00C16321">
        <w:rPr>
          <w:rFonts w:ascii="Consolas" w:eastAsia="Times New Roman" w:hAnsi="Consolas" w:cs="Courier New"/>
          <w:color w:val="242729"/>
          <w:sz w:val="20"/>
          <w:szCs w:val="20"/>
          <w:bdr w:val="none" w:sz="0" w:space="0" w:color="auto" w:frame="1"/>
          <w:lang w:val="en-PK" w:eastAsia="en-PK"/>
        </w:rPr>
        <w:t>1</w:t>
      </w:r>
      <w:r w:rsidRPr="00C16321">
        <w:rPr>
          <w:rFonts w:ascii="inherit" w:eastAsia="Times New Roman" w:hAnsi="inherit" w:cs="Arial"/>
          <w:color w:val="242729"/>
          <w:sz w:val="23"/>
          <w:szCs w:val="23"/>
          <w:lang w:val="en-PK" w:eastAsia="en-PK"/>
        </w:rPr>
        <w:t>, </w:t>
      </w:r>
      <w:r w:rsidRPr="00C16321">
        <w:rPr>
          <w:rFonts w:ascii="Consolas" w:eastAsia="Times New Roman" w:hAnsi="Consolas" w:cs="Courier New"/>
          <w:color w:val="242729"/>
          <w:sz w:val="20"/>
          <w:szCs w:val="20"/>
          <w:bdr w:val="none" w:sz="0" w:space="0" w:color="auto" w:frame="1"/>
          <w:lang w:val="en-PK" w:eastAsia="en-PK"/>
        </w:rPr>
        <w:t>2</w:t>
      </w:r>
      <w:r w:rsidRPr="00C16321">
        <w:rPr>
          <w:rFonts w:ascii="inherit" w:eastAsia="Times New Roman" w:hAnsi="inherit" w:cs="Arial"/>
          <w:color w:val="242729"/>
          <w:sz w:val="23"/>
          <w:szCs w:val="23"/>
          <w:lang w:val="en-PK" w:eastAsia="en-PK"/>
        </w:rPr>
        <w:t>, </w:t>
      </w:r>
      <w:r w:rsidRPr="00C16321">
        <w:rPr>
          <w:rFonts w:ascii="Consolas" w:eastAsia="Times New Roman" w:hAnsi="Consolas" w:cs="Courier New"/>
          <w:color w:val="242729"/>
          <w:sz w:val="20"/>
          <w:szCs w:val="20"/>
          <w:bdr w:val="none" w:sz="0" w:space="0" w:color="auto" w:frame="1"/>
          <w:lang w:val="en-PK" w:eastAsia="en-PK"/>
        </w:rPr>
        <w:t>3</w:t>
      </w:r>
      <w:r w:rsidRPr="00C16321">
        <w:rPr>
          <w:rFonts w:ascii="inherit" w:eastAsia="Times New Roman" w:hAnsi="inherit" w:cs="Arial"/>
          <w:color w:val="242729"/>
          <w:sz w:val="23"/>
          <w:szCs w:val="23"/>
          <w:lang w:val="en-PK" w:eastAsia="en-PK"/>
        </w:rPr>
        <w:t>, ...</w:t>
      </w:r>
    </w:p>
    <w:p w14:paraId="012DD53A" w14:textId="77777777" w:rsidR="00C16321" w:rsidRPr="00C16321" w:rsidRDefault="00C16321" w:rsidP="00C16321">
      <w:pPr>
        <w:numPr>
          <w:ilvl w:val="0"/>
          <w:numId w:val="1"/>
        </w:numPr>
        <w:shd w:val="clear" w:color="auto" w:fill="FFFFFF"/>
        <w:spacing w:after="0" w:afterAutospacing="1" w:line="240" w:lineRule="auto"/>
        <w:ind w:left="1170"/>
        <w:textAlignment w:val="baseline"/>
        <w:rPr>
          <w:rFonts w:ascii="inherit" w:eastAsia="Times New Roman" w:hAnsi="inherit" w:cs="Arial"/>
          <w:color w:val="242729"/>
          <w:sz w:val="23"/>
          <w:szCs w:val="23"/>
          <w:lang w:val="en-PK" w:eastAsia="en-PK"/>
        </w:rPr>
      </w:pPr>
      <w:r w:rsidRPr="00C16321">
        <w:rPr>
          <w:rFonts w:ascii="inherit" w:eastAsia="Times New Roman" w:hAnsi="inherit" w:cs="Arial"/>
          <w:color w:val="242729"/>
          <w:sz w:val="23"/>
          <w:szCs w:val="23"/>
          <w:lang w:val="en-PK" w:eastAsia="en-PK"/>
        </w:rPr>
        <w:t>Or you can make them more human-friendly, using random strings: </w:t>
      </w:r>
      <w:r w:rsidRPr="00C16321">
        <w:rPr>
          <w:rFonts w:ascii="Consolas" w:eastAsia="Times New Roman" w:hAnsi="Consolas" w:cs="Courier New"/>
          <w:color w:val="242729"/>
          <w:sz w:val="20"/>
          <w:szCs w:val="20"/>
          <w:bdr w:val="none" w:sz="0" w:space="0" w:color="auto" w:frame="1"/>
          <w:lang w:val="en-PK" w:eastAsia="en-PK"/>
        </w:rPr>
        <w:t>t3oSKd9q</w:t>
      </w:r>
    </w:p>
    <w:p w14:paraId="5659C94B" w14:textId="77777777" w:rsidR="00C16321" w:rsidRPr="00C16321" w:rsidRDefault="00C16321" w:rsidP="00C16321">
      <w:pPr>
        <w:numPr>
          <w:ilvl w:val="0"/>
          <w:numId w:val="1"/>
        </w:numPr>
        <w:shd w:val="clear" w:color="auto" w:fill="FFFFFF"/>
        <w:spacing w:after="0" w:line="240" w:lineRule="auto"/>
        <w:ind w:left="1170"/>
        <w:textAlignment w:val="baseline"/>
        <w:rPr>
          <w:rFonts w:ascii="inherit" w:eastAsia="Times New Roman" w:hAnsi="inherit" w:cs="Arial"/>
          <w:color w:val="242729"/>
          <w:sz w:val="23"/>
          <w:szCs w:val="23"/>
          <w:lang w:val="en-PK" w:eastAsia="en-PK"/>
        </w:rPr>
      </w:pPr>
      <w:r w:rsidRPr="00C16321">
        <w:rPr>
          <w:rFonts w:ascii="inherit" w:eastAsia="Times New Roman" w:hAnsi="inherit" w:cs="Arial"/>
          <w:color w:val="242729"/>
          <w:sz w:val="23"/>
          <w:szCs w:val="23"/>
          <w:lang w:val="en-PK" w:eastAsia="en-PK"/>
        </w:rPr>
        <w:t xml:space="preserve">If you use randomly generated </w:t>
      </w:r>
      <w:proofErr w:type="gramStart"/>
      <w:r w:rsidRPr="00C16321">
        <w:rPr>
          <w:rFonts w:ascii="inherit" w:eastAsia="Times New Roman" w:hAnsi="inherit" w:cs="Arial"/>
          <w:color w:val="242729"/>
          <w:sz w:val="23"/>
          <w:szCs w:val="23"/>
          <w:lang w:val="en-PK" w:eastAsia="en-PK"/>
        </w:rPr>
        <w:t>Strings</w:t>
      </w:r>
      <w:proofErr w:type="gramEnd"/>
      <w:r w:rsidRPr="00C16321">
        <w:rPr>
          <w:rFonts w:ascii="inherit" w:eastAsia="Times New Roman" w:hAnsi="inherit" w:cs="Arial"/>
          <w:color w:val="242729"/>
          <w:sz w:val="23"/>
          <w:szCs w:val="23"/>
          <w:lang w:val="en-PK" w:eastAsia="en-PK"/>
        </w:rPr>
        <w:t xml:space="preserve"> they will have better </w:t>
      </w:r>
      <w:proofErr w:type="spellStart"/>
      <w:r w:rsidRPr="00C16321">
        <w:rPr>
          <w:rFonts w:ascii="inherit" w:eastAsia="Times New Roman" w:hAnsi="inherit" w:cs="Arial"/>
          <w:color w:val="242729"/>
          <w:sz w:val="23"/>
          <w:szCs w:val="23"/>
          <w:lang w:val="en-PK" w:eastAsia="en-PK"/>
        </w:rPr>
        <w:t>sharding</w:t>
      </w:r>
      <w:proofErr w:type="spellEnd"/>
      <w:r w:rsidRPr="00C16321">
        <w:rPr>
          <w:rFonts w:ascii="inherit" w:eastAsia="Times New Roman" w:hAnsi="inherit" w:cs="Arial"/>
          <w:color w:val="242729"/>
          <w:sz w:val="23"/>
          <w:szCs w:val="23"/>
          <w:lang w:val="en-PK" w:eastAsia="en-PK"/>
        </w:rPr>
        <w:t xml:space="preserve"> distribution than the standard mongo </w:t>
      </w:r>
      <w:proofErr w:type="spellStart"/>
      <w:r w:rsidRPr="00C16321">
        <w:rPr>
          <w:rFonts w:ascii="inherit" w:eastAsia="Times New Roman" w:hAnsi="inherit" w:cs="Arial"/>
          <w:color w:val="242729"/>
          <w:sz w:val="23"/>
          <w:szCs w:val="23"/>
          <w:lang w:val="en-PK" w:eastAsia="en-PK"/>
        </w:rPr>
        <w:t>ObjectIds</w:t>
      </w:r>
      <w:proofErr w:type="spellEnd"/>
      <w:r w:rsidRPr="00C16321">
        <w:rPr>
          <w:rFonts w:ascii="inherit" w:eastAsia="Times New Roman" w:hAnsi="inherit" w:cs="Arial"/>
          <w:color w:val="242729"/>
          <w:sz w:val="23"/>
          <w:szCs w:val="23"/>
          <w:lang w:val="en-PK" w:eastAsia="en-PK"/>
        </w:rPr>
        <w:t xml:space="preserve">, which tends to group records created around the same time onto the same shard. (Whether that is helpful or not really depends on your </w:t>
      </w:r>
      <w:proofErr w:type="spellStart"/>
      <w:r w:rsidRPr="00C16321">
        <w:rPr>
          <w:rFonts w:ascii="inherit" w:eastAsia="Times New Roman" w:hAnsi="inherit" w:cs="Arial"/>
          <w:color w:val="242729"/>
          <w:sz w:val="23"/>
          <w:szCs w:val="23"/>
          <w:lang w:val="en-PK" w:eastAsia="en-PK"/>
        </w:rPr>
        <w:t>sharding</w:t>
      </w:r>
      <w:proofErr w:type="spellEnd"/>
      <w:r w:rsidRPr="00C16321">
        <w:rPr>
          <w:rFonts w:ascii="inherit" w:eastAsia="Times New Roman" w:hAnsi="inherit" w:cs="Arial"/>
          <w:color w:val="242729"/>
          <w:sz w:val="23"/>
          <w:szCs w:val="23"/>
          <w:lang w:val="en-PK" w:eastAsia="en-PK"/>
        </w:rPr>
        <w:t xml:space="preserve"> strategy.)</w:t>
      </w:r>
    </w:p>
    <w:p w14:paraId="4D8C1711" w14:textId="77777777" w:rsidR="00C16321" w:rsidRPr="00C16321" w:rsidRDefault="00C16321" w:rsidP="00C16321">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Advantages to using </w:t>
      </w:r>
      <w:proofErr w:type="spellStart"/>
      <w:r w:rsidRPr="00C16321">
        <w:rPr>
          <w:rFonts w:ascii="Consolas" w:eastAsia="Times New Roman" w:hAnsi="Consolas" w:cs="Courier New"/>
          <w:color w:val="242729"/>
          <w:sz w:val="20"/>
          <w:szCs w:val="20"/>
          <w:bdr w:val="none" w:sz="0" w:space="0" w:color="auto" w:frame="1"/>
          <w:lang w:val="en-PK" w:eastAsia="en-PK"/>
        </w:rPr>
        <w:t>ObjectId</w:t>
      </w:r>
      <w:r w:rsidRPr="00C16321">
        <w:rPr>
          <w:rFonts w:ascii="Arial" w:eastAsia="Times New Roman" w:hAnsi="Arial" w:cs="Arial"/>
          <w:color w:val="242729"/>
          <w:sz w:val="23"/>
          <w:szCs w:val="23"/>
          <w:lang w:val="en-PK" w:eastAsia="en-PK"/>
        </w:rPr>
        <w:t>s</w:t>
      </w:r>
      <w:proofErr w:type="spellEnd"/>
      <w:r w:rsidRPr="00C16321">
        <w:rPr>
          <w:rFonts w:ascii="Arial" w:eastAsia="Times New Roman" w:hAnsi="Arial" w:cs="Arial"/>
          <w:color w:val="242729"/>
          <w:sz w:val="23"/>
          <w:szCs w:val="23"/>
          <w:lang w:val="en-PK" w:eastAsia="en-PK"/>
        </w:rPr>
        <w:t>:</w:t>
      </w:r>
    </w:p>
    <w:p w14:paraId="125DBDCC" w14:textId="77777777" w:rsidR="00C16321" w:rsidRPr="00C16321" w:rsidRDefault="00C16321" w:rsidP="00C16321">
      <w:pPr>
        <w:numPr>
          <w:ilvl w:val="0"/>
          <w:numId w:val="2"/>
        </w:numPr>
        <w:shd w:val="clear" w:color="auto" w:fill="FFFFFF"/>
        <w:spacing w:after="0" w:line="240" w:lineRule="auto"/>
        <w:ind w:left="1170"/>
        <w:textAlignment w:val="baseline"/>
        <w:rPr>
          <w:rFonts w:ascii="inherit" w:eastAsia="Times New Roman" w:hAnsi="inherit" w:cs="Arial"/>
          <w:color w:val="242729"/>
          <w:sz w:val="23"/>
          <w:szCs w:val="23"/>
          <w:lang w:val="en-PK" w:eastAsia="en-PK"/>
        </w:rPr>
      </w:pPr>
      <w:proofErr w:type="spellStart"/>
      <w:r w:rsidRPr="00C16321">
        <w:rPr>
          <w:rFonts w:ascii="inherit" w:eastAsia="Times New Roman" w:hAnsi="inherit" w:cs="Arial"/>
          <w:color w:val="242729"/>
          <w:sz w:val="23"/>
          <w:szCs w:val="23"/>
          <w:lang w:val="en-PK" w:eastAsia="en-PK"/>
        </w:rPr>
        <w:t>ObjectIds</w:t>
      </w:r>
      <w:proofErr w:type="spellEnd"/>
      <w:r w:rsidRPr="00C16321">
        <w:rPr>
          <w:rFonts w:ascii="inherit" w:eastAsia="Times New Roman" w:hAnsi="inherit" w:cs="Arial"/>
          <w:color w:val="242729"/>
          <w:sz w:val="23"/>
          <w:szCs w:val="23"/>
          <w:lang w:val="en-PK" w:eastAsia="en-PK"/>
        </w:rPr>
        <w:t xml:space="preserve"> are very good at avoiding collisions. If you generate your own </w:t>
      </w:r>
      <w:r w:rsidRPr="00C16321">
        <w:rPr>
          <w:rFonts w:ascii="Consolas" w:eastAsia="Times New Roman" w:hAnsi="Consolas" w:cs="Courier New"/>
          <w:color w:val="242729"/>
          <w:sz w:val="20"/>
          <w:szCs w:val="20"/>
          <w:bdr w:val="none" w:sz="0" w:space="0" w:color="auto" w:frame="1"/>
          <w:lang w:val="en-PK" w:eastAsia="en-PK"/>
        </w:rPr>
        <w:t>_id</w:t>
      </w:r>
      <w:r w:rsidRPr="00C16321">
        <w:rPr>
          <w:rFonts w:ascii="inherit" w:eastAsia="Times New Roman" w:hAnsi="inherit" w:cs="Arial"/>
          <w:color w:val="242729"/>
          <w:sz w:val="23"/>
          <w:szCs w:val="23"/>
          <w:lang w:val="en-PK" w:eastAsia="en-PK"/>
        </w:rPr>
        <w:t>s then you need to manage the collision risk yourself.</w:t>
      </w:r>
    </w:p>
    <w:p w14:paraId="3146EDB0" w14:textId="77777777" w:rsidR="00C16321" w:rsidRPr="00C16321" w:rsidRDefault="00C16321" w:rsidP="00C16321">
      <w:pPr>
        <w:numPr>
          <w:ilvl w:val="0"/>
          <w:numId w:val="2"/>
        </w:numPr>
        <w:shd w:val="clear" w:color="auto" w:fill="FFFFFF"/>
        <w:spacing w:after="0" w:line="240" w:lineRule="auto"/>
        <w:ind w:left="1170"/>
        <w:textAlignment w:val="baseline"/>
        <w:rPr>
          <w:rFonts w:ascii="inherit" w:eastAsia="Times New Roman" w:hAnsi="inherit" w:cs="Arial"/>
          <w:color w:val="242729"/>
          <w:sz w:val="23"/>
          <w:szCs w:val="23"/>
          <w:lang w:val="en-PK" w:eastAsia="en-PK"/>
        </w:rPr>
      </w:pPr>
      <w:proofErr w:type="spellStart"/>
      <w:r w:rsidRPr="00C16321">
        <w:rPr>
          <w:rFonts w:ascii="inherit" w:eastAsia="Times New Roman" w:hAnsi="inherit" w:cs="Arial"/>
          <w:color w:val="242729"/>
          <w:sz w:val="23"/>
          <w:szCs w:val="23"/>
          <w:lang w:val="en-PK" w:eastAsia="en-PK"/>
        </w:rPr>
        <w:t>ObjectIds</w:t>
      </w:r>
      <w:proofErr w:type="spellEnd"/>
      <w:r w:rsidRPr="00C16321">
        <w:rPr>
          <w:rFonts w:ascii="inherit" w:eastAsia="Times New Roman" w:hAnsi="inherit" w:cs="Arial"/>
          <w:color w:val="242729"/>
          <w:sz w:val="23"/>
          <w:szCs w:val="23"/>
          <w:lang w:val="en-PK" w:eastAsia="en-PK"/>
        </w:rPr>
        <w:t xml:space="preserve"> contain their creation time within them. That can be a cheap and easy way to retain the creation date of a document, and to sort documents chronologically. (On the other hand, if you don't want to expose/leak the creation date of a document, then you must not expose its </w:t>
      </w:r>
      <w:proofErr w:type="spellStart"/>
      <w:r w:rsidRPr="00C16321">
        <w:rPr>
          <w:rFonts w:ascii="inherit" w:eastAsia="Times New Roman" w:hAnsi="inherit" w:cs="Arial"/>
          <w:color w:val="242729"/>
          <w:sz w:val="23"/>
          <w:szCs w:val="23"/>
          <w:lang w:val="en-PK" w:eastAsia="en-PK"/>
        </w:rPr>
        <w:t>ObjectId</w:t>
      </w:r>
      <w:proofErr w:type="spellEnd"/>
      <w:r w:rsidRPr="00C16321">
        <w:rPr>
          <w:rFonts w:ascii="inherit" w:eastAsia="Times New Roman" w:hAnsi="inherit" w:cs="Arial"/>
          <w:color w:val="242729"/>
          <w:sz w:val="23"/>
          <w:szCs w:val="23"/>
          <w:lang w:val="en-PK" w:eastAsia="en-PK"/>
        </w:rPr>
        <w:t>!)</w:t>
      </w:r>
    </w:p>
    <w:p w14:paraId="091943B8" w14:textId="77777777" w:rsidR="00C16321" w:rsidRPr="00C16321" w:rsidRDefault="00C16321" w:rsidP="00C16321">
      <w:pPr>
        <w:shd w:val="clear" w:color="auto" w:fill="FFFFFF"/>
        <w:spacing w:after="0" w:afterAutospacing="1"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The </w:t>
      </w:r>
      <w:proofErr w:type="spellStart"/>
      <w:r w:rsidRPr="00C16321">
        <w:rPr>
          <w:rFonts w:ascii="Arial" w:eastAsia="Times New Roman" w:hAnsi="Arial" w:cs="Arial"/>
          <w:color w:val="242729"/>
          <w:sz w:val="23"/>
          <w:szCs w:val="23"/>
          <w:lang w:val="en-PK" w:eastAsia="en-PK"/>
        </w:rPr>
        <w:fldChar w:fldCharType="begin"/>
      </w:r>
      <w:r w:rsidRPr="00C16321">
        <w:rPr>
          <w:rFonts w:ascii="Arial" w:eastAsia="Times New Roman" w:hAnsi="Arial" w:cs="Arial"/>
          <w:color w:val="242729"/>
          <w:sz w:val="23"/>
          <w:szCs w:val="23"/>
          <w:lang w:val="en-PK" w:eastAsia="en-PK"/>
        </w:rPr>
        <w:instrText xml:space="preserve"> HYPERLINK "https://www.npmjs.com/package/nanoid" </w:instrText>
      </w:r>
      <w:r w:rsidRPr="00C16321">
        <w:rPr>
          <w:rFonts w:ascii="Arial" w:eastAsia="Times New Roman" w:hAnsi="Arial" w:cs="Arial"/>
          <w:color w:val="242729"/>
          <w:sz w:val="23"/>
          <w:szCs w:val="23"/>
          <w:lang w:val="en-PK" w:eastAsia="en-PK"/>
        </w:rPr>
        <w:fldChar w:fldCharType="separate"/>
      </w:r>
      <w:r w:rsidRPr="00C16321">
        <w:rPr>
          <w:rFonts w:ascii="inherit" w:eastAsia="Times New Roman" w:hAnsi="inherit" w:cs="Arial"/>
          <w:color w:val="0000FF"/>
          <w:sz w:val="23"/>
          <w:szCs w:val="23"/>
          <w:u w:val="single"/>
          <w:bdr w:val="none" w:sz="0" w:space="0" w:color="auto" w:frame="1"/>
          <w:lang w:val="en-PK" w:eastAsia="en-PK"/>
        </w:rPr>
        <w:t>nanoid</w:t>
      </w:r>
      <w:proofErr w:type="spellEnd"/>
      <w:r w:rsidRPr="00C16321">
        <w:rPr>
          <w:rFonts w:ascii="Arial" w:eastAsia="Times New Roman" w:hAnsi="Arial" w:cs="Arial"/>
          <w:color w:val="242729"/>
          <w:sz w:val="23"/>
          <w:szCs w:val="23"/>
          <w:lang w:val="en-PK" w:eastAsia="en-PK"/>
        </w:rPr>
        <w:fldChar w:fldCharType="end"/>
      </w:r>
      <w:r w:rsidRPr="00C16321">
        <w:rPr>
          <w:rFonts w:ascii="Arial" w:eastAsia="Times New Roman" w:hAnsi="Arial" w:cs="Arial"/>
          <w:color w:val="242729"/>
          <w:sz w:val="23"/>
          <w:szCs w:val="23"/>
          <w:lang w:val="en-PK" w:eastAsia="en-PK"/>
        </w:rPr>
        <w:t> module can help you to generate short random ids. They also provide a </w:t>
      </w:r>
      <w:hyperlink r:id="rId6" w:history="1">
        <w:r w:rsidRPr="00C16321">
          <w:rPr>
            <w:rFonts w:ascii="inherit" w:eastAsia="Times New Roman" w:hAnsi="inherit" w:cs="Arial"/>
            <w:color w:val="0000FF"/>
            <w:sz w:val="23"/>
            <w:szCs w:val="23"/>
            <w:u w:val="single"/>
            <w:bdr w:val="none" w:sz="0" w:space="0" w:color="auto" w:frame="1"/>
            <w:lang w:val="en-PK" w:eastAsia="en-PK"/>
          </w:rPr>
          <w:t>calculator</w:t>
        </w:r>
      </w:hyperlink>
      <w:r w:rsidRPr="00C16321">
        <w:rPr>
          <w:rFonts w:ascii="Arial" w:eastAsia="Times New Roman" w:hAnsi="Arial" w:cs="Arial"/>
          <w:color w:val="242729"/>
          <w:sz w:val="23"/>
          <w:szCs w:val="23"/>
          <w:lang w:val="en-PK" w:eastAsia="en-PK"/>
        </w:rPr>
        <w:t> which can help you choose a good id length, depending on how many documents/ids you are generating each hour.</w:t>
      </w:r>
    </w:p>
    <w:p w14:paraId="2947A7F6" w14:textId="77777777" w:rsidR="00C16321" w:rsidRPr="00C16321" w:rsidRDefault="00C16321" w:rsidP="00C16321">
      <w:pPr>
        <w:shd w:val="clear" w:color="auto" w:fill="FFFFFF"/>
        <w:spacing w:after="0"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Alternatively, I wrote </w:t>
      </w:r>
      <w:hyperlink r:id="rId7" w:history="1">
        <w:r w:rsidRPr="00C16321">
          <w:rPr>
            <w:rFonts w:ascii="inherit" w:eastAsia="Times New Roman" w:hAnsi="inherit" w:cs="Arial"/>
            <w:color w:val="0000FF"/>
            <w:sz w:val="23"/>
            <w:szCs w:val="23"/>
            <w:u w:val="single"/>
            <w:bdr w:val="none" w:sz="0" w:space="0" w:color="auto" w:frame="1"/>
            <w:lang w:val="en-PK" w:eastAsia="en-PK"/>
          </w:rPr>
          <w:t>mongoose-generate-unique-key</w:t>
        </w:r>
      </w:hyperlink>
      <w:r w:rsidRPr="00C16321">
        <w:rPr>
          <w:rFonts w:ascii="Arial" w:eastAsia="Times New Roman" w:hAnsi="Arial" w:cs="Arial"/>
          <w:color w:val="242729"/>
          <w:sz w:val="23"/>
          <w:szCs w:val="23"/>
          <w:lang w:val="en-PK" w:eastAsia="en-PK"/>
        </w:rPr>
        <w:t> for generating </w:t>
      </w:r>
      <w:r w:rsidRPr="00C16321">
        <w:rPr>
          <w:rFonts w:ascii="inherit" w:eastAsia="Times New Roman" w:hAnsi="inherit" w:cs="Arial"/>
          <w:i/>
          <w:iCs/>
          <w:color w:val="242729"/>
          <w:sz w:val="23"/>
          <w:szCs w:val="23"/>
          <w:bdr w:val="none" w:sz="0" w:space="0" w:color="auto" w:frame="1"/>
          <w:lang w:val="en-PK" w:eastAsia="en-PK"/>
        </w:rPr>
        <w:t>very</w:t>
      </w:r>
      <w:r w:rsidRPr="00C16321">
        <w:rPr>
          <w:rFonts w:ascii="Arial" w:eastAsia="Times New Roman" w:hAnsi="Arial" w:cs="Arial"/>
          <w:color w:val="242729"/>
          <w:sz w:val="23"/>
          <w:szCs w:val="23"/>
          <w:lang w:val="en-PK" w:eastAsia="en-PK"/>
        </w:rPr>
        <w:t> short random ids (provided you are using the mongoose library).</w:t>
      </w:r>
    </w:p>
    <w:p w14:paraId="63631ACE" w14:textId="1B561C45" w:rsidR="00C16321" w:rsidRDefault="00C16321"/>
    <w:p w14:paraId="5187490C" w14:textId="4E0A4439" w:rsidR="00C16321" w:rsidRDefault="00C16321"/>
    <w:p w14:paraId="5A380AE1" w14:textId="77777777" w:rsidR="00C16321" w:rsidRPr="00C16321" w:rsidRDefault="00C16321" w:rsidP="00C16321">
      <w:pPr>
        <w:shd w:val="clear" w:color="auto" w:fill="FFFFFF"/>
        <w:spacing w:after="100" w:afterAutospacing="1"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I have used custom ids a couple of times and it was quite useful.</w:t>
      </w:r>
    </w:p>
    <w:p w14:paraId="33063B85" w14:textId="77777777" w:rsidR="00C16321" w:rsidRPr="00C16321" w:rsidRDefault="00C16321" w:rsidP="00C16321">
      <w:pPr>
        <w:shd w:val="clear" w:color="auto" w:fill="FFFFFF"/>
        <w:spacing w:after="0"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In particular I had a collection where I would store stats by date, so the </w:t>
      </w:r>
      <w:r w:rsidRPr="00C16321">
        <w:rPr>
          <w:rFonts w:ascii="Consolas" w:eastAsia="Times New Roman" w:hAnsi="Consolas" w:cs="Courier New"/>
          <w:color w:val="242729"/>
          <w:sz w:val="20"/>
          <w:szCs w:val="20"/>
          <w:bdr w:val="none" w:sz="0" w:space="0" w:color="auto" w:frame="1"/>
          <w:lang w:val="en-PK" w:eastAsia="en-PK"/>
        </w:rPr>
        <w:t>_id</w:t>
      </w:r>
      <w:r w:rsidRPr="00C16321">
        <w:rPr>
          <w:rFonts w:ascii="Arial" w:eastAsia="Times New Roman" w:hAnsi="Arial" w:cs="Arial"/>
          <w:color w:val="242729"/>
          <w:sz w:val="23"/>
          <w:szCs w:val="23"/>
          <w:lang w:val="en-PK" w:eastAsia="en-PK"/>
        </w:rPr>
        <w:t> was actually a date in a specific format. I did that mostly because I would always query by date. Keep in mind that using this approach can simplify your indexes as no extra index is needed, the basic cursor is sufficient.</w:t>
      </w:r>
    </w:p>
    <w:p w14:paraId="7AE82A00" w14:textId="112638BB" w:rsidR="00C16321" w:rsidRDefault="00C16321"/>
    <w:p w14:paraId="025B287E" w14:textId="7E2D12FB" w:rsidR="00C16321" w:rsidRDefault="00C16321"/>
    <w:p w14:paraId="6E73DF7D" w14:textId="77777777" w:rsidR="00C16321" w:rsidRPr="00C16321" w:rsidRDefault="00C16321" w:rsidP="00C16321">
      <w:pPr>
        <w:shd w:val="clear" w:color="auto" w:fill="FFFFFF"/>
        <w:spacing w:after="100" w:afterAutospacing="1"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 xml:space="preserve">I can think of one good reason to generate your own ID up front. That is for idempotency. For </w:t>
      </w:r>
      <w:proofErr w:type="gramStart"/>
      <w:r w:rsidRPr="00C16321">
        <w:rPr>
          <w:rFonts w:ascii="Arial" w:eastAsia="Times New Roman" w:hAnsi="Arial" w:cs="Arial"/>
          <w:color w:val="242729"/>
          <w:sz w:val="23"/>
          <w:szCs w:val="23"/>
          <w:lang w:val="en-PK" w:eastAsia="en-PK"/>
        </w:rPr>
        <w:t>example</w:t>
      </w:r>
      <w:proofErr w:type="gramEnd"/>
      <w:r w:rsidRPr="00C16321">
        <w:rPr>
          <w:rFonts w:ascii="Arial" w:eastAsia="Times New Roman" w:hAnsi="Arial" w:cs="Arial"/>
          <w:color w:val="242729"/>
          <w:sz w:val="23"/>
          <w:szCs w:val="23"/>
          <w:lang w:val="en-PK" w:eastAsia="en-PK"/>
        </w:rPr>
        <w:t xml:space="preserve"> so that it is possible to tell if something worked or not after a crash. This method works well when using re-try logic.</w:t>
      </w:r>
    </w:p>
    <w:p w14:paraId="6E51B76B" w14:textId="77777777" w:rsidR="00C16321" w:rsidRPr="00C16321" w:rsidRDefault="00C16321" w:rsidP="00C16321">
      <w:pPr>
        <w:shd w:val="clear" w:color="auto" w:fill="FFFFFF"/>
        <w:spacing w:after="100" w:afterAutospacing="1"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Let me explain. The reason people might consider re-try logic: Inter-app communication can sometimes fail for different reasons, (especially in a microservice architecture). The app would be more resilient and self-healing by codifying the app to re-try and not give up right away. This rides over odd blips that might occur without the consumer ever being affected.</w:t>
      </w:r>
    </w:p>
    <w:p w14:paraId="4FF66B32" w14:textId="77777777" w:rsidR="00C16321" w:rsidRPr="00C16321" w:rsidRDefault="00C16321" w:rsidP="00C16321">
      <w:pPr>
        <w:shd w:val="clear" w:color="auto" w:fill="FFFFFF"/>
        <w:spacing w:after="100" w:afterAutospacing="1"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 xml:space="preserve">For </w:t>
      </w:r>
      <w:proofErr w:type="gramStart"/>
      <w:r w:rsidRPr="00C16321">
        <w:rPr>
          <w:rFonts w:ascii="Arial" w:eastAsia="Times New Roman" w:hAnsi="Arial" w:cs="Arial"/>
          <w:color w:val="242729"/>
          <w:sz w:val="23"/>
          <w:szCs w:val="23"/>
          <w:lang w:val="en-PK" w:eastAsia="en-PK"/>
        </w:rPr>
        <w:t>example</w:t>
      </w:r>
      <w:proofErr w:type="gramEnd"/>
      <w:r w:rsidRPr="00C16321">
        <w:rPr>
          <w:rFonts w:ascii="Arial" w:eastAsia="Times New Roman" w:hAnsi="Arial" w:cs="Arial"/>
          <w:color w:val="242729"/>
          <w:sz w:val="23"/>
          <w:szCs w:val="23"/>
          <w:lang w:val="en-PK" w:eastAsia="en-PK"/>
        </w:rPr>
        <w:t xml:space="preserve"> when dealing with mongo, a request is sent to the DB to store some object, the DB saves it, but just as it is trying to respond to the client to say everything worked fine, there is a network blip for whatever reason and the “OK” is never received. The app assumes it didn't work and so the app may end up re-trying the same data and storing it twice, or worse it just blows up.</w:t>
      </w:r>
    </w:p>
    <w:p w14:paraId="3B7B4996" w14:textId="77777777" w:rsidR="00C16321" w:rsidRPr="00C16321" w:rsidRDefault="00C16321" w:rsidP="00C16321">
      <w:pPr>
        <w:shd w:val="clear" w:color="auto" w:fill="FFFFFF"/>
        <w:spacing w:after="100" w:afterAutospacing="1"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 xml:space="preserve">Creating the ID up front is an easy, low overhead way to help deal with re-try logic. </w:t>
      </w:r>
      <w:proofErr w:type="gramStart"/>
      <w:r w:rsidRPr="00C16321">
        <w:rPr>
          <w:rFonts w:ascii="Arial" w:eastAsia="Times New Roman" w:hAnsi="Arial" w:cs="Arial"/>
          <w:color w:val="242729"/>
          <w:sz w:val="23"/>
          <w:szCs w:val="23"/>
          <w:lang w:val="en-PK" w:eastAsia="en-PK"/>
        </w:rPr>
        <w:t>Of course</w:t>
      </w:r>
      <w:proofErr w:type="gramEnd"/>
      <w:r w:rsidRPr="00C16321">
        <w:rPr>
          <w:rFonts w:ascii="Arial" w:eastAsia="Times New Roman" w:hAnsi="Arial" w:cs="Arial"/>
          <w:color w:val="242729"/>
          <w:sz w:val="23"/>
          <w:szCs w:val="23"/>
          <w:lang w:val="en-PK" w:eastAsia="en-PK"/>
        </w:rPr>
        <w:t xml:space="preserve"> one could think of other schemes too.</w:t>
      </w:r>
    </w:p>
    <w:p w14:paraId="03C2D2F7" w14:textId="77777777" w:rsidR="00C16321" w:rsidRPr="00C16321" w:rsidRDefault="00C16321" w:rsidP="00C16321">
      <w:pPr>
        <w:shd w:val="clear" w:color="auto" w:fill="FFFFFF"/>
        <w:spacing w:after="0" w:line="240" w:lineRule="auto"/>
        <w:textAlignment w:val="baseline"/>
        <w:rPr>
          <w:rFonts w:ascii="Arial" w:eastAsia="Times New Roman" w:hAnsi="Arial" w:cs="Arial"/>
          <w:color w:val="242729"/>
          <w:sz w:val="23"/>
          <w:szCs w:val="23"/>
          <w:lang w:val="en-PK" w:eastAsia="en-PK"/>
        </w:rPr>
      </w:pPr>
      <w:r w:rsidRPr="00C16321">
        <w:rPr>
          <w:rFonts w:ascii="Arial" w:eastAsia="Times New Roman" w:hAnsi="Arial" w:cs="Arial"/>
          <w:color w:val="242729"/>
          <w:sz w:val="23"/>
          <w:szCs w:val="23"/>
          <w:lang w:val="en-PK" w:eastAsia="en-PK"/>
        </w:rPr>
        <w:t>Although this sort of resiliency may be overkill in some types of projects, it really just depends.</w:t>
      </w:r>
    </w:p>
    <w:p w14:paraId="223E23A5" w14:textId="77777777" w:rsidR="00C16321" w:rsidRDefault="00C16321"/>
    <w:sectPr w:rsidR="00C163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5343988"/>
    <w:multiLevelType w:val="multilevel"/>
    <w:tmpl w:val="D140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8C20D3"/>
    <w:multiLevelType w:val="multilevel"/>
    <w:tmpl w:val="F464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39"/>
    <w:rsid w:val="001A7039"/>
    <w:rsid w:val="00A06BD3"/>
    <w:rsid w:val="00C16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5208"/>
  <w15:chartTrackingRefBased/>
  <w15:docId w15:val="{482C181B-044E-4DF6-95FD-8BB17D70F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6321"/>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C16321"/>
    <w:rPr>
      <w:rFonts w:ascii="Courier New" w:eastAsia="Times New Roman" w:hAnsi="Courier New" w:cs="Courier New"/>
      <w:sz w:val="20"/>
      <w:szCs w:val="20"/>
    </w:rPr>
  </w:style>
  <w:style w:type="character" w:styleId="Strong">
    <w:name w:val="Strong"/>
    <w:basedOn w:val="DefaultParagraphFont"/>
    <w:uiPriority w:val="22"/>
    <w:qFormat/>
    <w:rsid w:val="00C16321"/>
    <w:rPr>
      <w:b/>
      <w:bCs/>
    </w:rPr>
  </w:style>
  <w:style w:type="character" w:styleId="Hyperlink">
    <w:name w:val="Hyperlink"/>
    <w:basedOn w:val="DefaultParagraphFont"/>
    <w:uiPriority w:val="99"/>
    <w:semiHidden/>
    <w:unhideWhenUsed/>
    <w:rsid w:val="00C163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9546619">
      <w:bodyDiv w:val="1"/>
      <w:marLeft w:val="0"/>
      <w:marRight w:val="0"/>
      <w:marTop w:val="0"/>
      <w:marBottom w:val="0"/>
      <w:divBdr>
        <w:top w:val="none" w:sz="0" w:space="0" w:color="auto"/>
        <w:left w:val="none" w:sz="0" w:space="0" w:color="auto"/>
        <w:bottom w:val="none" w:sz="0" w:space="0" w:color="auto"/>
        <w:right w:val="none" w:sz="0" w:space="0" w:color="auto"/>
      </w:divBdr>
    </w:div>
    <w:div w:id="1145775590">
      <w:bodyDiv w:val="1"/>
      <w:marLeft w:val="0"/>
      <w:marRight w:val="0"/>
      <w:marTop w:val="0"/>
      <w:marBottom w:val="0"/>
      <w:divBdr>
        <w:top w:val="none" w:sz="0" w:space="0" w:color="auto"/>
        <w:left w:val="none" w:sz="0" w:space="0" w:color="auto"/>
        <w:bottom w:val="none" w:sz="0" w:space="0" w:color="auto"/>
        <w:right w:val="none" w:sz="0" w:space="0" w:color="auto"/>
      </w:divBdr>
    </w:div>
    <w:div w:id="1394111987">
      <w:bodyDiv w:val="1"/>
      <w:marLeft w:val="0"/>
      <w:marRight w:val="0"/>
      <w:marTop w:val="0"/>
      <w:marBottom w:val="0"/>
      <w:divBdr>
        <w:top w:val="none" w:sz="0" w:space="0" w:color="auto"/>
        <w:left w:val="none" w:sz="0" w:space="0" w:color="auto"/>
        <w:bottom w:val="none" w:sz="0" w:space="0" w:color="auto"/>
        <w:right w:val="none" w:sz="0" w:space="0" w:color="auto"/>
      </w:divBdr>
    </w:div>
    <w:div w:id="1539196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pmjs.com/package/mongoose-generate-unique-k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ex7kom.github.io/nano-nanoid-cc/" TargetMode="External"/><Relationship Id="rId5" Type="http://schemas.openxmlformats.org/officeDocument/2006/relationships/hyperlink" Target="https://stackoverflow.com/questions/14054384/is-it-bad-to-change-id-type-in-mongodb-to-integer/1405818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2020-11-12T06:28:00Z</dcterms:created>
  <dcterms:modified xsi:type="dcterms:W3CDTF">2020-11-12T06:29:00Z</dcterms:modified>
</cp:coreProperties>
</file>