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D7FFA2" w14:textId="77777777" w:rsidR="00C15AE3" w:rsidRPr="00C15AE3" w:rsidRDefault="00C15AE3" w:rsidP="00C15AE3">
      <w:pPr>
        <w:rPr>
          <w:lang w:val="en-PK"/>
        </w:rPr>
      </w:pPr>
      <w:r w:rsidRPr="00C15AE3">
        <w:rPr>
          <w:lang w:val="en-PK"/>
        </w:rPr>
        <w:t>Glossary</w:t>
      </w:r>
    </w:p>
    <w:p w14:paraId="3F76F91D" w14:textId="77777777" w:rsidR="00C15AE3" w:rsidRPr="00C15AE3" w:rsidRDefault="00C15AE3" w:rsidP="00C15AE3">
      <w:pPr>
        <w:rPr>
          <w:b/>
          <w:bCs/>
          <w:lang w:val="en-PK"/>
        </w:rPr>
      </w:pPr>
      <w:r w:rsidRPr="00C15AE3">
        <w:rPr>
          <w:b/>
          <w:bCs/>
          <w:lang w:val="en-PK"/>
        </w:rPr>
        <w:t>$cmd</w:t>
      </w:r>
    </w:p>
    <w:p w14:paraId="523FB2C3" w14:textId="77777777" w:rsidR="00C15AE3" w:rsidRPr="00C15AE3" w:rsidRDefault="00C15AE3" w:rsidP="00C15AE3">
      <w:pPr>
        <w:rPr>
          <w:lang w:val="en-PK"/>
        </w:rPr>
      </w:pPr>
      <w:r w:rsidRPr="00C15AE3">
        <w:rPr>
          <w:lang w:val="en-PK"/>
        </w:rPr>
        <w:t>A special virtual </w:t>
      </w:r>
      <w:hyperlink r:id="rId5" w:anchor="term-collection" w:history="1">
        <w:r w:rsidRPr="00C15AE3">
          <w:rPr>
            <w:rStyle w:val="Hyperlink"/>
            <w:lang w:val="en-PK"/>
          </w:rPr>
          <w:t>collection</w:t>
        </w:r>
      </w:hyperlink>
      <w:r w:rsidRPr="00C15AE3">
        <w:rPr>
          <w:lang w:val="en-PK"/>
        </w:rPr>
        <w:t> that exposes MongoDB’s </w:t>
      </w:r>
      <w:hyperlink r:id="rId6" w:anchor="term-database-command" w:history="1">
        <w:r w:rsidRPr="00C15AE3">
          <w:rPr>
            <w:rStyle w:val="Hyperlink"/>
            <w:lang w:val="en-PK"/>
          </w:rPr>
          <w:t>database commands</w:t>
        </w:r>
      </w:hyperlink>
      <w:r w:rsidRPr="00C15AE3">
        <w:rPr>
          <w:lang w:val="en-PK"/>
        </w:rPr>
        <w:t>. To use database commands, see </w:t>
      </w:r>
      <w:hyperlink r:id="rId7" w:anchor="issue-commands" w:history="1">
        <w:r w:rsidRPr="00C15AE3">
          <w:rPr>
            <w:rStyle w:val="Hyperlink"/>
            <w:lang w:val="en-PK"/>
          </w:rPr>
          <w:t>Issue Commands</w:t>
        </w:r>
      </w:hyperlink>
      <w:r w:rsidRPr="00C15AE3">
        <w:rPr>
          <w:lang w:val="en-PK"/>
        </w:rPr>
        <w:t>.</w:t>
      </w:r>
    </w:p>
    <w:p w14:paraId="70B9CBE3" w14:textId="77777777" w:rsidR="00C15AE3" w:rsidRPr="00C15AE3" w:rsidRDefault="00C15AE3" w:rsidP="00C15AE3">
      <w:pPr>
        <w:rPr>
          <w:b/>
          <w:bCs/>
          <w:lang w:val="en-PK"/>
        </w:rPr>
      </w:pPr>
      <w:r w:rsidRPr="00C15AE3">
        <w:rPr>
          <w:b/>
          <w:bCs/>
          <w:lang w:val="en-PK"/>
        </w:rPr>
        <w:t>_id</w:t>
      </w:r>
    </w:p>
    <w:p w14:paraId="22CFB6A2" w14:textId="77777777" w:rsidR="00C15AE3" w:rsidRPr="00C15AE3" w:rsidRDefault="00C15AE3" w:rsidP="00C15AE3">
      <w:pPr>
        <w:rPr>
          <w:lang w:val="en-PK"/>
        </w:rPr>
      </w:pPr>
      <w:r w:rsidRPr="00C15AE3">
        <w:rPr>
          <w:lang w:val="en-PK"/>
        </w:rPr>
        <w:t>A field required in every MongoDB </w:t>
      </w:r>
      <w:hyperlink r:id="rId8" w:anchor="term-document" w:history="1">
        <w:r w:rsidRPr="00C15AE3">
          <w:rPr>
            <w:rStyle w:val="Hyperlink"/>
            <w:lang w:val="en-PK"/>
          </w:rPr>
          <w:t>document</w:t>
        </w:r>
      </w:hyperlink>
      <w:r w:rsidRPr="00C15AE3">
        <w:rPr>
          <w:lang w:val="en-PK"/>
        </w:rPr>
        <w:t>. The </w:t>
      </w:r>
      <w:hyperlink r:id="rId9" w:anchor="document-id-field" w:history="1">
        <w:r w:rsidRPr="00C15AE3">
          <w:rPr>
            <w:rStyle w:val="Hyperlink"/>
            <w:lang w:val="en-PK"/>
          </w:rPr>
          <w:t>_id</w:t>
        </w:r>
      </w:hyperlink>
      <w:r w:rsidRPr="00C15AE3">
        <w:rPr>
          <w:lang w:val="en-PK"/>
        </w:rPr>
        <w:t> field must have a unique value. You can think of the _id field as the document’s </w:t>
      </w:r>
      <w:hyperlink r:id="rId10" w:anchor="term-primary-key" w:history="1">
        <w:r w:rsidRPr="00C15AE3">
          <w:rPr>
            <w:rStyle w:val="Hyperlink"/>
            <w:lang w:val="en-PK"/>
          </w:rPr>
          <w:t>primary key</w:t>
        </w:r>
      </w:hyperlink>
      <w:r w:rsidRPr="00C15AE3">
        <w:rPr>
          <w:lang w:val="en-PK"/>
        </w:rPr>
        <w:t>. If you create a new document without an _id field, MongoDB automatically creates the field and assigns a unique BSON </w:t>
      </w:r>
      <w:hyperlink r:id="rId11" w:anchor="term-objectid" w:history="1">
        <w:r w:rsidRPr="00C15AE3">
          <w:rPr>
            <w:rStyle w:val="Hyperlink"/>
            <w:lang w:val="en-PK"/>
          </w:rPr>
          <w:t>ObjectId</w:t>
        </w:r>
      </w:hyperlink>
      <w:r w:rsidRPr="00C15AE3">
        <w:rPr>
          <w:lang w:val="en-PK"/>
        </w:rPr>
        <w:t>.</w:t>
      </w:r>
    </w:p>
    <w:p w14:paraId="159E1F60" w14:textId="77777777" w:rsidR="00C15AE3" w:rsidRPr="00C15AE3" w:rsidRDefault="00C15AE3" w:rsidP="00C15AE3">
      <w:pPr>
        <w:rPr>
          <w:b/>
          <w:bCs/>
          <w:lang w:val="en-PK"/>
        </w:rPr>
      </w:pPr>
      <w:r w:rsidRPr="00C15AE3">
        <w:rPr>
          <w:b/>
          <w:bCs/>
          <w:lang w:val="en-PK"/>
        </w:rPr>
        <w:t>accumulator</w:t>
      </w:r>
    </w:p>
    <w:p w14:paraId="6E265407" w14:textId="77777777" w:rsidR="00C15AE3" w:rsidRPr="00C15AE3" w:rsidRDefault="00C15AE3" w:rsidP="00C15AE3">
      <w:pPr>
        <w:rPr>
          <w:lang w:val="en-PK"/>
        </w:rPr>
      </w:pPr>
      <w:r w:rsidRPr="00C15AE3">
        <w:rPr>
          <w:lang w:val="en-PK"/>
        </w:rPr>
        <w:t>An </w:t>
      </w:r>
      <w:hyperlink r:id="rId12" w:anchor="term-expression" w:history="1">
        <w:r w:rsidRPr="00C15AE3">
          <w:rPr>
            <w:rStyle w:val="Hyperlink"/>
            <w:lang w:val="en-PK"/>
          </w:rPr>
          <w:t>expression</w:t>
        </w:r>
      </w:hyperlink>
      <w:r w:rsidRPr="00C15AE3">
        <w:rPr>
          <w:lang w:val="en-PK"/>
        </w:rPr>
        <w:t> in the </w:t>
      </w:r>
      <w:hyperlink r:id="rId13" w:anchor="term-aggregation-framework" w:history="1">
        <w:r w:rsidRPr="00C15AE3">
          <w:rPr>
            <w:rStyle w:val="Hyperlink"/>
            <w:lang w:val="en-PK"/>
          </w:rPr>
          <w:t>aggregation framework</w:t>
        </w:r>
      </w:hyperlink>
      <w:r w:rsidRPr="00C15AE3">
        <w:rPr>
          <w:lang w:val="en-PK"/>
        </w:rPr>
        <w:t> that maintains state between documents in the aggregation </w:t>
      </w:r>
      <w:hyperlink r:id="rId14" w:anchor="term-pipeline" w:history="1">
        <w:r w:rsidRPr="00C15AE3">
          <w:rPr>
            <w:rStyle w:val="Hyperlink"/>
            <w:lang w:val="en-PK"/>
          </w:rPr>
          <w:t>pipeline</w:t>
        </w:r>
      </w:hyperlink>
      <w:r w:rsidRPr="00C15AE3">
        <w:rPr>
          <w:lang w:val="en-PK"/>
        </w:rPr>
        <w:t>. For a list of accumulator operations, see </w:t>
      </w:r>
      <w:hyperlink r:id="rId15" w:anchor="pipe._S_group" w:tooltip="$group" w:history="1">
        <w:r w:rsidRPr="00C15AE3">
          <w:rPr>
            <w:rStyle w:val="Hyperlink"/>
            <w:lang w:val="en-PK"/>
          </w:rPr>
          <w:t>$group</w:t>
        </w:r>
      </w:hyperlink>
      <w:r w:rsidRPr="00C15AE3">
        <w:rPr>
          <w:lang w:val="en-PK"/>
        </w:rPr>
        <w:t>.</w:t>
      </w:r>
    </w:p>
    <w:p w14:paraId="4F728C8C" w14:textId="77777777" w:rsidR="00C15AE3" w:rsidRPr="00C15AE3" w:rsidRDefault="00C15AE3" w:rsidP="00C15AE3">
      <w:pPr>
        <w:rPr>
          <w:b/>
          <w:bCs/>
          <w:lang w:val="en-PK"/>
        </w:rPr>
      </w:pPr>
      <w:r w:rsidRPr="00C15AE3">
        <w:rPr>
          <w:b/>
          <w:bCs/>
          <w:lang w:val="en-PK"/>
        </w:rPr>
        <w:t>action</w:t>
      </w:r>
    </w:p>
    <w:p w14:paraId="7886C85F" w14:textId="77777777" w:rsidR="00C15AE3" w:rsidRPr="00C15AE3" w:rsidRDefault="00C15AE3" w:rsidP="00C15AE3">
      <w:pPr>
        <w:rPr>
          <w:lang w:val="en-PK"/>
        </w:rPr>
      </w:pPr>
      <w:r w:rsidRPr="00C15AE3">
        <w:rPr>
          <w:lang w:val="en-PK"/>
        </w:rPr>
        <w:t>An operation the user can perform on a resource. Actions and </w:t>
      </w:r>
      <w:hyperlink r:id="rId16" w:anchor="term-resource" w:history="1">
        <w:r w:rsidRPr="00C15AE3">
          <w:rPr>
            <w:rStyle w:val="Hyperlink"/>
            <w:lang w:val="en-PK"/>
          </w:rPr>
          <w:t>resources</w:t>
        </w:r>
      </w:hyperlink>
      <w:r w:rsidRPr="00C15AE3">
        <w:rPr>
          <w:lang w:val="en-PK"/>
        </w:rPr>
        <w:t> combine to create </w:t>
      </w:r>
      <w:hyperlink r:id="rId17" w:anchor="term-privilege" w:history="1">
        <w:r w:rsidRPr="00C15AE3">
          <w:rPr>
            <w:rStyle w:val="Hyperlink"/>
            <w:lang w:val="en-PK"/>
          </w:rPr>
          <w:t>privileges</w:t>
        </w:r>
      </w:hyperlink>
      <w:r w:rsidRPr="00C15AE3">
        <w:rPr>
          <w:lang w:val="en-PK"/>
        </w:rPr>
        <w:t>. See </w:t>
      </w:r>
      <w:hyperlink r:id="rId18" w:history="1">
        <w:r w:rsidRPr="00C15AE3">
          <w:rPr>
            <w:rStyle w:val="Hyperlink"/>
            <w:lang w:val="en-PK"/>
          </w:rPr>
          <w:t>action</w:t>
        </w:r>
      </w:hyperlink>
      <w:r w:rsidRPr="00C15AE3">
        <w:rPr>
          <w:lang w:val="en-PK"/>
        </w:rPr>
        <w:t>.</w:t>
      </w:r>
    </w:p>
    <w:p w14:paraId="65C1EBD5" w14:textId="77777777" w:rsidR="00C15AE3" w:rsidRPr="00C15AE3" w:rsidRDefault="00C15AE3" w:rsidP="00C15AE3">
      <w:pPr>
        <w:rPr>
          <w:b/>
          <w:bCs/>
          <w:lang w:val="en-PK"/>
        </w:rPr>
      </w:pPr>
      <w:r w:rsidRPr="00C15AE3">
        <w:rPr>
          <w:b/>
          <w:bCs/>
          <w:lang w:val="en-PK"/>
        </w:rPr>
        <w:t>admin database</w:t>
      </w:r>
    </w:p>
    <w:p w14:paraId="5B812604" w14:textId="77777777" w:rsidR="00C15AE3" w:rsidRPr="00C15AE3" w:rsidRDefault="00C15AE3" w:rsidP="00C15AE3">
      <w:pPr>
        <w:rPr>
          <w:lang w:val="en-PK"/>
        </w:rPr>
      </w:pPr>
      <w:r w:rsidRPr="00C15AE3">
        <w:rPr>
          <w:lang w:val="en-PK"/>
        </w:rPr>
        <w:t>A privileged database. Users must have access to the admin database to run certain administrative commands. For a list of administrative commands, see </w:t>
      </w:r>
      <w:hyperlink r:id="rId19" w:anchor="admin-commands" w:history="1">
        <w:r w:rsidRPr="00C15AE3">
          <w:rPr>
            <w:rStyle w:val="Hyperlink"/>
            <w:lang w:val="en-PK"/>
          </w:rPr>
          <w:t>Administration Commands</w:t>
        </w:r>
      </w:hyperlink>
      <w:r w:rsidRPr="00C15AE3">
        <w:rPr>
          <w:lang w:val="en-PK"/>
        </w:rPr>
        <w:t>.</w:t>
      </w:r>
    </w:p>
    <w:p w14:paraId="049C46EA" w14:textId="77777777" w:rsidR="00C15AE3" w:rsidRPr="00C15AE3" w:rsidRDefault="00C15AE3" w:rsidP="00C15AE3">
      <w:pPr>
        <w:rPr>
          <w:b/>
          <w:bCs/>
          <w:lang w:val="en-PK"/>
        </w:rPr>
      </w:pPr>
      <w:r w:rsidRPr="00C15AE3">
        <w:rPr>
          <w:b/>
          <w:bCs/>
          <w:lang w:val="en-PK"/>
        </w:rPr>
        <w:t>aggregation</w:t>
      </w:r>
    </w:p>
    <w:p w14:paraId="7A594237" w14:textId="77777777" w:rsidR="00C15AE3" w:rsidRPr="00C15AE3" w:rsidRDefault="00C15AE3" w:rsidP="00C15AE3">
      <w:pPr>
        <w:rPr>
          <w:lang w:val="en-PK"/>
        </w:rPr>
      </w:pPr>
      <w:r w:rsidRPr="00C15AE3">
        <w:rPr>
          <w:lang w:val="en-PK"/>
        </w:rPr>
        <w:t>Any of a variety of operations that reduces and summarizes large sets of data. MongoDB’s </w:t>
      </w:r>
      <w:hyperlink r:id="rId20" w:anchor="db.collection.aggregate" w:tooltip="db.collection.aggregate()" w:history="1">
        <w:r w:rsidRPr="00C15AE3">
          <w:rPr>
            <w:rStyle w:val="Hyperlink"/>
            <w:lang w:val="en-PK"/>
          </w:rPr>
          <w:t>aggregate()</w:t>
        </w:r>
      </w:hyperlink>
      <w:r w:rsidRPr="00C15AE3">
        <w:rPr>
          <w:lang w:val="en-PK"/>
        </w:rPr>
        <w:t> and </w:t>
      </w:r>
      <w:hyperlink r:id="rId21" w:anchor="db.collection.mapReduce" w:tooltip="db.collection.mapReduce()" w:history="1">
        <w:r w:rsidRPr="00C15AE3">
          <w:rPr>
            <w:rStyle w:val="Hyperlink"/>
            <w:lang w:val="en-PK"/>
          </w:rPr>
          <w:t>mapReduce()</w:t>
        </w:r>
      </w:hyperlink>
      <w:r w:rsidRPr="00C15AE3">
        <w:rPr>
          <w:lang w:val="en-PK"/>
        </w:rPr>
        <w:t> methods are two examples of aggregation operations. For more information, see </w:t>
      </w:r>
      <w:hyperlink r:id="rId22" w:history="1">
        <w:r w:rsidRPr="00C15AE3">
          <w:rPr>
            <w:rStyle w:val="Hyperlink"/>
            <w:lang w:val="en-PK"/>
          </w:rPr>
          <w:t>Aggregation</w:t>
        </w:r>
      </w:hyperlink>
      <w:r w:rsidRPr="00C15AE3">
        <w:rPr>
          <w:lang w:val="en-PK"/>
        </w:rPr>
        <w:t>.</w:t>
      </w:r>
    </w:p>
    <w:p w14:paraId="4D4E358F" w14:textId="77777777" w:rsidR="00C15AE3" w:rsidRPr="00C15AE3" w:rsidRDefault="00C15AE3" w:rsidP="00C15AE3">
      <w:pPr>
        <w:rPr>
          <w:b/>
          <w:bCs/>
          <w:lang w:val="en-PK"/>
        </w:rPr>
      </w:pPr>
      <w:r w:rsidRPr="00C15AE3">
        <w:rPr>
          <w:b/>
          <w:bCs/>
          <w:lang w:val="en-PK"/>
        </w:rPr>
        <w:t>aggregation framework</w:t>
      </w:r>
    </w:p>
    <w:p w14:paraId="4C699946" w14:textId="77777777" w:rsidR="00C15AE3" w:rsidRPr="00C15AE3" w:rsidRDefault="00C15AE3" w:rsidP="00C15AE3">
      <w:pPr>
        <w:rPr>
          <w:lang w:val="en-PK"/>
        </w:rPr>
      </w:pPr>
      <w:r w:rsidRPr="00C15AE3">
        <w:rPr>
          <w:lang w:val="en-PK"/>
        </w:rPr>
        <w:t>The set of MongoDB operators that let you calculate aggregate values without having to use </w:t>
      </w:r>
      <w:hyperlink r:id="rId23" w:anchor="term-map-reduce" w:history="1">
        <w:r w:rsidRPr="00C15AE3">
          <w:rPr>
            <w:rStyle w:val="Hyperlink"/>
            <w:lang w:val="en-PK"/>
          </w:rPr>
          <w:t>map-reduce</w:t>
        </w:r>
      </w:hyperlink>
      <w:r w:rsidRPr="00C15AE3">
        <w:rPr>
          <w:lang w:val="en-PK"/>
        </w:rPr>
        <w:t>. For a list of operators, see </w:t>
      </w:r>
      <w:hyperlink r:id="rId24" w:history="1">
        <w:r w:rsidRPr="00C15AE3">
          <w:rPr>
            <w:rStyle w:val="Hyperlink"/>
            <w:lang w:val="en-PK"/>
          </w:rPr>
          <w:t>Aggregation Reference</w:t>
        </w:r>
      </w:hyperlink>
      <w:r w:rsidRPr="00C15AE3">
        <w:rPr>
          <w:lang w:val="en-PK"/>
        </w:rPr>
        <w:t>.</w:t>
      </w:r>
    </w:p>
    <w:p w14:paraId="0A29E29B" w14:textId="77777777" w:rsidR="00C15AE3" w:rsidRPr="00C15AE3" w:rsidRDefault="00C15AE3" w:rsidP="00C15AE3">
      <w:pPr>
        <w:rPr>
          <w:b/>
          <w:bCs/>
          <w:lang w:val="en-PK"/>
        </w:rPr>
      </w:pPr>
      <w:r w:rsidRPr="00C15AE3">
        <w:rPr>
          <w:b/>
          <w:bCs/>
          <w:lang w:val="en-PK"/>
        </w:rPr>
        <w:t>arbiter</w:t>
      </w:r>
    </w:p>
    <w:p w14:paraId="03E7156D" w14:textId="77777777" w:rsidR="00C15AE3" w:rsidRPr="00C15AE3" w:rsidRDefault="00C15AE3" w:rsidP="00C15AE3">
      <w:pPr>
        <w:rPr>
          <w:lang w:val="en-PK"/>
        </w:rPr>
      </w:pPr>
      <w:r w:rsidRPr="00C15AE3">
        <w:rPr>
          <w:lang w:val="en-PK"/>
        </w:rPr>
        <w:t>A member of a </w:t>
      </w:r>
      <w:hyperlink r:id="rId25" w:anchor="term-replica-set" w:history="1">
        <w:r w:rsidRPr="00C15AE3">
          <w:rPr>
            <w:rStyle w:val="Hyperlink"/>
            <w:lang w:val="en-PK"/>
          </w:rPr>
          <w:t>replica set</w:t>
        </w:r>
      </w:hyperlink>
      <w:r w:rsidRPr="00C15AE3">
        <w:rPr>
          <w:lang w:val="en-PK"/>
        </w:rPr>
        <w:t> that exists solely to vote in </w:t>
      </w:r>
      <w:hyperlink r:id="rId26" w:anchor="term-election" w:history="1">
        <w:r w:rsidRPr="00C15AE3">
          <w:rPr>
            <w:rStyle w:val="Hyperlink"/>
            <w:lang w:val="en-PK"/>
          </w:rPr>
          <w:t>elections</w:t>
        </w:r>
      </w:hyperlink>
      <w:r w:rsidRPr="00C15AE3">
        <w:rPr>
          <w:lang w:val="en-PK"/>
        </w:rPr>
        <w:t>. Arbiters do not replicate data. See </w:t>
      </w:r>
      <w:hyperlink r:id="rId27" w:anchor="replica-set-arbiter-configuration" w:history="1">
        <w:r w:rsidRPr="00C15AE3">
          <w:rPr>
            <w:rStyle w:val="Hyperlink"/>
            <w:lang w:val="en-PK"/>
          </w:rPr>
          <w:t>Replica Set Arbiter</w:t>
        </w:r>
      </w:hyperlink>
      <w:r w:rsidRPr="00C15AE3">
        <w:rPr>
          <w:lang w:val="en-PK"/>
        </w:rPr>
        <w:t>.</w:t>
      </w:r>
    </w:p>
    <w:p w14:paraId="532DA427" w14:textId="77777777" w:rsidR="00C15AE3" w:rsidRPr="00C15AE3" w:rsidRDefault="00C15AE3" w:rsidP="00C15AE3">
      <w:pPr>
        <w:rPr>
          <w:b/>
          <w:bCs/>
          <w:lang w:val="en-PK"/>
        </w:rPr>
      </w:pPr>
      <w:r w:rsidRPr="00C15AE3">
        <w:rPr>
          <w:b/>
          <w:bCs/>
          <w:lang w:val="en-PK"/>
        </w:rPr>
        <w:lastRenderedPageBreak/>
        <w:t>Atlas</w:t>
      </w:r>
    </w:p>
    <w:p w14:paraId="18FF56CB" w14:textId="77777777" w:rsidR="00C15AE3" w:rsidRPr="00C15AE3" w:rsidRDefault="00C15AE3" w:rsidP="00C15AE3">
      <w:pPr>
        <w:rPr>
          <w:lang w:val="en-PK"/>
        </w:rPr>
      </w:pPr>
      <w:hyperlink r:id="rId28" w:history="1">
        <w:r w:rsidRPr="00C15AE3">
          <w:rPr>
            <w:rStyle w:val="Hyperlink"/>
            <w:lang w:val="en-PK"/>
          </w:rPr>
          <w:t>MongoDB Atlas</w:t>
        </w:r>
      </w:hyperlink>
      <w:r w:rsidRPr="00C15AE3">
        <w:rPr>
          <w:lang w:val="en-PK"/>
        </w:rPr>
        <w:t> is a cloud-hosted database-as-a-service.</w:t>
      </w:r>
    </w:p>
    <w:p w14:paraId="16B16F6F" w14:textId="77777777" w:rsidR="00C15AE3" w:rsidRPr="00C15AE3" w:rsidRDefault="00C15AE3" w:rsidP="00C15AE3">
      <w:pPr>
        <w:rPr>
          <w:b/>
          <w:bCs/>
          <w:lang w:val="en-PK"/>
        </w:rPr>
      </w:pPr>
      <w:r w:rsidRPr="00C15AE3">
        <w:rPr>
          <w:b/>
          <w:bCs/>
          <w:lang w:val="en-PK"/>
        </w:rPr>
        <w:t>authentication</w:t>
      </w:r>
    </w:p>
    <w:p w14:paraId="300CA5F4" w14:textId="77777777" w:rsidR="00C15AE3" w:rsidRPr="00C15AE3" w:rsidRDefault="00C15AE3" w:rsidP="00C15AE3">
      <w:pPr>
        <w:rPr>
          <w:lang w:val="en-PK"/>
        </w:rPr>
      </w:pPr>
      <w:r w:rsidRPr="00C15AE3">
        <w:rPr>
          <w:lang w:val="en-PK"/>
        </w:rPr>
        <w:t>Verification of the user identity. See </w:t>
      </w:r>
      <w:hyperlink r:id="rId29" w:history="1">
        <w:r w:rsidRPr="00C15AE3">
          <w:rPr>
            <w:rStyle w:val="Hyperlink"/>
            <w:lang w:val="en-PK"/>
          </w:rPr>
          <w:t>Authentication</w:t>
        </w:r>
      </w:hyperlink>
      <w:r w:rsidRPr="00C15AE3">
        <w:rPr>
          <w:lang w:val="en-PK"/>
        </w:rPr>
        <w:t>.</w:t>
      </w:r>
    </w:p>
    <w:p w14:paraId="7047570E" w14:textId="77777777" w:rsidR="00C15AE3" w:rsidRPr="00C15AE3" w:rsidRDefault="00C15AE3" w:rsidP="00C15AE3">
      <w:pPr>
        <w:rPr>
          <w:b/>
          <w:bCs/>
          <w:lang w:val="en-PK"/>
        </w:rPr>
      </w:pPr>
      <w:r w:rsidRPr="00C15AE3">
        <w:rPr>
          <w:b/>
          <w:bCs/>
          <w:lang w:val="en-PK"/>
        </w:rPr>
        <w:t>authorization</w:t>
      </w:r>
    </w:p>
    <w:p w14:paraId="7BE3B6FB" w14:textId="77777777" w:rsidR="00C15AE3" w:rsidRPr="00C15AE3" w:rsidRDefault="00C15AE3" w:rsidP="00C15AE3">
      <w:pPr>
        <w:rPr>
          <w:lang w:val="en-PK"/>
        </w:rPr>
      </w:pPr>
      <w:r w:rsidRPr="00C15AE3">
        <w:rPr>
          <w:lang w:val="en-PK"/>
        </w:rPr>
        <w:t>Provisioning of access to databases and operations. See </w:t>
      </w:r>
      <w:hyperlink r:id="rId30" w:history="1">
        <w:r w:rsidRPr="00C15AE3">
          <w:rPr>
            <w:rStyle w:val="Hyperlink"/>
            <w:lang w:val="en-PK"/>
          </w:rPr>
          <w:t>Role-Based Access Control</w:t>
        </w:r>
      </w:hyperlink>
      <w:r w:rsidRPr="00C15AE3">
        <w:rPr>
          <w:lang w:val="en-PK"/>
        </w:rPr>
        <w:t>.</w:t>
      </w:r>
    </w:p>
    <w:p w14:paraId="69EFC7F9" w14:textId="77777777" w:rsidR="00C15AE3" w:rsidRPr="00C15AE3" w:rsidRDefault="00C15AE3" w:rsidP="00C15AE3">
      <w:pPr>
        <w:rPr>
          <w:b/>
          <w:bCs/>
          <w:lang w:val="en-PK"/>
        </w:rPr>
      </w:pPr>
      <w:r w:rsidRPr="00C15AE3">
        <w:rPr>
          <w:b/>
          <w:bCs/>
          <w:lang w:val="en-PK"/>
        </w:rPr>
        <w:t>B-tree</w:t>
      </w:r>
    </w:p>
    <w:p w14:paraId="2ED780FC" w14:textId="77777777" w:rsidR="00C15AE3" w:rsidRPr="00C15AE3" w:rsidRDefault="00C15AE3" w:rsidP="00C15AE3">
      <w:pPr>
        <w:rPr>
          <w:lang w:val="en-PK"/>
        </w:rPr>
      </w:pPr>
      <w:r w:rsidRPr="00C15AE3">
        <w:rPr>
          <w:lang w:val="en-PK"/>
        </w:rPr>
        <w:t>A data structure commonly used by database management systems to store indexes. MongoDB uses B-trees for its indexes.</w:t>
      </w:r>
    </w:p>
    <w:p w14:paraId="1C7C221C" w14:textId="77777777" w:rsidR="00C15AE3" w:rsidRPr="00C15AE3" w:rsidRDefault="00C15AE3" w:rsidP="00C15AE3">
      <w:pPr>
        <w:rPr>
          <w:b/>
          <w:bCs/>
          <w:lang w:val="en-PK"/>
        </w:rPr>
      </w:pPr>
      <w:r w:rsidRPr="00C15AE3">
        <w:rPr>
          <w:b/>
          <w:bCs/>
          <w:lang w:val="en-PK"/>
        </w:rPr>
        <w:t>balancer</w:t>
      </w:r>
    </w:p>
    <w:p w14:paraId="6135487D" w14:textId="77777777" w:rsidR="00C15AE3" w:rsidRPr="00C15AE3" w:rsidRDefault="00C15AE3" w:rsidP="00C15AE3">
      <w:pPr>
        <w:rPr>
          <w:lang w:val="en-PK"/>
        </w:rPr>
      </w:pPr>
      <w:r w:rsidRPr="00C15AE3">
        <w:rPr>
          <w:lang w:val="en-PK"/>
        </w:rPr>
        <w:t>An internal MongoDB process that runs in the context of a </w:t>
      </w:r>
      <w:hyperlink r:id="rId31" w:anchor="term-sharded-cluster" w:history="1">
        <w:r w:rsidRPr="00C15AE3">
          <w:rPr>
            <w:rStyle w:val="Hyperlink"/>
            <w:lang w:val="en-PK"/>
          </w:rPr>
          <w:t>sharded cluster</w:t>
        </w:r>
      </w:hyperlink>
      <w:r w:rsidRPr="00C15AE3">
        <w:rPr>
          <w:lang w:val="en-PK"/>
        </w:rPr>
        <w:t> and manages the migration of </w:t>
      </w:r>
      <w:hyperlink r:id="rId32" w:anchor="term-chunk" w:history="1">
        <w:r w:rsidRPr="00C15AE3">
          <w:rPr>
            <w:rStyle w:val="Hyperlink"/>
            <w:lang w:val="en-PK"/>
          </w:rPr>
          <w:t>chunks</w:t>
        </w:r>
      </w:hyperlink>
      <w:r w:rsidRPr="00C15AE3">
        <w:rPr>
          <w:lang w:val="en-PK"/>
        </w:rPr>
        <w:t>. Administrators must disable the balancer for all maintenance operations on a sharded cluster. See </w:t>
      </w:r>
      <w:hyperlink r:id="rId33" w:anchor="sharding-balancing" w:history="1">
        <w:r w:rsidRPr="00C15AE3">
          <w:rPr>
            <w:rStyle w:val="Hyperlink"/>
            <w:lang w:val="en-PK"/>
          </w:rPr>
          <w:t>Sharded Cluster Balancer</w:t>
        </w:r>
      </w:hyperlink>
      <w:r w:rsidRPr="00C15AE3">
        <w:rPr>
          <w:lang w:val="en-PK"/>
        </w:rPr>
        <w:t>.</w:t>
      </w:r>
    </w:p>
    <w:p w14:paraId="542AC5B7" w14:textId="77777777" w:rsidR="00C15AE3" w:rsidRPr="00C15AE3" w:rsidRDefault="00C15AE3" w:rsidP="00C15AE3">
      <w:pPr>
        <w:rPr>
          <w:b/>
          <w:bCs/>
          <w:lang w:val="en-PK"/>
        </w:rPr>
      </w:pPr>
      <w:r w:rsidRPr="00C15AE3">
        <w:rPr>
          <w:b/>
          <w:bCs/>
          <w:lang w:val="en-PK"/>
        </w:rPr>
        <w:t>BSON</w:t>
      </w:r>
    </w:p>
    <w:p w14:paraId="07EFE350" w14:textId="77777777" w:rsidR="00C15AE3" w:rsidRPr="00C15AE3" w:rsidRDefault="00C15AE3" w:rsidP="00C15AE3">
      <w:pPr>
        <w:rPr>
          <w:lang w:val="en-PK"/>
        </w:rPr>
      </w:pPr>
      <w:r w:rsidRPr="00C15AE3">
        <w:rPr>
          <w:lang w:val="en-PK"/>
        </w:rPr>
        <w:t>A serialization format used to store </w:t>
      </w:r>
      <w:hyperlink r:id="rId34" w:anchor="term-document" w:history="1">
        <w:r w:rsidRPr="00C15AE3">
          <w:rPr>
            <w:rStyle w:val="Hyperlink"/>
            <w:lang w:val="en-PK"/>
          </w:rPr>
          <w:t>documents</w:t>
        </w:r>
      </w:hyperlink>
      <w:r w:rsidRPr="00C15AE3">
        <w:rPr>
          <w:lang w:val="en-PK"/>
        </w:rPr>
        <w:t> and make remote procedure calls in MongoDB. “BSON” is a portmanteau of the words “binary” and “JSON”. Think of BSON as a binary representation of JSON (JavaScript Object Notation) documents. See </w:t>
      </w:r>
      <w:hyperlink r:id="rId35" w:history="1">
        <w:r w:rsidRPr="00C15AE3">
          <w:rPr>
            <w:rStyle w:val="Hyperlink"/>
            <w:lang w:val="en-PK"/>
          </w:rPr>
          <w:t>BSON Types</w:t>
        </w:r>
      </w:hyperlink>
      <w:r w:rsidRPr="00C15AE3">
        <w:rPr>
          <w:lang w:val="en-PK"/>
        </w:rPr>
        <w:t> and </w:t>
      </w:r>
      <w:hyperlink r:id="rId36" w:history="1">
        <w:r w:rsidRPr="00C15AE3">
          <w:rPr>
            <w:rStyle w:val="Hyperlink"/>
            <w:lang w:val="en-PK"/>
          </w:rPr>
          <w:t>MongoDB Extended JSON (v2)</w:t>
        </w:r>
      </w:hyperlink>
      <w:r w:rsidRPr="00C15AE3">
        <w:rPr>
          <w:lang w:val="en-PK"/>
        </w:rPr>
        <w:t>.</w:t>
      </w:r>
    </w:p>
    <w:p w14:paraId="18F021C5" w14:textId="77777777" w:rsidR="00C15AE3" w:rsidRPr="00C15AE3" w:rsidRDefault="00C15AE3" w:rsidP="00C15AE3">
      <w:pPr>
        <w:rPr>
          <w:b/>
          <w:bCs/>
          <w:lang w:val="en-PK"/>
        </w:rPr>
      </w:pPr>
      <w:r w:rsidRPr="00C15AE3">
        <w:rPr>
          <w:b/>
          <w:bCs/>
          <w:lang w:val="en-PK"/>
        </w:rPr>
        <w:t>BSON types</w:t>
      </w:r>
    </w:p>
    <w:p w14:paraId="4F4C54C3" w14:textId="77777777" w:rsidR="00C15AE3" w:rsidRPr="00C15AE3" w:rsidRDefault="00C15AE3" w:rsidP="00C15AE3">
      <w:pPr>
        <w:rPr>
          <w:lang w:val="en-PK"/>
        </w:rPr>
      </w:pPr>
      <w:r w:rsidRPr="00C15AE3">
        <w:rPr>
          <w:lang w:val="en-PK"/>
        </w:rPr>
        <w:t>The set of types supported by the </w:t>
      </w:r>
      <w:hyperlink r:id="rId37" w:anchor="term-bson" w:history="1">
        <w:r w:rsidRPr="00C15AE3">
          <w:rPr>
            <w:rStyle w:val="Hyperlink"/>
            <w:lang w:val="en-PK"/>
          </w:rPr>
          <w:t>BSON</w:t>
        </w:r>
      </w:hyperlink>
      <w:r w:rsidRPr="00C15AE3">
        <w:rPr>
          <w:lang w:val="en-PK"/>
        </w:rPr>
        <w:t> serialization format. For a list of BSON types, see </w:t>
      </w:r>
      <w:hyperlink r:id="rId38" w:history="1">
        <w:r w:rsidRPr="00C15AE3">
          <w:rPr>
            <w:rStyle w:val="Hyperlink"/>
            <w:lang w:val="en-PK"/>
          </w:rPr>
          <w:t>BSON Types</w:t>
        </w:r>
      </w:hyperlink>
      <w:r w:rsidRPr="00C15AE3">
        <w:rPr>
          <w:lang w:val="en-PK"/>
        </w:rPr>
        <w:t>.</w:t>
      </w:r>
    </w:p>
    <w:p w14:paraId="3E5CA0A5" w14:textId="77777777" w:rsidR="00C15AE3" w:rsidRPr="00C15AE3" w:rsidRDefault="00C15AE3" w:rsidP="00C15AE3">
      <w:pPr>
        <w:rPr>
          <w:b/>
          <w:bCs/>
          <w:lang w:val="en-PK"/>
        </w:rPr>
      </w:pPr>
      <w:r w:rsidRPr="00C15AE3">
        <w:rPr>
          <w:b/>
          <w:bCs/>
          <w:lang w:val="en-PK"/>
        </w:rPr>
        <w:t>CAP Theorem</w:t>
      </w:r>
    </w:p>
    <w:p w14:paraId="028BB1B0" w14:textId="77777777" w:rsidR="00C15AE3" w:rsidRPr="00C15AE3" w:rsidRDefault="00C15AE3" w:rsidP="00C15AE3">
      <w:pPr>
        <w:rPr>
          <w:lang w:val="en-PK"/>
        </w:rPr>
      </w:pPr>
      <w:r w:rsidRPr="00C15AE3">
        <w:rPr>
          <w:lang w:val="en-PK"/>
        </w:rPr>
        <w:t>Given three properties of computing systems, consistency, availability, and partition tolerance, a distributed computing system can provide any two of these features, but never all three.</w:t>
      </w:r>
    </w:p>
    <w:p w14:paraId="442C54F3" w14:textId="77777777" w:rsidR="00C15AE3" w:rsidRPr="00C15AE3" w:rsidRDefault="00C15AE3" w:rsidP="00C15AE3">
      <w:pPr>
        <w:rPr>
          <w:b/>
          <w:bCs/>
          <w:lang w:val="en-PK"/>
        </w:rPr>
      </w:pPr>
      <w:r w:rsidRPr="00C15AE3">
        <w:rPr>
          <w:b/>
          <w:bCs/>
          <w:lang w:val="en-PK"/>
        </w:rPr>
        <w:t>capped collection</w:t>
      </w:r>
    </w:p>
    <w:p w14:paraId="73C3C7F7" w14:textId="77777777" w:rsidR="00C15AE3" w:rsidRPr="00C15AE3" w:rsidRDefault="00C15AE3" w:rsidP="00C15AE3">
      <w:pPr>
        <w:rPr>
          <w:lang w:val="en-PK"/>
        </w:rPr>
      </w:pPr>
      <w:r w:rsidRPr="00C15AE3">
        <w:rPr>
          <w:lang w:val="en-PK"/>
        </w:rPr>
        <w:lastRenderedPageBreak/>
        <w:t>A fixed-sized </w:t>
      </w:r>
      <w:hyperlink r:id="rId39" w:anchor="term-collection" w:history="1">
        <w:r w:rsidRPr="00C15AE3">
          <w:rPr>
            <w:rStyle w:val="Hyperlink"/>
            <w:lang w:val="en-PK"/>
          </w:rPr>
          <w:t>collection</w:t>
        </w:r>
      </w:hyperlink>
      <w:r w:rsidRPr="00C15AE3">
        <w:rPr>
          <w:lang w:val="en-PK"/>
        </w:rPr>
        <w:t> that automatically overwrites its oldest entries when it reaches its maximum size. The MongoDB </w:t>
      </w:r>
      <w:hyperlink r:id="rId40" w:anchor="term-oplog" w:history="1">
        <w:r w:rsidRPr="00C15AE3">
          <w:rPr>
            <w:rStyle w:val="Hyperlink"/>
            <w:lang w:val="en-PK"/>
          </w:rPr>
          <w:t>oplog</w:t>
        </w:r>
      </w:hyperlink>
      <w:r w:rsidRPr="00C15AE3">
        <w:rPr>
          <w:lang w:val="en-PK"/>
        </w:rPr>
        <w:t> that is used in </w:t>
      </w:r>
      <w:hyperlink r:id="rId41" w:anchor="term-replication" w:history="1">
        <w:r w:rsidRPr="00C15AE3">
          <w:rPr>
            <w:rStyle w:val="Hyperlink"/>
            <w:lang w:val="en-PK"/>
          </w:rPr>
          <w:t>replication</w:t>
        </w:r>
      </w:hyperlink>
      <w:r w:rsidRPr="00C15AE3">
        <w:rPr>
          <w:lang w:val="en-PK"/>
        </w:rPr>
        <w:t> is a capped collection. See </w:t>
      </w:r>
      <w:hyperlink r:id="rId42" w:history="1">
        <w:r w:rsidRPr="00C15AE3">
          <w:rPr>
            <w:rStyle w:val="Hyperlink"/>
            <w:lang w:val="en-PK"/>
          </w:rPr>
          <w:t>Capped Collections</w:t>
        </w:r>
      </w:hyperlink>
      <w:r w:rsidRPr="00C15AE3">
        <w:rPr>
          <w:lang w:val="en-PK"/>
        </w:rPr>
        <w:t>.</w:t>
      </w:r>
    </w:p>
    <w:p w14:paraId="38DB4FD5" w14:textId="77777777" w:rsidR="00C15AE3" w:rsidRPr="00C15AE3" w:rsidRDefault="00C15AE3" w:rsidP="00C15AE3">
      <w:pPr>
        <w:rPr>
          <w:b/>
          <w:bCs/>
          <w:lang w:val="en-PK"/>
        </w:rPr>
      </w:pPr>
      <w:r w:rsidRPr="00C15AE3">
        <w:rPr>
          <w:b/>
          <w:bCs/>
          <w:lang w:val="en-PK"/>
        </w:rPr>
        <w:t>cardinality</w:t>
      </w:r>
    </w:p>
    <w:p w14:paraId="50927705" w14:textId="77777777" w:rsidR="00C15AE3" w:rsidRPr="00C15AE3" w:rsidRDefault="00C15AE3" w:rsidP="00C15AE3">
      <w:pPr>
        <w:rPr>
          <w:lang w:val="en-PK"/>
        </w:rPr>
      </w:pPr>
      <w:r w:rsidRPr="00C15AE3">
        <w:rPr>
          <w:lang w:val="en-PK"/>
        </w:rPr>
        <w:t>The measure of the number of elements within a set of values. For example, the set A = { 2, 4, 6 } contains 3 elements, and has a cardinality of 3. See </w:t>
      </w:r>
      <w:hyperlink r:id="rId43" w:anchor="shard-key-cardinality" w:history="1">
        <w:r w:rsidRPr="00C15AE3">
          <w:rPr>
            <w:rStyle w:val="Hyperlink"/>
            <w:lang w:val="en-PK"/>
          </w:rPr>
          <w:t>Shard Key Cardinality</w:t>
        </w:r>
      </w:hyperlink>
      <w:r w:rsidRPr="00C15AE3">
        <w:rPr>
          <w:lang w:val="en-PK"/>
        </w:rPr>
        <w:t>.</w:t>
      </w:r>
    </w:p>
    <w:p w14:paraId="1DECD016" w14:textId="77777777" w:rsidR="00C15AE3" w:rsidRPr="00C15AE3" w:rsidRDefault="00C15AE3" w:rsidP="00C15AE3">
      <w:pPr>
        <w:rPr>
          <w:b/>
          <w:bCs/>
          <w:lang w:val="en-PK"/>
        </w:rPr>
      </w:pPr>
      <w:r w:rsidRPr="00C15AE3">
        <w:rPr>
          <w:b/>
          <w:bCs/>
          <w:lang w:val="en-PK"/>
        </w:rPr>
        <w:t>checksum</w:t>
      </w:r>
    </w:p>
    <w:p w14:paraId="20F7AA98" w14:textId="77777777" w:rsidR="00C15AE3" w:rsidRPr="00C15AE3" w:rsidRDefault="00C15AE3" w:rsidP="00C15AE3">
      <w:pPr>
        <w:rPr>
          <w:lang w:val="en-PK"/>
        </w:rPr>
      </w:pPr>
      <w:r w:rsidRPr="00C15AE3">
        <w:rPr>
          <w:lang w:val="en-PK"/>
        </w:rPr>
        <w:t>A calculated value used to ensure data integrity. The </w:t>
      </w:r>
      <w:hyperlink r:id="rId44" w:anchor="term-md5" w:history="1">
        <w:r w:rsidRPr="00C15AE3">
          <w:rPr>
            <w:rStyle w:val="Hyperlink"/>
            <w:lang w:val="en-PK"/>
          </w:rPr>
          <w:t>md5</w:t>
        </w:r>
      </w:hyperlink>
      <w:r w:rsidRPr="00C15AE3">
        <w:rPr>
          <w:lang w:val="en-PK"/>
        </w:rPr>
        <w:t> algorithm is sometimes used as a checksum.</w:t>
      </w:r>
    </w:p>
    <w:p w14:paraId="58585173" w14:textId="77777777" w:rsidR="00C15AE3" w:rsidRPr="00C15AE3" w:rsidRDefault="00C15AE3" w:rsidP="00C15AE3">
      <w:pPr>
        <w:rPr>
          <w:b/>
          <w:bCs/>
          <w:lang w:val="en-PK"/>
        </w:rPr>
      </w:pPr>
      <w:r w:rsidRPr="00C15AE3">
        <w:rPr>
          <w:b/>
          <w:bCs/>
          <w:lang w:val="en-PK"/>
        </w:rPr>
        <w:t>chunk</w:t>
      </w:r>
    </w:p>
    <w:p w14:paraId="4F398683" w14:textId="77777777" w:rsidR="00C15AE3" w:rsidRPr="00C15AE3" w:rsidRDefault="00C15AE3" w:rsidP="00C15AE3">
      <w:pPr>
        <w:rPr>
          <w:lang w:val="en-PK"/>
        </w:rPr>
      </w:pPr>
      <w:r w:rsidRPr="00C15AE3">
        <w:rPr>
          <w:lang w:val="en-PK"/>
        </w:rPr>
        <w:t>A contiguous range of </w:t>
      </w:r>
      <w:hyperlink r:id="rId45" w:anchor="term-shard-key" w:history="1">
        <w:r w:rsidRPr="00C15AE3">
          <w:rPr>
            <w:rStyle w:val="Hyperlink"/>
            <w:lang w:val="en-PK"/>
          </w:rPr>
          <w:t>shard key</w:t>
        </w:r>
      </w:hyperlink>
      <w:r w:rsidRPr="00C15AE3">
        <w:rPr>
          <w:lang w:val="en-PK"/>
        </w:rPr>
        <w:t> values within a particular </w:t>
      </w:r>
      <w:hyperlink r:id="rId46" w:anchor="term-shard" w:history="1">
        <w:r w:rsidRPr="00C15AE3">
          <w:rPr>
            <w:rStyle w:val="Hyperlink"/>
            <w:lang w:val="en-PK"/>
          </w:rPr>
          <w:t>shard</w:t>
        </w:r>
      </w:hyperlink>
      <w:r w:rsidRPr="00C15AE3">
        <w:rPr>
          <w:lang w:val="en-PK"/>
        </w:rPr>
        <w:t>. Chunk ranges are inclusive of the lower boundary and exclusive of the upper boundary. MongoDB splits chunks when they grow beyond the configured chunk size, which by default is 64 megabytes. MongoDB migrates chunks when a shard contains too many chunks of a collection relative to other shards. See </w:t>
      </w:r>
      <w:hyperlink r:id="rId47" w:anchor="sharding-data-partitioning" w:history="1">
        <w:r w:rsidRPr="00C15AE3">
          <w:rPr>
            <w:rStyle w:val="Hyperlink"/>
            <w:lang w:val="en-PK"/>
          </w:rPr>
          <w:t>Data Partitioning with Chunks</w:t>
        </w:r>
      </w:hyperlink>
      <w:r w:rsidRPr="00C15AE3">
        <w:rPr>
          <w:lang w:val="en-PK"/>
        </w:rPr>
        <w:t> and </w:t>
      </w:r>
      <w:hyperlink r:id="rId48" w:anchor="sharding-balancing" w:history="1">
        <w:r w:rsidRPr="00C15AE3">
          <w:rPr>
            <w:rStyle w:val="Hyperlink"/>
            <w:lang w:val="en-PK"/>
          </w:rPr>
          <w:t>Sharded Cluster Balancer</w:t>
        </w:r>
      </w:hyperlink>
      <w:r w:rsidRPr="00C15AE3">
        <w:rPr>
          <w:lang w:val="en-PK"/>
        </w:rPr>
        <w:t>.</w:t>
      </w:r>
    </w:p>
    <w:p w14:paraId="6CEA3258" w14:textId="77777777" w:rsidR="00C15AE3" w:rsidRPr="00C15AE3" w:rsidRDefault="00C15AE3" w:rsidP="00C15AE3">
      <w:pPr>
        <w:rPr>
          <w:b/>
          <w:bCs/>
          <w:lang w:val="en-PK"/>
        </w:rPr>
      </w:pPr>
      <w:r w:rsidRPr="00C15AE3">
        <w:rPr>
          <w:b/>
          <w:bCs/>
          <w:lang w:val="en-PK"/>
        </w:rPr>
        <w:t>client</w:t>
      </w:r>
    </w:p>
    <w:p w14:paraId="6F9A433E" w14:textId="77777777" w:rsidR="00C15AE3" w:rsidRPr="00C15AE3" w:rsidRDefault="00C15AE3" w:rsidP="00C15AE3">
      <w:pPr>
        <w:rPr>
          <w:lang w:val="en-PK"/>
        </w:rPr>
      </w:pPr>
      <w:r w:rsidRPr="00C15AE3">
        <w:rPr>
          <w:lang w:val="en-PK"/>
        </w:rPr>
        <w:t>The application layer that uses a database for data persistence and storage. </w:t>
      </w:r>
      <w:hyperlink r:id="rId49" w:anchor="term-driver" w:history="1">
        <w:r w:rsidRPr="00C15AE3">
          <w:rPr>
            <w:rStyle w:val="Hyperlink"/>
            <w:lang w:val="en-PK"/>
          </w:rPr>
          <w:t>Drivers</w:t>
        </w:r>
      </w:hyperlink>
      <w:r w:rsidRPr="00C15AE3">
        <w:rPr>
          <w:lang w:val="en-PK"/>
        </w:rPr>
        <w:t> provide the interface level between the application layer and the database server.</w:t>
      </w:r>
    </w:p>
    <w:p w14:paraId="0C12834F" w14:textId="77777777" w:rsidR="00C15AE3" w:rsidRPr="00C15AE3" w:rsidRDefault="00C15AE3" w:rsidP="00C15AE3">
      <w:pPr>
        <w:rPr>
          <w:lang w:val="en-PK"/>
        </w:rPr>
      </w:pPr>
      <w:r w:rsidRPr="00C15AE3">
        <w:rPr>
          <w:lang w:val="en-PK"/>
        </w:rPr>
        <w:t>Client can also refer to a single thread or process.</w:t>
      </w:r>
    </w:p>
    <w:p w14:paraId="3D4422D3" w14:textId="77777777" w:rsidR="00C15AE3" w:rsidRPr="00C15AE3" w:rsidRDefault="00C15AE3" w:rsidP="00C15AE3">
      <w:pPr>
        <w:rPr>
          <w:b/>
          <w:bCs/>
          <w:lang w:val="en-PK"/>
        </w:rPr>
      </w:pPr>
      <w:r w:rsidRPr="00C15AE3">
        <w:rPr>
          <w:b/>
          <w:bCs/>
          <w:lang w:val="en-PK"/>
        </w:rPr>
        <w:t>cluster</w:t>
      </w:r>
    </w:p>
    <w:p w14:paraId="79F8CA2C" w14:textId="77777777" w:rsidR="00C15AE3" w:rsidRPr="00C15AE3" w:rsidRDefault="00C15AE3" w:rsidP="00C15AE3">
      <w:pPr>
        <w:rPr>
          <w:lang w:val="en-PK"/>
        </w:rPr>
      </w:pPr>
      <w:r w:rsidRPr="00C15AE3">
        <w:rPr>
          <w:lang w:val="en-PK"/>
        </w:rPr>
        <w:t>See </w:t>
      </w:r>
      <w:hyperlink r:id="rId50" w:anchor="term-sharded-cluster" w:history="1">
        <w:r w:rsidRPr="00C15AE3">
          <w:rPr>
            <w:rStyle w:val="Hyperlink"/>
            <w:lang w:val="en-PK"/>
          </w:rPr>
          <w:t>sharded cluster</w:t>
        </w:r>
      </w:hyperlink>
      <w:r w:rsidRPr="00C15AE3">
        <w:rPr>
          <w:lang w:val="en-PK"/>
        </w:rPr>
        <w:t>.</w:t>
      </w:r>
    </w:p>
    <w:p w14:paraId="5870EBCD" w14:textId="77777777" w:rsidR="00C15AE3" w:rsidRPr="00C15AE3" w:rsidRDefault="00C15AE3" w:rsidP="00C15AE3">
      <w:pPr>
        <w:rPr>
          <w:b/>
          <w:bCs/>
          <w:lang w:val="en-PK"/>
        </w:rPr>
      </w:pPr>
      <w:r w:rsidRPr="00C15AE3">
        <w:rPr>
          <w:b/>
          <w:bCs/>
          <w:lang w:val="en-PK"/>
        </w:rPr>
        <w:t>collection</w:t>
      </w:r>
    </w:p>
    <w:p w14:paraId="7F12EE03" w14:textId="77777777" w:rsidR="00C15AE3" w:rsidRPr="00C15AE3" w:rsidRDefault="00C15AE3" w:rsidP="00C15AE3">
      <w:pPr>
        <w:rPr>
          <w:lang w:val="en-PK"/>
        </w:rPr>
      </w:pPr>
      <w:r w:rsidRPr="00C15AE3">
        <w:rPr>
          <w:lang w:val="en-PK"/>
        </w:rPr>
        <w:t>A grouping of MongoDB </w:t>
      </w:r>
      <w:hyperlink r:id="rId51" w:anchor="term-document" w:history="1">
        <w:r w:rsidRPr="00C15AE3">
          <w:rPr>
            <w:rStyle w:val="Hyperlink"/>
            <w:lang w:val="en-PK"/>
          </w:rPr>
          <w:t>documents</w:t>
        </w:r>
      </w:hyperlink>
      <w:r w:rsidRPr="00C15AE3">
        <w:rPr>
          <w:lang w:val="en-PK"/>
        </w:rPr>
        <w:t>. A collection is the equivalent of an </w:t>
      </w:r>
      <w:hyperlink r:id="rId52" w:anchor="term-rdbms" w:history="1">
        <w:r w:rsidRPr="00C15AE3">
          <w:rPr>
            <w:rStyle w:val="Hyperlink"/>
            <w:lang w:val="en-PK"/>
          </w:rPr>
          <w:t>RDBMS</w:t>
        </w:r>
      </w:hyperlink>
      <w:r w:rsidRPr="00C15AE3">
        <w:rPr>
          <w:lang w:val="en-PK"/>
        </w:rPr>
        <w:t> table. A collection exists within a single </w:t>
      </w:r>
      <w:hyperlink r:id="rId53" w:anchor="term-database" w:history="1">
        <w:r w:rsidRPr="00C15AE3">
          <w:rPr>
            <w:rStyle w:val="Hyperlink"/>
            <w:lang w:val="en-PK"/>
          </w:rPr>
          <w:t>database</w:t>
        </w:r>
      </w:hyperlink>
      <w:r w:rsidRPr="00C15AE3">
        <w:rPr>
          <w:lang w:val="en-PK"/>
        </w:rPr>
        <w:t>. Collections do not enforce a schema. Documents within a collection can have different fields. Typically, all documents in a collection have a similar or related purpose. See </w:t>
      </w:r>
      <w:hyperlink r:id="rId54" w:anchor="faq-dev-namespace" w:history="1">
        <w:r w:rsidRPr="00C15AE3">
          <w:rPr>
            <w:rStyle w:val="Hyperlink"/>
            <w:lang w:val="en-PK"/>
          </w:rPr>
          <w:t>Namespaces</w:t>
        </w:r>
      </w:hyperlink>
      <w:r w:rsidRPr="00C15AE3">
        <w:rPr>
          <w:lang w:val="en-PK"/>
        </w:rPr>
        <w:t>.</w:t>
      </w:r>
    </w:p>
    <w:p w14:paraId="1441E16D" w14:textId="77777777" w:rsidR="00C15AE3" w:rsidRPr="00C15AE3" w:rsidRDefault="00C15AE3" w:rsidP="00C15AE3">
      <w:pPr>
        <w:rPr>
          <w:b/>
          <w:bCs/>
          <w:lang w:val="en-PK"/>
        </w:rPr>
      </w:pPr>
      <w:r w:rsidRPr="00C15AE3">
        <w:rPr>
          <w:b/>
          <w:bCs/>
          <w:lang w:val="en-PK"/>
        </w:rPr>
        <w:t>collection scan</w:t>
      </w:r>
    </w:p>
    <w:p w14:paraId="3E71E1A6" w14:textId="77777777" w:rsidR="00C15AE3" w:rsidRPr="00C15AE3" w:rsidRDefault="00C15AE3" w:rsidP="00C15AE3">
      <w:pPr>
        <w:rPr>
          <w:lang w:val="en-PK"/>
        </w:rPr>
      </w:pPr>
      <w:r w:rsidRPr="00C15AE3">
        <w:rPr>
          <w:lang w:val="en-PK"/>
        </w:rPr>
        <w:lastRenderedPageBreak/>
        <w:t>Collection scans are a query execution strategy where MongoDB must inspect every document in a collection to see if it matches the query criteria. These queries are very inefficient and do not use indexes. See </w:t>
      </w:r>
      <w:hyperlink r:id="rId55" w:history="1">
        <w:r w:rsidRPr="00C15AE3">
          <w:rPr>
            <w:rStyle w:val="Hyperlink"/>
            <w:lang w:val="en-PK"/>
          </w:rPr>
          <w:t>Query Optimization</w:t>
        </w:r>
      </w:hyperlink>
      <w:r w:rsidRPr="00C15AE3">
        <w:rPr>
          <w:lang w:val="en-PK"/>
        </w:rPr>
        <w:t> for details about query execution strategies.</w:t>
      </w:r>
    </w:p>
    <w:p w14:paraId="31EA68FC" w14:textId="77777777" w:rsidR="00C15AE3" w:rsidRPr="00C15AE3" w:rsidRDefault="00C15AE3" w:rsidP="00C15AE3">
      <w:pPr>
        <w:rPr>
          <w:b/>
          <w:bCs/>
          <w:lang w:val="en-PK"/>
        </w:rPr>
      </w:pPr>
      <w:r w:rsidRPr="00C15AE3">
        <w:rPr>
          <w:b/>
          <w:bCs/>
          <w:lang w:val="en-PK"/>
        </w:rPr>
        <w:t>compound index</w:t>
      </w:r>
    </w:p>
    <w:p w14:paraId="08CA508F" w14:textId="77777777" w:rsidR="00C15AE3" w:rsidRPr="00C15AE3" w:rsidRDefault="00C15AE3" w:rsidP="00C15AE3">
      <w:pPr>
        <w:rPr>
          <w:lang w:val="en-PK"/>
        </w:rPr>
      </w:pPr>
      <w:r w:rsidRPr="00C15AE3">
        <w:rPr>
          <w:lang w:val="en-PK"/>
        </w:rPr>
        <w:t>An </w:t>
      </w:r>
      <w:hyperlink r:id="rId56" w:anchor="term-index" w:history="1">
        <w:r w:rsidRPr="00C15AE3">
          <w:rPr>
            <w:rStyle w:val="Hyperlink"/>
            <w:lang w:val="en-PK"/>
          </w:rPr>
          <w:t>index</w:t>
        </w:r>
      </w:hyperlink>
      <w:r w:rsidRPr="00C15AE3">
        <w:rPr>
          <w:lang w:val="en-PK"/>
        </w:rPr>
        <w:t> consisting of two or more keys. See </w:t>
      </w:r>
      <w:hyperlink r:id="rId57" w:anchor="index-type-compound" w:history="1">
        <w:r w:rsidRPr="00C15AE3">
          <w:rPr>
            <w:rStyle w:val="Hyperlink"/>
            <w:lang w:val="en-PK"/>
          </w:rPr>
          <w:t>Compound Indexes</w:t>
        </w:r>
      </w:hyperlink>
      <w:r w:rsidRPr="00C15AE3">
        <w:rPr>
          <w:lang w:val="en-PK"/>
        </w:rPr>
        <w:t>.</w:t>
      </w:r>
    </w:p>
    <w:p w14:paraId="54813C97" w14:textId="77777777" w:rsidR="00C15AE3" w:rsidRPr="00C15AE3" w:rsidRDefault="00C15AE3" w:rsidP="00C15AE3">
      <w:pPr>
        <w:rPr>
          <w:b/>
          <w:bCs/>
          <w:lang w:val="en-PK"/>
        </w:rPr>
      </w:pPr>
      <w:r w:rsidRPr="00C15AE3">
        <w:rPr>
          <w:b/>
          <w:bCs/>
          <w:lang w:val="en-PK"/>
        </w:rPr>
        <w:t>concurrency control</w:t>
      </w:r>
    </w:p>
    <w:p w14:paraId="7CFE40FF" w14:textId="77777777" w:rsidR="00C15AE3" w:rsidRPr="00C15AE3" w:rsidRDefault="00C15AE3" w:rsidP="00C15AE3">
      <w:pPr>
        <w:rPr>
          <w:lang w:val="en-PK"/>
        </w:rPr>
      </w:pPr>
      <w:r w:rsidRPr="00C15AE3">
        <w:rPr>
          <w:lang w:val="en-PK"/>
        </w:rPr>
        <w:t>Concurrency control ensures that database operations can be executed concurrently without compromising correctness. Pessimistic concurrency control, such as used in systems with </w:t>
      </w:r>
      <w:hyperlink r:id="rId58" w:anchor="term-lock" w:history="1">
        <w:r w:rsidRPr="00C15AE3">
          <w:rPr>
            <w:rStyle w:val="Hyperlink"/>
            <w:lang w:val="en-PK"/>
          </w:rPr>
          <w:t>locks</w:t>
        </w:r>
      </w:hyperlink>
      <w:r w:rsidRPr="00C15AE3">
        <w:rPr>
          <w:lang w:val="en-PK"/>
        </w:rPr>
        <w:t>, will block any potentially conflicting operations even if they may not turn out to actually conflict. Optimistic concurrency control, the approach used by </w:t>
      </w:r>
      <w:hyperlink r:id="rId59" w:anchor="storage-wiredtiger" w:history="1">
        <w:r w:rsidRPr="00C15AE3">
          <w:rPr>
            <w:rStyle w:val="Hyperlink"/>
            <w:lang w:val="en-PK"/>
          </w:rPr>
          <w:t>WiredTiger</w:t>
        </w:r>
      </w:hyperlink>
      <w:r w:rsidRPr="00C15AE3">
        <w:rPr>
          <w:lang w:val="en-PK"/>
        </w:rPr>
        <w:t>, will delay checking until after a conflict may have occurred, aborting and retrying one of the operations involved in any </w:t>
      </w:r>
      <w:hyperlink r:id="rId60" w:anchor="term-write-conflict" w:history="1">
        <w:r w:rsidRPr="00C15AE3">
          <w:rPr>
            <w:rStyle w:val="Hyperlink"/>
            <w:lang w:val="en-PK"/>
          </w:rPr>
          <w:t>write conflict</w:t>
        </w:r>
      </w:hyperlink>
      <w:r w:rsidRPr="00C15AE3">
        <w:rPr>
          <w:lang w:val="en-PK"/>
        </w:rPr>
        <w:t> that arises.</w:t>
      </w:r>
    </w:p>
    <w:p w14:paraId="4110762A" w14:textId="77777777" w:rsidR="00C15AE3" w:rsidRPr="00C15AE3" w:rsidRDefault="00C15AE3" w:rsidP="00C15AE3">
      <w:pPr>
        <w:rPr>
          <w:b/>
          <w:bCs/>
          <w:lang w:val="en-PK"/>
        </w:rPr>
      </w:pPr>
      <w:r w:rsidRPr="00C15AE3">
        <w:rPr>
          <w:b/>
          <w:bCs/>
          <w:lang w:val="en-PK"/>
        </w:rPr>
        <w:t>config database</w:t>
      </w:r>
    </w:p>
    <w:p w14:paraId="2F920918" w14:textId="77777777" w:rsidR="00C15AE3" w:rsidRPr="00C15AE3" w:rsidRDefault="00C15AE3" w:rsidP="00C15AE3">
      <w:pPr>
        <w:rPr>
          <w:lang w:val="en-PK"/>
        </w:rPr>
      </w:pPr>
      <w:r w:rsidRPr="00C15AE3">
        <w:rPr>
          <w:lang w:val="en-PK"/>
        </w:rPr>
        <w:t>An internal database that holds the metadata associated with a </w:t>
      </w:r>
      <w:hyperlink r:id="rId61" w:anchor="term-sharded-cluster" w:history="1">
        <w:r w:rsidRPr="00C15AE3">
          <w:rPr>
            <w:rStyle w:val="Hyperlink"/>
            <w:lang w:val="en-PK"/>
          </w:rPr>
          <w:t>sharded cluster</w:t>
        </w:r>
      </w:hyperlink>
      <w:r w:rsidRPr="00C15AE3">
        <w:rPr>
          <w:lang w:val="en-PK"/>
        </w:rPr>
        <w:t>. Applications and administrators should not modify the config database in the course of normal operation. See </w:t>
      </w:r>
      <w:hyperlink r:id="rId62" w:history="1">
        <w:r w:rsidRPr="00C15AE3">
          <w:rPr>
            <w:rStyle w:val="Hyperlink"/>
            <w:lang w:val="en-PK"/>
          </w:rPr>
          <w:t>Config Database</w:t>
        </w:r>
      </w:hyperlink>
      <w:r w:rsidRPr="00C15AE3">
        <w:rPr>
          <w:lang w:val="en-PK"/>
        </w:rPr>
        <w:t>.</w:t>
      </w:r>
    </w:p>
    <w:p w14:paraId="10739D69" w14:textId="77777777" w:rsidR="00C15AE3" w:rsidRPr="00C15AE3" w:rsidRDefault="00C15AE3" w:rsidP="00C15AE3">
      <w:pPr>
        <w:rPr>
          <w:b/>
          <w:bCs/>
          <w:lang w:val="en-PK"/>
        </w:rPr>
      </w:pPr>
      <w:r w:rsidRPr="00C15AE3">
        <w:rPr>
          <w:b/>
          <w:bCs/>
          <w:lang w:val="en-PK"/>
        </w:rPr>
        <w:t>config server</w:t>
      </w:r>
    </w:p>
    <w:p w14:paraId="3E6A87C2" w14:textId="77777777" w:rsidR="00C15AE3" w:rsidRPr="00C15AE3" w:rsidRDefault="00C15AE3" w:rsidP="00C15AE3">
      <w:pPr>
        <w:rPr>
          <w:lang w:val="en-PK"/>
        </w:rPr>
      </w:pPr>
      <w:r w:rsidRPr="00C15AE3">
        <w:rPr>
          <w:lang w:val="en-PK"/>
        </w:rPr>
        <w:t>A </w:t>
      </w:r>
      <w:hyperlink r:id="rId63" w:anchor="bin.mongod" w:tooltip="bin.mongod" w:history="1">
        <w:r w:rsidRPr="00C15AE3">
          <w:rPr>
            <w:rStyle w:val="Hyperlink"/>
            <w:lang w:val="en-PK"/>
          </w:rPr>
          <w:t>mongod</w:t>
        </w:r>
      </w:hyperlink>
      <w:r w:rsidRPr="00C15AE3">
        <w:rPr>
          <w:lang w:val="en-PK"/>
        </w:rPr>
        <w:t> instance that stores all the metadata associated with a </w:t>
      </w:r>
      <w:hyperlink r:id="rId64" w:anchor="term-sharded-cluster" w:history="1">
        <w:r w:rsidRPr="00C15AE3">
          <w:rPr>
            <w:rStyle w:val="Hyperlink"/>
            <w:lang w:val="en-PK"/>
          </w:rPr>
          <w:t>sharded cluster</w:t>
        </w:r>
      </w:hyperlink>
      <w:r w:rsidRPr="00C15AE3">
        <w:rPr>
          <w:lang w:val="en-PK"/>
        </w:rPr>
        <w:t>. See </w:t>
      </w:r>
      <w:hyperlink r:id="rId65" w:anchor="sharding-config-server" w:history="1">
        <w:r w:rsidRPr="00C15AE3">
          <w:rPr>
            <w:rStyle w:val="Hyperlink"/>
            <w:lang w:val="en-PK"/>
          </w:rPr>
          <w:t>Config Servers</w:t>
        </w:r>
      </w:hyperlink>
      <w:r w:rsidRPr="00C15AE3">
        <w:rPr>
          <w:lang w:val="en-PK"/>
        </w:rPr>
        <w:t>.</w:t>
      </w:r>
    </w:p>
    <w:p w14:paraId="17E6E350" w14:textId="77777777" w:rsidR="00C15AE3" w:rsidRPr="00C15AE3" w:rsidRDefault="00C15AE3" w:rsidP="00C15AE3">
      <w:pPr>
        <w:rPr>
          <w:b/>
          <w:bCs/>
          <w:lang w:val="en-PK"/>
        </w:rPr>
      </w:pPr>
      <w:r w:rsidRPr="00C15AE3">
        <w:rPr>
          <w:b/>
          <w:bCs/>
          <w:lang w:val="en-PK"/>
        </w:rPr>
        <w:t>container</w:t>
      </w:r>
    </w:p>
    <w:p w14:paraId="0FAB32A2" w14:textId="77777777" w:rsidR="00C15AE3" w:rsidRPr="00C15AE3" w:rsidRDefault="00C15AE3" w:rsidP="00C15AE3">
      <w:pPr>
        <w:rPr>
          <w:lang w:val="en-PK"/>
        </w:rPr>
      </w:pPr>
      <w:r w:rsidRPr="00C15AE3">
        <w:rPr>
          <w:lang w:val="en-PK"/>
        </w:rPr>
        <w:t>A collected set of software and its dependent libraries that are packaged together to make transferring between computing environments easier. Containers run as compartmentalized processes on your operating system, and can be given their own resource constraints. Common container technologies are Docker and Kubernetes.</w:t>
      </w:r>
    </w:p>
    <w:p w14:paraId="35C217AA" w14:textId="77777777" w:rsidR="00C15AE3" w:rsidRPr="00C15AE3" w:rsidRDefault="00C15AE3" w:rsidP="00C15AE3">
      <w:pPr>
        <w:rPr>
          <w:b/>
          <w:bCs/>
          <w:lang w:val="en-PK"/>
        </w:rPr>
      </w:pPr>
      <w:r w:rsidRPr="00C15AE3">
        <w:rPr>
          <w:b/>
          <w:bCs/>
          <w:lang w:val="en-PK"/>
        </w:rPr>
        <w:t>CRUD</w:t>
      </w:r>
    </w:p>
    <w:p w14:paraId="7212B20A" w14:textId="77777777" w:rsidR="00C15AE3" w:rsidRPr="00C15AE3" w:rsidRDefault="00C15AE3" w:rsidP="00C15AE3">
      <w:pPr>
        <w:rPr>
          <w:lang w:val="en-PK"/>
        </w:rPr>
      </w:pPr>
      <w:r w:rsidRPr="00C15AE3">
        <w:rPr>
          <w:lang w:val="en-PK"/>
        </w:rPr>
        <w:t>An acronym for the fundamental operations of a database: Create, Read, Update, and Delete. See </w:t>
      </w:r>
      <w:hyperlink r:id="rId66" w:history="1">
        <w:r w:rsidRPr="00C15AE3">
          <w:rPr>
            <w:rStyle w:val="Hyperlink"/>
            <w:lang w:val="en-PK"/>
          </w:rPr>
          <w:t>MongoDB CRUD Operations</w:t>
        </w:r>
      </w:hyperlink>
      <w:r w:rsidRPr="00C15AE3">
        <w:rPr>
          <w:lang w:val="en-PK"/>
        </w:rPr>
        <w:t>.</w:t>
      </w:r>
    </w:p>
    <w:p w14:paraId="52452F4E" w14:textId="77777777" w:rsidR="00C15AE3" w:rsidRPr="00C15AE3" w:rsidRDefault="00C15AE3" w:rsidP="00C15AE3">
      <w:pPr>
        <w:rPr>
          <w:b/>
          <w:bCs/>
          <w:lang w:val="en-PK"/>
        </w:rPr>
      </w:pPr>
      <w:r w:rsidRPr="00C15AE3">
        <w:rPr>
          <w:b/>
          <w:bCs/>
          <w:lang w:val="en-PK"/>
        </w:rPr>
        <w:t>CSV</w:t>
      </w:r>
    </w:p>
    <w:p w14:paraId="43349EF9" w14:textId="77777777" w:rsidR="00C15AE3" w:rsidRPr="00C15AE3" w:rsidRDefault="00C15AE3" w:rsidP="00C15AE3">
      <w:pPr>
        <w:rPr>
          <w:lang w:val="en-PK"/>
        </w:rPr>
      </w:pPr>
      <w:r w:rsidRPr="00C15AE3">
        <w:rPr>
          <w:lang w:val="en-PK"/>
        </w:rPr>
        <w:t>A text-based data format consisting of comma-separated values. This format is commonly used to exchange data between relational databases since the format is well-suited to tabular data. You can import CSV files using </w:t>
      </w:r>
      <w:hyperlink r:id="rId67" w:anchor="bin.mongoimport" w:tooltip="(in database-tools vmaster)" w:history="1">
        <w:r w:rsidRPr="00C15AE3">
          <w:rPr>
            <w:rStyle w:val="Hyperlink"/>
            <w:lang w:val="en-PK"/>
          </w:rPr>
          <w:t>mongoimport</w:t>
        </w:r>
      </w:hyperlink>
      <w:r w:rsidRPr="00C15AE3">
        <w:rPr>
          <w:lang w:val="en-PK"/>
        </w:rPr>
        <w:t>.</w:t>
      </w:r>
    </w:p>
    <w:p w14:paraId="54C395EA" w14:textId="77777777" w:rsidR="00C15AE3" w:rsidRPr="00C15AE3" w:rsidRDefault="00C15AE3" w:rsidP="00C15AE3">
      <w:pPr>
        <w:rPr>
          <w:b/>
          <w:bCs/>
          <w:lang w:val="en-PK"/>
        </w:rPr>
      </w:pPr>
      <w:r w:rsidRPr="00C15AE3">
        <w:rPr>
          <w:b/>
          <w:bCs/>
          <w:lang w:val="en-PK"/>
        </w:rPr>
        <w:t>cursor</w:t>
      </w:r>
    </w:p>
    <w:p w14:paraId="6E5B1B94" w14:textId="77777777" w:rsidR="00C15AE3" w:rsidRPr="00C15AE3" w:rsidRDefault="00C15AE3" w:rsidP="00C15AE3">
      <w:pPr>
        <w:rPr>
          <w:lang w:val="en-PK"/>
        </w:rPr>
      </w:pPr>
      <w:r w:rsidRPr="00C15AE3">
        <w:rPr>
          <w:lang w:val="en-PK"/>
        </w:rPr>
        <w:lastRenderedPageBreak/>
        <w:t>A pointer to the result set of a </w:t>
      </w:r>
      <w:hyperlink r:id="rId68" w:anchor="term-query" w:history="1">
        <w:r w:rsidRPr="00C15AE3">
          <w:rPr>
            <w:rStyle w:val="Hyperlink"/>
            <w:lang w:val="en-PK"/>
          </w:rPr>
          <w:t>query</w:t>
        </w:r>
      </w:hyperlink>
      <w:r w:rsidRPr="00C15AE3">
        <w:rPr>
          <w:lang w:val="en-PK"/>
        </w:rPr>
        <w:t>. Clients can iterate through a cursor to retrieve results. By default, cursors timeout after 10 minutes of inactivity. See </w:t>
      </w:r>
      <w:hyperlink r:id="rId69" w:anchor="read-operations-cursors" w:history="1">
        <w:r w:rsidRPr="00C15AE3">
          <w:rPr>
            <w:rStyle w:val="Hyperlink"/>
            <w:lang w:val="en-PK"/>
          </w:rPr>
          <w:t>Iterate a Cursor in the mongo Shell</w:t>
        </w:r>
      </w:hyperlink>
      <w:r w:rsidRPr="00C15AE3">
        <w:rPr>
          <w:lang w:val="en-PK"/>
        </w:rPr>
        <w:t>.</w:t>
      </w:r>
    </w:p>
    <w:p w14:paraId="383DFA59" w14:textId="77777777" w:rsidR="00C15AE3" w:rsidRPr="00C15AE3" w:rsidRDefault="00C15AE3" w:rsidP="00C15AE3">
      <w:pPr>
        <w:rPr>
          <w:b/>
          <w:bCs/>
          <w:lang w:val="en-PK"/>
        </w:rPr>
      </w:pPr>
      <w:r w:rsidRPr="00C15AE3">
        <w:rPr>
          <w:b/>
          <w:bCs/>
          <w:lang w:val="en-PK"/>
        </w:rPr>
        <w:t>daemon</w:t>
      </w:r>
    </w:p>
    <w:p w14:paraId="3CB9EC4B" w14:textId="77777777" w:rsidR="00C15AE3" w:rsidRPr="00C15AE3" w:rsidRDefault="00C15AE3" w:rsidP="00C15AE3">
      <w:pPr>
        <w:rPr>
          <w:lang w:val="en-PK"/>
        </w:rPr>
      </w:pPr>
      <w:r w:rsidRPr="00C15AE3">
        <w:rPr>
          <w:lang w:val="en-PK"/>
        </w:rPr>
        <w:t>The conventional name for a background, non-interactive process.</w:t>
      </w:r>
    </w:p>
    <w:p w14:paraId="43AAC96B" w14:textId="77777777" w:rsidR="00C15AE3" w:rsidRPr="00C15AE3" w:rsidRDefault="00C15AE3" w:rsidP="00C15AE3">
      <w:pPr>
        <w:rPr>
          <w:b/>
          <w:bCs/>
          <w:lang w:val="en-PK"/>
        </w:rPr>
      </w:pPr>
      <w:r w:rsidRPr="00C15AE3">
        <w:rPr>
          <w:b/>
          <w:bCs/>
          <w:lang w:val="en-PK"/>
        </w:rPr>
        <w:t>data directory</w:t>
      </w:r>
    </w:p>
    <w:p w14:paraId="09FDF55A" w14:textId="77777777" w:rsidR="00C15AE3" w:rsidRPr="00C15AE3" w:rsidRDefault="00C15AE3" w:rsidP="00C15AE3">
      <w:pPr>
        <w:rPr>
          <w:lang w:val="en-PK"/>
        </w:rPr>
      </w:pPr>
      <w:r w:rsidRPr="00C15AE3">
        <w:rPr>
          <w:lang w:val="en-PK"/>
        </w:rPr>
        <w:t>The file-system location where the </w:t>
      </w:r>
      <w:hyperlink r:id="rId70" w:anchor="bin.mongod" w:tooltip="bin.mongod" w:history="1">
        <w:r w:rsidRPr="00C15AE3">
          <w:rPr>
            <w:rStyle w:val="Hyperlink"/>
            <w:lang w:val="en-PK"/>
          </w:rPr>
          <w:t>mongod</w:t>
        </w:r>
      </w:hyperlink>
      <w:r w:rsidRPr="00C15AE3">
        <w:rPr>
          <w:lang w:val="en-PK"/>
        </w:rPr>
        <w:t> stores data files. The </w:t>
      </w:r>
      <w:hyperlink r:id="rId71" w:anchor="storage.dbPath" w:tooltip="storage.dbPath" w:history="1">
        <w:r w:rsidRPr="00C15AE3">
          <w:rPr>
            <w:rStyle w:val="Hyperlink"/>
            <w:lang w:val="en-PK"/>
          </w:rPr>
          <w:t>dbPath</w:t>
        </w:r>
      </w:hyperlink>
      <w:r w:rsidRPr="00C15AE3">
        <w:rPr>
          <w:lang w:val="en-PK"/>
        </w:rPr>
        <w:t> option specifies the data directory.</w:t>
      </w:r>
    </w:p>
    <w:p w14:paraId="6EBA2B40" w14:textId="77777777" w:rsidR="00C15AE3" w:rsidRPr="00C15AE3" w:rsidRDefault="00C15AE3" w:rsidP="00C15AE3">
      <w:pPr>
        <w:rPr>
          <w:b/>
          <w:bCs/>
          <w:lang w:val="en-PK"/>
        </w:rPr>
      </w:pPr>
      <w:r w:rsidRPr="00C15AE3">
        <w:rPr>
          <w:b/>
          <w:bCs/>
          <w:lang w:val="en-PK"/>
        </w:rPr>
        <w:t>data partition</w:t>
      </w:r>
    </w:p>
    <w:p w14:paraId="771A20DF" w14:textId="77777777" w:rsidR="00C15AE3" w:rsidRPr="00C15AE3" w:rsidRDefault="00C15AE3" w:rsidP="00C15AE3">
      <w:pPr>
        <w:rPr>
          <w:lang w:val="en-PK"/>
        </w:rPr>
      </w:pPr>
      <w:r w:rsidRPr="00C15AE3">
        <w:rPr>
          <w:lang w:val="en-PK"/>
        </w:rPr>
        <w:t>A distributed system architecture that splits data into ranges. </w:t>
      </w:r>
      <w:hyperlink r:id="rId72" w:anchor="term-sharding" w:history="1">
        <w:r w:rsidRPr="00C15AE3">
          <w:rPr>
            <w:rStyle w:val="Hyperlink"/>
            <w:lang w:val="en-PK"/>
          </w:rPr>
          <w:t>Sharding</w:t>
        </w:r>
      </w:hyperlink>
      <w:r w:rsidRPr="00C15AE3">
        <w:rPr>
          <w:lang w:val="en-PK"/>
        </w:rPr>
        <w:t> uses partitioning. See </w:t>
      </w:r>
      <w:hyperlink r:id="rId73" w:anchor="sharding-data-partitioning" w:history="1">
        <w:r w:rsidRPr="00C15AE3">
          <w:rPr>
            <w:rStyle w:val="Hyperlink"/>
            <w:lang w:val="en-PK"/>
          </w:rPr>
          <w:t>Data Partitioning with Chunks</w:t>
        </w:r>
      </w:hyperlink>
      <w:r w:rsidRPr="00C15AE3">
        <w:rPr>
          <w:lang w:val="en-PK"/>
        </w:rPr>
        <w:t>.</w:t>
      </w:r>
    </w:p>
    <w:p w14:paraId="406BF722" w14:textId="77777777" w:rsidR="00C15AE3" w:rsidRPr="00C15AE3" w:rsidRDefault="00C15AE3" w:rsidP="00C15AE3">
      <w:pPr>
        <w:rPr>
          <w:b/>
          <w:bCs/>
          <w:lang w:val="en-PK"/>
        </w:rPr>
      </w:pPr>
      <w:r w:rsidRPr="00C15AE3">
        <w:rPr>
          <w:b/>
          <w:bCs/>
          <w:lang w:val="en-PK"/>
        </w:rPr>
        <w:t>data-center awareness</w:t>
      </w:r>
    </w:p>
    <w:p w14:paraId="08F4B164" w14:textId="77777777" w:rsidR="00C15AE3" w:rsidRPr="00C15AE3" w:rsidRDefault="00C15AE3" w:rsidP="00C15AE3">
      <w:pPr>
        <w:rPr>
          <w:lang w:val="en-PK"/>
        </w:rPr>
      </w:pPr>
      <w:r w:rsidRPr="00C15AE3">
        <w:rPr>
          <w:lang w:val="en-PK"/>
        </w:rPr>
        <w:t>A property that allows clients to address members in a system based on their locations. </w:t>
      </w:r>
      <w:hyperlink r:id="rId74" w:anchor="term-replica-set" w:history="1">
        <w:r w:rsidRPr="00C15AE3">
          <w:rPr>
            <w:rStyle w:val="Hyperlink"/>
            <w:lang w:val="en-PK"/>
          </w:rPr>
          <w:t>Replica sets</w:t>
        </w:r>
      </w:hyperlink>
      <w:r w:rsidRPr="00C15AE3">
        <w:rPr>
          <w:lang w:val="en-PK"/>
        </w:rPr>
        <w:t> implement data-center awareness using </w:t>
      </w:r>
      <w:hyperlink r:id="rId75" w:anchor="term-tag" w:history="1">
        <w:r w:rsidRPr="00C15AE3">
          <w:rPr>
            <w:rStyle w:val="Hyperlink"/>
            <w:lang w:val="en-PK"/>
          </w:rPr>
          <w:t>tagging</w:t>
        </w:r>
      </w:hyperlink>
      <w:r w:rsidRPr="00C15AE3">
        <w:rPr>
          <w:lang w:val="en-PK"/>
        </w:rPr>
        <w:t>. See </w:t>
      </w:r>
      <w:hyperlink r:id="rId76" w:history="1">
        <w:r w:rsidRPr="00C15AE3">
          <w:rPr>
            <w:rStyle w:val="Hyperlink"/>
            <w:lang w:val="en-PK"/>
          </w:rPr>
          <w:t>Data Center Awareness</w:t>
        </w:r>
      </w:hyperlink>
      <w:r w:rsidRPr="00C15AE3">
        <w:rPr>
          <w:lang w:val="en-PK"/>
        </w:rPr>
        <w:t>.</w:t>
      </w:r>
    </w:p>
    <w:p w14:paraId="2E45FB3B" w14:textId="77777777" w:rsidR="00C15AE3" w:rsidRPr="00C15AE3" w:rsidRDefault="00C15AE3" w:rsidP="00C15AE3">
      <w:pPr>
        <w:rPr>
          <w:b/>
          <w:bCs/>
          <w:lang w:val="en-PK"/>
        </w:rPr>
      </w:pPr>
      <w:r w:rsidRPr="00C15AE3">
        <w:rPr>
          <w:b/>
          <w:bCs/>
          <w:lang w:val="en-PK"/>
        </w:rPr>
        <w:t>database</w:t>
      </w:r>
    </w:p>
    <w:p w14:paraId="4DC3DF39" w14:textId="77777777" w:rsidR="00C15AE3" w:rsidRPr="00C15AE3" w:rsidRDefault="00C15AE3" w:rsidP="00C15AE3">
      <w:pPr>
        <w:rPr>
          <w:lang w:val="en-PK"/>
        </w:rPr>
      </w:pPr>
      <w:r w:rsidRPr="00C15AE3">
        <w:rPr>
          <w:lang w:val="en-PK"/>
        </w:rPr>
        <w:t>A physical container for </w:t>
      </w:r>
      <w:hyperlink r:id="rId77" w:anchor="term-collection" w:history="1">
        <w:r w:rsidRPr="00C15AE3">
          <w:rPr>
            <w:rStyle w:val="Hyperlink"/>
            <w:lang w:val="en-PK"/>
          </w:rPr>
          <w:t>collections</w:t>
        </w:r>
      </w:hyperlink>
      <w:r w:rsidRPr="00C15AE3">
        <w:rPr>
          <w:lang w:val="en-PK"/>
        </w:rPr>
        <w:t>. Each database gets its own set of files on the file system. A single MongoDB server typically has multiple databases.</w:t>
      </w:r>
    </w:p>
    <w:p w14:paraId="6E5770E9" w14:textId="77777777" w:rsidR="00C15AE3" w:rsidRPr="00C15AE3" w:rsidRDefault="00C15AE3" w:rsidP="00C15AE3">
      <w:pPr>
        <w:rPr>
          <w:b/>
          <w:bCs/>
          <w:lang w:val="en-PK"/>
        </w:rPr>
      </w:pPr>
      <w:r w:rsidRPr="00C15AE3">
        <w:rPr>
          <w:b/>
          <w:bCs/>
          <w:lang w:val="en-PK"/>
        </w:rPr>
        <w:t>database command</w:t>
      </w:r>
    </w:p>
    <w:p w14:paraId="2B93875E" w14:textId="77777777" w:rsidR="00C15AE3" w:rsidRPr="00C15AE3" w:rsidRDefault="00C15AE3" w:rsidP="00C15AE3">
      <w:pPr>
        <w:rPr>
          <w:lang w:val="en-PK"/>
        </w:rPr>
      </w:pPr>
      <w:r w:rsidRPr="00C15AE3">
        <w:rPr>
          <w:lang w:val="en-PK"/>
        </w:rPr>
        <w:t>A MongoDB operation, other than an insert, update, remove, or query. For a list of database commands, see </w:t>
      </w:r>
      <w:hyperlink r:id="rId78" w:history="1">
        <w:r w:rsidRPr="00C15AE3">
          <w:rPr>
            <w:rStyle w:val="Hyperlink"/>
            <w:lang w:val="en-PK"/>
          </w:rPr>
          <w:t>Database Commands</w:t>
        </w:r>
      </w:hyperlink>
      <w:r w:rsidRPr="00C15AE3">
        <w:rPr>
          <w:lang w:val="en-PK"/>
        </w:rPr>
        <w:t>. To use database commands, see </w:t>
      </w:r>
      <w:hyperlink r:id="rId79" w:anchor="issue-commands" w:history="1">
        <w:r w:rsidRPr="00C15AE3">
          <w:rPr>
            <w:rStyle w:val="Hyperlink"/>
            <w:lang w:val="en-PK"/>
          </w:rPr>
          <w:t>Issue Commands</w:t>
        </w:r>
      </w:hyperlink>
      <w:r w:rsidRPr="00C15AE3">
        <w:rPr>
          <w:lang w:val="en-PK"/>
        </w:rPr>
        <w:t>.</w:t>
      </w:r>
    </w:p>
    <w:p w14:paraId="55BCEA34" w14:textId="77777777" w:rsidR="00C15AE3" w:rsidRPr="00C15AE3" w:rsidRDefault="00C15AE3" w:rsidP="00C15AE3">
      <w:pPr>
        <w:rPr>
          <w:b/>
          <w:bCs/>
          <w:lang w:val="en-PK"/>
        </w:rPr>
      </w:pPr>
      <w:r w:rsidRPr="00C15AE3">
        <w:rPr>
          <w:b/>
          <w:bCs/>
          <w:lang w:val="en-PK"/>
        </w:rPr>
        <w:t>database profiler</w:t>
      </w:r>
    </w:p>
    <w:p w14:paraId="4B71AA8D" w14:textId="77777777" w:rsidR="00C15AE3" w:rsidRPr="00C15AE3" w:rsidRDefault="00C15AE3" w:rsidP="00C15AE3">
      <w:pPr>
        <w:rPr>
          <w:lang w:val="en-PK"/>
        </w:rPr>
      </w:pPr>
      <w:r w:rsidRPr="00C15AE3">
        <w:rPr>
          <w:lang w:val="en-PK"/>
        </w:rPr>
        <w:t>A tool that, when enabled, keeps a record on all long-running operations in a database’s system.profile collection. The profiler is most often used to diagnose slow queries. See </w:t>
      </w:r>
      <w:hyperlink r:id="rId80" w:anchor="database-profiling" w:history="1">
        <w:r w:rsidRPr="00C15AE3">
          <w:rPr>
            <w:rStyle w:val="Hyperlink"/>
            <w:lang w:val="en-PK"/>
          </w:rPr>
          <w:t>Database Profiling</w:t>
        </w:r>
      </w:hyperlink>
      <w:r w:rsidRPr="00C15AE3">
        <w:rPr>
          <w:lang w:val="en-PK"/>
        </w:rPr>
        <w:t>.</w:t>
      </w:r>
    </w:p>
    <w:p w14:paraId="62A8BF02" w14:textId="77777777" w:rsidR="00C15AE3" w:rsidRPr="00C15AE3" w:rsidRDefault="00C15AE3" w:rsidP="00C15AE3">
      <w:pPr>
        <w:rPr>
          <w:b/>
          <w:bCs/>
          <w:lang w:val="en-PK"/>
        </w:rPr>
      </w:pPr>
      <w:r w:rsidRPr="00C15AE3">
        <w:rPr>
          <w:b/>
          <w:bCs/>
          <w:lang w:val="en-PK"/>
        </w:rPr>
        <w:t>dbpath</w:t>
      </w:r>
    </w:p>
    <w:p w14:paraId="7EB49D1E" w14:textId="77777777" w:rsidR="00C15AE3" w:rsidRPr="00C15AE3" w:rsidRDefault="00C15AE3" w:rsidP="00C15AE3">
      <w:pPr>
        <w:rPr>
          <w:lang w:val="en-PK"/>
        </w:rPr>
      </w:pPr>
      <w:r w:rsidRPr="00C15AE3">
        <w:rPr>
          <w:lang w:val="en-PK"/>
        </w:rPr>
        <w:t>The location of MongoDB’s data file storage. See </w:t>
      </w:r>
      <w:hyperlink r:id="rId81" w:anchor="storage.dbPath" w:tooltip="storage.dbPath" w:history="1">
        <w:r w:rsidRPr="00C15AE3">
          <w:rPr>
            <w:rStyle w:val="Hyperlink"/>
            <w:lang w:val="en-PK"/>
          </w:rPr>
          <w:t>dbPath</w:t>
        </w:r>
      </w:hyperlink>
      <w:r w:rsidRPr="00C15AE3">
        <w:rPr>
          <w:lang w:val="en-PK"/>
        </w:rPr>
        <w:t>.</w:t>
      </w:r>
    </w:p>
    <w:p w14:paraId="71FC8F97" w14:textId="77777777" w:rsidR="00C15AE3" w:rsidRPr="00C15AE3" w:rsidRDefault="00C15AE3" w:rsidP="00C15AE3">
      <w:pPr>
        <w:rPr>
          <w:b/>
          <w:bCs/>
          <w:lang w:val="en-PK"/>
        </w:rPr>
      </w:pPr>
      <w:r w:rsidRPr="00C15AE3">
        <w:rPr>
          <w:b/>
          <w:bCs/>
          <w:lang w:val="en-PK"/>
        </w:rPr>
        <w:lastRenderedPageBreak/>
        <w:t>delayed member</w:t>
      </w:r>
    </w:p>
    <w:p w14:paraId="011D9243" w14:textId="77777777" w:rsidR="00C15AE3" w:rsidRPr="00C15AE3" w:rsidRDefault="00C15AE3" w:rsidP="00C15AE3">
      <w:pPr>
        <w:rPr>
          <w:lang w:val="en-PK"/>
        </w:rPr>
      </w:pPr>
      <w:r w:rsidRPr="00C15AE3">
        <w:rPr>
          <w:lang w:val="en-PK"/>
        </w:rPr>
        <w:t>A </w:t>
      </w:r>
      <w:hyperlink r:id="rId82" w:anchor="term-replica-set" w:history="1">
        <w:r w:rsidRPr="00C15AE3">
          <w:rPr>
            <w:rStyle w:val="Hyperlink"/>
            <w:lang w:val="en-PK"/>
          </w:rPr>
          <w:t>replica set</w:t>
        </w:r>
      </w:hyperlink>
      <w:r w:rsidRPr="00C15AE3">
        <w:rPr>
          <w:lang w:val="en-PK"/>
        </w:rPr>
        <w:t> member that cannot become primary and applies operations at a specified delay. The delay is useful for protecting data from human error (i.e. unintentionally deleted databases) or updates that have unforeseen effects on the production database. See </w:t>
      </w:r>
      <w:hyperlink r:id="rId83" w:anchor="replica-set-delayed-members" w:history="1">
        <w:r w:rsidRPr="00C15AE3">
          <w:rPr>
            <w:rStyle w:val="Hyperlink"/>
            <w:lang w:val="en-PK"/>
          </w:rPr>
          <w:t>Delayed Replica Set Members</w:t>
        </w:r>
      </w:hyperlink>
      <w:r w:rsidRPr="00C15AE3">
        <w:rPr>
          <w:lang w:val="en-PK"/>
        </w:rPr>
        <w:t>.</w:t>
      </w:r>
    </w:p>
    <w:p w14:paraId="6680D84C" w14:textId="77777777" w:rsidR="00C15AE3" w:rsidRPr="00C15AE3" w:rsidRDefault="00C15AE3" w:rsidP="00C15AE3">
      <w:pPr>
        <w:rPr>
          <w:b/>
          <w:bCs/>
          <w:lang w:val="en-PK"/>
        </w:rPr>
      </w:pPr>
      <w:r w:rsidRPr="00C15AE3">
        <w:rPr>
          <w:b/>
          <w:bCs/>
          <w:lang w:val="en-PK"/>
        </w:rPr>
        <w:t>document</w:t>
      </w:r>
    </w:p>
    <w:p w14:paraId="77F6D225" w14:textId="77777777" w:rsidR="00C15AE3" w:rsidRPr="00C15AE3" w:rsidRDefault="00C15AE3" w:rsidP="00C15AE3">
      <w:pPr>
        <w:rPr>
          <w:lang w:val="en-PK"/>
        </w:rPr>
      </w:pPr>
      <w:r w:rsidRPr="00C15AE3">
        <w:rPr>
          <w:lang w:val="en-PK"/>
        </w:rPr>
        <w:t>A record in a MongoDB </w:t>
      </w:r>
      <w:hyperlink r:id="rId84" w:anchor="term-collection" w:history="1">
        <w:r w:rsidRPr="00C15AE3">
          <w:rPr>
            <w:rStyle w:val="Hyperlink"/>
            <w:lang w:val="en-PK"/>
          </w:rPr>
          <w:t>collection</w:t>
        </w:r>
      </w:hyperlink>
      <w:r w:rsidRPr="00C15AE3">
        <w:rPr>
          <w:lang w:val="en-PK"/>
        </w:rPr>
        <w:t> and the basic unit of data in MongoDB. Documents are analogous to </w:t>
      </w:r>
      <w:hyperlink r:id="rId85" w:anchor="term-json" w:history="1">
        <w:r w:rsidRPr="00C15AE3">
          <w:rPr>
            <w:rStyle w:val="Hyperlink"/>
            <w:lang w:val="en-PK"/>
          </w:rPr>
          <w:t>JSON</w:t>
        </w:r>
      </w:hyperlink>
      <w:r w:rsidRPr="00C15AE3">
        <w:rPr>
          <w:lang w:val="en-PK"/>
        </w:rPr>
        <w:t> objects but exist in the database in a more type-rich format known as </w:t>
      </w:r>
      <w:hyperlink r:id="rId86" w:anchor="term-bson" w:history="1">
        <w:r w:rsidRPr="00C15AE3">
          <w:rPr>
            <w:rStyle w:val="Hyperlink"/>
            <w:lang w:val="en-PK"/>
          </w:rPr>
          <w:t>BSON</w:t>
        </w:r>
      </w:hyperlink>
      <w:r w:rsidRPr="00C15AE3">
        <w:rPr>
          <w:lang w:val="en-PK"/>
        </w:rPr>
        <w:t>. See </w:t>
      </w:r>
      <w:hyperlink r:id="rId87" w:history="1">
        <w:r w:rsidRPr="00C15AE3">
          <w:rPr>
            <w:rStyle w:val="Hyperlink"/>
            <w:lang w:val="en-PK"/>
          </w:rPr>
          <w:t>Documents</w:t>
        </w:r>
      </w:hyperlink>
      <w:r w:rsidRPr="00C15AE3">
        <w:rPr>
          <w:lang w:val="en-PK"/>
        </w:rPr>
        <w:t>.</w:t>
      </w:r>
    </w:p>
    <w:p w14:paraId="52E8C861" w14:textId="77777777" w:rsidR="00C15AE3" w:rsidRPr="00C15AE3" w:rsidRDefault="00C15AE3" w:rsidP="00C15AE3">
      <w:pPr>
        <w:rPr>
          <w:b/>
          <w:bCs/>
          <w:lang w:val="en-PK"/>
        </w:rPr>
      </w:pPr>
      <w:r w:rsidRPr="00C15AE3">
        <w:rPr>
          <w:b/>
          <w:bCs/>
          <w:lang w:val="en-PK"/>
        </w:rPr>
        <w:t>dot notation</w:t>
      </w:r>
    </w:p>
    <w:p w14:paraId="475C23A7" w14:textId="77777777" w:rsidR="00C15AE3" w:rsidRPr="00C15AE3" w:rsidRDefault="00C15AE3" w:rsidP="00C15AE3">
      <w:pPr>
        <w:rPr>
          <w:lang w:val="en-PK"/>
        </w:rPr>
      </w:pPr>
      <w:r w:rsidRPr="00C15AE3">
        <w:rPr>
          <w:lang w:val="en-PK"/>
        </w:rPr>
        <w:t>MongoDB uses the dot notation to access the elements of an array and to access the fields of an embedded document. See </w:t>
      </w:r>
      <w:hyperlink r:id="rId88" w:anchor="document-dot-notation" w:history="1">
        <w:r w:rsidRPr="00C15AE3">
          <w:rPr>
            <w:rStyle w:val="Hyperlink"/>
            <w:lang w:val="en-PK"/>
          </w:rPr>
          <w:t>Dot Notation</w:t>
        </w:r>
      </w:hyperlink>
      <w:r w:rsidRPr="00C15AE3">
        <w:rPr>
          <w:lang w:val="en-PK"/>
        </w:rPr>
        <w:t>.</w:t>
      </w:r>
    </w:p>
    <w:p w14:paraId="34D0A585" w14:textId="77777777" w:rsidR="00C15AE3" w:rsidRPr="00C15AE3" w:rsidRDefault="00C15AE3" w:rsidP="00C15AE3">
      <w:pPr>
        <w:rPr>
          <w:b/>
          <w:bCs/>
          <w:lang w:val="en-PK"/>
        </w:rPr>
      </w:pPr>
      <w:r w:rsidRPr="00C15AE3">
        <w:rPr>
          <w:b/>
          <w:bCs/>
          <w:lang w:val="en-PK"/>
        </w:rPr>
        <w:t>draining</w:t>
      </w:r>
    </w:p>
    <w:p w14:paraId="436AAFB7" w14:textId="77777777" w:rsidR="00C15AE3" w:rsidRPr="00C15AE3" w:rsidRDefault="00C15AE3" w:rsidP="00C15AE3">
      <w:pPr>
        <w:rPr>
          <w:lang w:val="en-PK"/>
        </w:rPr>
      </w:pPr>
      <w:r w:rsidRPr="00C15AE3">
        <w:rPr>
          <w:lang w:val="en-PK"/>
        </w:rPr>
        <w:t>The process of removing or “shedding” </w:t>
      </w:r>
      <w:hyperlink r:id="rId89" w:anchor="term-chunk" w:history="1">
        <w:r w:rsidRPr="00C15AE3">
          <w:rPr>
            <w:rStyle w:val="Hyperlink"/>
            <w:lang w:val="en-PK"/>
          </w:rPr>
          <w:t>chunks</w:t>
        </w:r>
      </w:hyperlink>
      <w:r w:rsidRPr="00C15AE3">
        <w:rPr>
          <w:lang w:val="en-PK"/>
        </w:rPr>
        <w:t> from one </w:t>
      </w:r>
      <w:hyperlink r:id="rId90" w:anchor="term-shard" w:history="1">
        <w:r w:rsidRPr="00C15AE3">
          <w:rPr>
            <w:rStyle w:val="Hyperlink"/>
            <w:lang w:val="en-PK"/>
          </w:rPr>
          <w:t>shard</w:t>
        </w:r>
      </w:hyperlink>
      <w:r w:rsidRPr="00C15AE3">
        <w:rPr>
          <w:lang w:val="en-PK"/>
        </w:rPr>
        <w:t> to another. Administrators must drain shards before removing them from the cluster. See </w:t>
      </w:r>
      <w:hyperlink r:id="rId91" w:history="1">
        <w:r w:rsidRPr="00C15AE3">
          <w:rPr>
            <w:rStyle w:val="Hyperlink"/>
            <w:lang w:val="en-PK"/>
          </w:rPr>
          <w:t>Remove Shards from an Existing Sharded Cluster</w:t>
        </w:r>
      </w:hyperlink>
      <w:r w:rsidRPr="00C15AE3">
        <w:rPr>
          <w:lang w:val="en-PK"/>
        </w:rPr>
        <w:t>.</w:t>
      </w:r>
    </w:p>
    <w:p w14:paraId="6EE3D57F" w14:textId="77777777" w:rsidR="00C15AE3" w:rsidRPr="00C15AE3" w:rsidRDefault="00C15AE3" w:rsidP="00C15AE3">
      <w:pPr>
        <w:rPr>
          <w:b/>
          <w:bCs/>
          <w:lang w:val="en-PK"/>
        </w:rPr>
      </w:pPr>
      <w:r w:rsidRPr="00C15AE3">
        <w:rPr>
          <w:b/>
          <w:bCs/>
          <w:lang w:val="en-PK"/>
        </w:rPr>
        <w:t>driver</w:t>
      </w:r>
    </w:p>
    <w:p w14:paraId="3582570F" w14:textId="77777777" w:rsidR="00C15AE3" w:rsidRPr="00C15AE3" w:rsidRDefault="00C15AE3" w:rsidP="00C15AE3">
      <w:pPr>
        <w:rPr>
          <w:lang w:val="en-PK"/>
        </w:rPr>
      </w:pPr>
      <w:r w:rsidRPr="00C15AE3">
        <w:rPr>
          <w:lang w:val="en-PK"/>
        </w:rPr>
        <w:t>A client library for interacting with MongoDB in a particular language. See </w:t>
      </w:r>
      <w:hyperlink r:id="rId92" w:history="1">
        <w:r w:rsidRPr="00C15AE3">
          <w:rPr>
            <w:rStyle w:val="Hyperlink"/>
            <w:lang w:val="en-PK"/>
          </w:rPr>
          <w:t>/drivers</w:t>
        </w:r>
      </w:hyperlink>
      <w:r w:rsidRPr="00C15AE3">
        <w:rPr>
          <w:lang w:val="en-PK"/>
        </w:rPr>
        <w:t>.</w:t>
      </w:r>
    </w:p>
    <w:p w14:paraId="64529FE8" w14:textId="77777777" w:rsidR="00C15AE3" w:rsidRPr="00C15AE3" w:rsidRDefault="00C15AE3" w:rsidP="00C15AE3">
      <w:pPr>
        <w:rPr>
          <w:b/>
          <w:bCs/>
          <w:lang w:val="en-PK"/>
        </w:rPr>
      </w:pPr>
      <w:r w:rsidRPr="00C15AE3">
        <w:rPr>
          <w:b/>
          <w:bCs/>
          <w:lang w:val="en-PK"/>
        </w:rPr>
        <w:t>durable</w:t>
      </w:r>
    </w:p>
    <w:p w14:paraId="50CD6FBB" w14:textId="77777777" w:rsidR="00C15AE3" w:rsidRPr="00C15AE3" w:rsidRDefault="00C15AE3" w:rsidP="00C15AE3">
      <w:pPr>
        <w:rPr>
          <w:lang w:val="en-PK"/>
        </w:rPr>
      </w:pPr>
      <w:r w:rsidRPr="00C15AE3">
        <w:rPr>
          <w:lang w:val="en-PK"/>
        </w:rPr>
        <w:t>A write operation is durable when it will persist across a shutdown (or crash) and restart of one or more server processes. For a single </w:t>
      </w:r>
      <w:hyperlink r:id="rId93" w:anchor="bin.mongod" w:tooltip="bin.mongod" w:history="1">
        <w:r w:rsidRPr="00C15AE3">
          <w:rPr>
            <w:rStyle w:val="Hyperlink"/>
            <w:lang w:val="en-PK"/>
          </w:rPr>
          <w:t>mongod</w:t>
        </w:r>
      </w:hyperlink>
      <w:r w:rsidRPr="00C15AE3">
        <w:rPr>
          <w:lang w:val="en-PK"/>
        </w:rPr>
        <w:t> server, a write operation is considered durable when it has been written to the server’s </w:t>
      </w:r>
      <w:hyperlink r:id="rId94" w:anchor="term-journal" w:history="1">
        <w:r w:rsidRPr="00C15AE3">
          <w:rPr>
            <w:rStyle w:val="Hyperlink"/>
            <w:lang w:val="en-PK"/>
          </w:rPr>
          <w:t>journal</w:t>
        </w:r>
      </w:hyperlink>
      <w:r w:rsidRPr="00C15AE3">
        <w:rPr>
          <w:lang w:val="en-PK"/>
        </w:rPr>
        <w:t> file. For a </w:t>
      </w:r>
      <w:hyperlink r:id="rId95" w:history="1">
        <w:r w:rsidRPr="00C15AE3">
          <w:rPr>
            <w:rStyle w:val="Hyperlink"/>
            <w:lang w:val="en-PK"/>
          </w:rPr>
          <w:t>replica set</w:t>
        </w:r>
      </w:hyperlink>
      <w:r w:rsidRPr="00C15AE3">
        <w:rPr>
          <w:lang w:val="en-PK"/>
        </w:rPr>
        <w:t>, a write operation is considered durable once the write operation is durable on a majority of voting nodes; i.e. written to a majority of voting nodes’ journals.</w:t>
      </w:r>
    </w:p>
    <w:p w14:paraId="74443AB6" w14:textId="77777777" w:rsidR="00C15AE3" w:rsidRPr="00C15AE3" w:rsidRDefault="00C15AE3" w:rsidP="00C15AE3">
      <w:pPr>
        <w:rPr>
          <w:b/>
          <w:bCs/>
          <w:lang w:val="en-PK"/>
        </w:rPr>
      </w:pPr>
      <w:r w:rsidRPr="00C15AE3">
        <w:rPr>
          <w:b/>
          <w:bCs/>
          <w:lang w:val="en-PK"/>
        </w:rPr>
        <w:t>election</w:t>
      </w:r>
    </w:p>
    <w:p w14:paraId="788D59E4" w14:textId="77777777" w:rsidR="00C15AE3" w:rsidRPr="00C15AE3" w:rsidRDefault="00C15AE3" w:rsidP="00C15AE3">
      <w:pPr>
        <w:rPr>
          <w:lang w:val="en-PK"/>
        </w:rPr>
      </w:pPr>
      <w:r w:rsidRPr="00C15AE3">
        <w:rPr>
          <w:lang w:val="en-PK"/>
        </w:rPr>
        <w:t>The process by which members of a </w:t>
      </w:r>
      <w:hyperlink r:id="rId96" w:anchor="term-replica-set" w:history="1">
        <w:r w:rsidRPr="00C15AE3">
          <w:rPr>
            <w:rStyle w:val="Hyperlink"/>
            <w:lang w:val="en-PK"/>
          </w:rPr>
          <w:t>replica set</w:t>
        </w:r>
      </w:hyperlink>
      <w:r w:rsidRPr="00C15AE3">
        <w:rPr>
          <w:lang w:val="en-PK"/>
        </w:rPr>
        <w:t> select a </w:t>
      </w:r>
      <w:hyperlink r:id="rId97" w:anchor="term-primary" w:history="1">
        <w:r w:rsidRPr="00C15AE3">
          <w:rPr>
            <w:rStyle w:val="Hyperlink"/>
            <w:lang w:val="en-PK"/>
          </w:rPr>
          <w:t>primary</w:t>
        </w:r>
      </w:hyperlink>
      <w:r w:rsidRPr="00C15AE3">
        <w:rPr>
          <w:lang w:val="en-PK"/>
        </w:rPr>
        <w:t> on startup and in the event of a failure. See </w:t>
      </w:r>
      <w:hyperlink r:id="rId98" w:anchor="replica-set-elections" w:history="1">
        <w:r w:rsidRPr="00C15AE3">
          <w:rPr>
            <w:rStyle w:val="Hyperlink"/>
            <w:lang w:val="en-PK"/>
          </w:rPr>
          <w:t>Replica Set Elections</w:t>
        </w:r>
      </w:hyperlink>
      <w:r w:rsidRPr="00C15AE3">
        <w:rPr>
          <w:lang w:val="en-PK"/>
        </w:rPr>
        <w:t>.</w:t>
      </w:r>
    </w:p>
    <w:p w14:paraId="61BE70BE" w14:textId="77777777" w:rsidR="00C15AE3" w:rsidRPr="00C15AE3" w:rsidRDefault="00C15AE3" w:rsidP="00C15AE3">
      <w:pPr>
        <w:rPr>
          <w:b/>
          <w:bCs/>
          <w:lang w:val="en-PK"/>
        </w:rPr>
      </w:pPr>
      <w:r w:rsidRPr="00C15AE3">
        <w:rPr>
          <w:b/>
          <w:bCs/>
          <w:lang w:val="en-PK"/>
        </w:rPr>
        <w:t>eventual consistency</w:t>
      </w:r>
    </w:p>
    <w:p w14:paraId="61F81F09" w14:textId="77777777" w:rsidR="00C15AE3" w:rsidRPr="00C15AE3" w:rsidRDefault="00C15AE3" w:rsidP="00C15AE3">
      <w:pPr>
        <w:rPr>
          <w:lang w:val="en-PK"/>
        </w:rPr>
      </w:pPr>
      <w:r w:rsidRPr="00C15AE3">
        <w:rPr>
          <w:lang w:val="en-PK"/>
        </w:rPr>
        <w:t>A property of a distributed system that allows changes to the system to propagate gradually. In a database system, this means that readable members are not required to reflect the latest writes at all times.</w:t>
      </w:r>
    </w:p>
    <w:p w14:paraId="06CB7956" w14:textId="77777777" w:rsidR="00C15AE3" w:rsidRPr="00C15AE3" w:rsidRDefault="00C15AE3" w:rsidP="00C15AE3">
      <w:pPr>
        <w:rPr>
          <w:b/>
          <w:bCs/>
          <w:lang w:val="en-PK"/>
        </w:rPr>
      </w:pPr>
      <w:r w:rsidRPr="00C15AE3">
        <w:rPr>
          <w:b/>
          <w:bCs/>
          <w:lang w:val="en-PK"/>
        </w:rPr>
        <w:lastRenderedPageBreak/>
        <w:t>expression</w:t>
      </w:r>
    </w:p>
    <w:p w14:paraId="46FA7C48" w14:textId="77777777" w:rsidR="00C15AE3" w:rsidRPr="00C15AE3" w:rsidRDefault="00C15AE3" w:rsidP="00C15AE3">
      <w:pPr>
        <w:rPr>
          <w:lang w:val="en-PK"/>
        </w:rPr>
      </w:pPr>
      <w:r w:rsidRPr="00C15AE3">
        <w:rPr>
          <w:lang w:val="en-PK"/>
        </w:rPr>
        <w:t>In the context of </w:t>
      </w:r>
      <w:hyperlink r:id="rId99" w:anchor="term-aggregation-framework" w:history="1">
        <w:r w:rsidRPr="00C15AE3">
          <w:rPr>
            <w:rStyle w:val="Hyperlink"/>
            <w:lang w:val="en-PK"/>
          </w:rPr>
          <w:t>aggregation framework</w:t>
        </w:r>
      </w:hyperlink>
      <w:r w:rsidRPr="00C15AE3">
        <w:rPr>
          <w:lang w:val="en-PK"/>
        </w:rPr>
        <w:t>, expressions are the stateless transformations that operate on the data that passes through a </w:t>
      </w:r>
      <w:hyperlink r:id="rId100" w:anchor="term-pipeline" w:history="1">
        <w:r w:rsidRPr="00C15AE3">
          <w:rPr>
            <w:rStyle w:val="Hyperlink"/>
            <w:lang w:val="en-PK"/>
          </w:rPr>
          <w:t>pipeline</w:t>
        </w:r>
      </w:hyperlink>
      <w:r w:rsidRPr="00C15AE3">
        <w:rPr>
          <w:lang w:val="en-PK"/>
        </w:rPr>
        <w:t>. See </w:t>
      </w:r>
      <w:hyperlink r:id="rId101" w:history="1">
        <w:r w:rsidRPr="00C15AE3">
          <w:rPr>
            <w:rStyle w:val="Hyperlink"/>
            <w:lang w:val="en-PK"/>
          </w:rPr>
          <w:t>Aggregation Pipeline</w:t>
        </w:r>
      </w:hyperlink>
      <w:r w:rsidRPr="00C15AE3">
        <w:rPr>
          <w:lang w:val="en-PK"/>
        </w:rPr>
        <w:t>.</w:t>
      </w:r>
    </w:p>
    <w:p w14:paraId="127EBE29" w14:textId="77777777" w:rsidR="00C15AE3" w:rsidRPr="00C15AE3" w:rsidRDefault="00C15AE3" w:rsidP="00C15AE3">
      <w:pPr>
        <w:rPr>
          <w:b/>
          <w:bCs/>
          <w:lang w:val="en-PK"/>
        </w:rPr>
      </w:pPr>
      <w:r w:rsidRPr="00C15AE3">
        <w:rPr>
          <w:b/>
          <w:bCs/>
          <w:lang w:val="en-PK"/>
        </w:rPr>
        <w:t>failover</w:t>
      </w:r>
    </w:p>
    <w:p w14:paraId="2351E2DE" w14:textId="77777777" w:rsidR="00C15AE3" w:rsidRPr="00C15AE3" w:rsidRDefault="00C15AE3" w:rsidP="00C15AE3">
      <w:pPr>
        <w:rPr>
          <w:lang w:val="en-PK"/>
        </w:rPr>
      </w:pPr>
      <w:r w:rsidRPr="00C15AE3">
        <w:rPr>
          <w:lang w:val="en-PK"/>
        </w:rPr>
        <w:t>The process that allows a </w:t>
      </w:r>
      <w:hyperlink r:id="rId102" w:anchor="term-secondary" w:history="1">
        <w:r w:rsidRPr="00C15AE3">
          <w:rPr>
            <w:rStyle w:val="Hyperlink"/>
            <w:lang w:val="en-PK"/>
          </w:rPr>
          <w:t>secondary</w:t>
        </w:r>
      </w:hyperlink>
      <w:r w:rsidRPr="00C15AE3">
        <w:rPr>
          <w:lang w:val="en-PK"/>
        </w:rPr>
        <w:t> member of a </w:t>
      </w:r>
      <w:hyperlink r:id="rId103" w:anchor="term-replica-set" w:history="1">
        <w:r w:rsidRPr="00C15AE3">
          <w:rPr>
            <w:rStyle w:val="Hyperlink"/>
            <w:lang w:val="en-PK"/>
          </w:rPr>
          <w:t>replica set</w:t>
        </w:r>
      </w:hyperlink>
      <w:r w:rsidRPr="00C15AE3">
        <w:rPr>
          <w:lang w:val="en-PK"/>
        </w:rPr>
        <w:t> to become </w:t>
      </w:r>
      <w:hyperlink r:id="rId104" w:anchor="term-primary" w:history="1">
        <w:r w:rsidRPr="00C15AE3">
          <w:rPr>
            <w:rStyle w:val="Hyperlink"/>
            <w:lang w:val="en-PK"/>
          </w:rPr>
          <w:t>primary</w:t>
        </w:r>
      </w:hyperlink>
      <w:r w:rsidRPr="00C15AE3">
        <w:rPr>
          <w:lang w:val="en-PK"/>
        </w:rPr>
        <w:t> in the event of a failure. See </w:t>
      </w:r>
      <w:hyperlink r:id="rId105" w:anchor="replication-auto-failover" w:history="1">
        <w:r w:rsidRPr="00C15AE3">
          <w:rPr>
            <w:rStyle w:val="Hyperlink"/>
            <w:lang w:val="en-PK"/>
          </w:rPr>
          <w:t>Automatic Failover</w:t>
        </w:r>
      </w:hyperlink>
      <w:r w:rsidRPr="00C15AE3">
        <w:rPr>
          <w:lang w:val="en-PK"/>
        </w:rPr>
        <w:t>.</w:t>
      </w:r>
    </w:p>
    <w:p w14:paraId="17792C6D" w14:textId="77777777" w:rsidR="00C15AE3" w:rsidRPr="00C15AE3" w:rsidRDefault="00C15AE3" w:rsidP="00C15AE3">
      <w:pPr>
        <w:rPr>
          <w:b/>
          <w:bCs/>
          <w:lang w:val="en-PK"/>
        </w:rPr>
      </w:pPr>
      <w:r w:rsidRPr="00C15AE3">
        <w:rPr>
          <w:b/>
          <w:bCs/>
          <w:lang w:val="en-PK"/>
        </w:rPr>
        <w:t>field</w:t>
      </w:r>
    </w:p>
    <w:p w14:paraId="1EAA19E8" w14:textId="77777777" w:rsidR="00C15AE3" w:rsidRPr="00C15AE3" w:rsidRDefault="00C15AE3" w:rsidP="00C15AE3">
      <w:pPr>
        <w:rPr>
          <w:lang w:val="en-PK"/>
        </w:rPr>
      </w:pPr>
      <w:r w:rsidRPr="00C15AE3">
        <w:rPr>
          <w:lang w:val="en-PK"/>
        </w:rPr>
        <w:t>A name-value pair in a </w:t>
      </w:r>
      <w:hyperlink r:id="rId106" w:anchor="term-document" w:history="1">
        <w:r w:rsidRPr="00C15AE3">
          <w:rPr>
            <w:rStyle w:val="Hyperlink"/>
            <w:lang w:val="en-PK"/>
          </w:rPr>
          <w:t>document</w:t>
        </w:r>
      </w:hyperlink>
      <w:r w:rsidRPr="00C15AE3">
        <w:rPr>
          <w:lang w:val="en-PK"/>
        </w:rPr>
        <w:t>. A document has zero or more fields. Fields are analogous to columns in relational databases. See </w:t>
      </w:r>
      <w:hyperlink r:id="rId107" w:anchor="document-structure" w:history="1">
        <w:r w:rsidRPr="00C15AE3">
          <w:rPr>
            <w:rStyle w:val="Hyperlink"/>
            <w:lang w:val="en-PK"/>
          </w:rPr>
          <w:t>Document Structure</w:t>
        </w:r>
      </w:hyperlink>
      <w:r w:rsidRPr="00C15AE3">
        <w:rPr>
          <w:lang w:val="en-PK"/>
        </w:rPr>
        <w:t>.</w:t>
      </w:r>
    </w:p>
    <w:p w14:paraId="7EB0979E" w14:textId="77777777" w:rsidR="00C15AE3" w:rsidRPr="00C15AE3" w:rsidRDefault="00C15AE3" w:rsidP="00C15AE3">
      <w:pPr>
        <w:rPr>
          <w:b/>
          <w:bCs/>
          <w:lang w:val="en-PK"/>
        </w:rPr>
      </w:pPr>
      <w:r w:rsidRPr="00C15AE3">
        <w:rPr>
          <w:b/>
          <w:bCs/>
          <w:lang w:val="en-PK"/>
        </w:rPr>
        <w:t>field path</w:t>
      </w:r>
    </w:p>
    <w:p w14:paraId="57B58D65" w14:textId="77777777" w:rsidR="00C15AE3" w:rsidRPr="00C15AE3" w:rsidRDefault="00C15AE3" w:rsidP="00C15AE3">
      <w:pPr>
        <w:rPr>
          <w:lang w:val="en-PK"/>
        </w:rPr>
      </w:pPr>
      <w:r w:rsidRPr="00C15AE3">
        <w:rPr>
          <w:lang w:val="en-PK"/>
        </w:rPr>
        <w:t>Path to a field in the document. To specify a field path, use a string that prefixes the field name with a dollar sign ($).</w:t>
      </w:r>
    </w:p>
    <w:p w14:paraId="6AFE456A" w14:textId="77777777" w:rsidR="00C15AE3" w:rsidRPr="00C15AE3" w:rsidRDefault="00C15AE3" w:rsidP="00C15AE3">
      <w:pPr>
        <w:rPr>
          <w:b/>
          <w:bCs/>
          <w:lang w:val="en-PK"/>
        </w:rPr>
      </w:pPr>
      <w:r w:rsidRPr="00C15AE3">
        <w:rPr>
          <w:b/>
          <w:bCs/>
          <w:lang w:val="en-PK"/>
        </w:rPr>
        <w:t>firewall</w:t>
      </w:r>
    </w:p>
    <w:p w14:paraId="37B9D8A9" w14:textId="77777777" w:rsidR="00C15AE3" w:rsidRPr="00C15AE3" w:rsidRDefault="00C15AE3" w:rsidP="00C15AE3">
      <w:pPr>
        <w:rPr>
          <w:lang w:val="en-PK"/>
        </w:rPr>
      </w:pPr>
      <w:r w:rsidRPr="00C15AE3">
        <w:rPr>
          <w:lang w:val="en-PK"/>
        </w:rPr>
        <w:t>A system level networking filter that restricts access based on, among other things, IP address. Firewalls form a part of an effective network security strategy. See </w:t>
      </w:r>
      <w:hyperlink r:id="rId108" w:anchor="security-firewalls" w:history="1">
        <w:r w:rsidRPr="00C15AE3">
          <w:rPr>
            <w:rStyle w:val="Hyperlink"/>
            <w:lang w:val="en-PK"/>
          </w:rPr>
          <w:t>Firewalls</w:t>
        </w:r>
      </w:hyperlink>
      <w:r w:rsidRPr="00C15AE3">
        <w:rPr>
          <w:lang w:val="en-PK"/>
        </w:rPr>
        <w:t>.</w:t>
      </w:r>
    </w:p>
    <w:p w14:paraId="6FB9AD9F" w14:textId="77777777" w:rsidR="00C15AE3" w:rsidRPr="00C15AE3" w:rsidRDefault="00C15AE3" w:rsidP="00C15AE3">
      <w:pPr>
        <w:rPr>
          <w:b/>
          <w:bCs/>
          <w:lang w:val="en-PK"/>
        </w:rPr>
      </w:pPr>
      <w:r w:rsidRPr="00C15AE3">
        <w:rPr>
          <w:b/>
          <w:bCs/>
          <w:lang w:val="en-PK"/>
        </w:rPr>
        <w:t>fsync</w:t>
      </w:r>
    </w:p>
    <w:p w14:paraId="4146B1FC" w14:textId="77777777" w:rsidR="00C15AE3" w:rsidRPr="00C15AE3" w:rsidRDefault="00C15AE3" w:rsidP="00C15AE3">
      <w:pPr>
        <w:rPr>
          <w:lang w:val="en-PK"/>
        </w:rPr>
      </w:pPr>
      <w:r w:rsidRPr="00C15AE3">
        <w:rPr>
          <w:lang w:val="en-PK"/>
        </w:rPr>
        <w:t>A system call that flushes all dirty, in-memory pages to disk. MongoDB calls fsync() on its database files at least every 60 seconds. See </w:t>
      </w:r>
      <w:hyperlink r:id="rId109" w:anchor="dbcmd.fsync" w:tooltip="fsync" w:history="1">
        <w:r w:rsidRPr="00C15AE3">
          <w:rPr>
            <w:rStyle w:val="Hyperlink"/>
            <w:lang w:val="en-PK"/>
          </w:rPr>
          <w:t>fsync</w:t>
        </w:r>
      </w:hyperlink>
      <w:r w:rsidRPr="00C15AE3">
        <w:rPr>
          <w:lang w:val="en-PK"/>
        </w:rPr>
        <w:t>.</w:t>
      </w:r>
    </w:p>
    <w:p w14:paraId="5026E8E3" w14:textId="77777777" w:rsidR="00C15AE3" w:rsidRPr="00C15AE3" w:rsidRDefault="00C15AE3" w:rsidP="00C15AE3">
      <w:pPr>
        <w:rPr>
          <w:b/>
          <w:bCs/>
          <w:lang w:val="en-PK"/>
        </w:rPr>
      </w:pPr>
      <w:r w:rsidRPr="00C15AE3">
        <w:rPr>
          <w:b/>
          <w:bCs/>
          <w:lang w:val="en-PK"/>
        </w:rPr>
        <w:t>geohash</w:t>
      </w:r>
    </w:p>
    <w:p w14:paraId="7FC12C38" w14:textId="77777777" w:rsidR="00C15AE3" w:rsidRPr="00C15AE3" w:rsidRDefault="00C15AE3" w:rsidP="00C15AE3">
      <w:pPr>
        <w:rPr>
          <w:lang w:val="en-PK"/>
        </w:rPr>
      </w:pPr>
      <w:r w:rsidRPr="00C15AE3">
        <w:rPr>
          <w:lang w:val="en-PK"/>
        </w:rPr>
        <w:t>A geohash value is a binary representation of the location on a coordinate grid. See </w:t>
      </w:r>
      <w:hyperlink r:id="rId110" w:anchor="geospatial-indexes-geohash" w:history="1">
        <w:r w:rsidRPr="00C15AE3">
          <w:rPr>
            <w:rStyle w:val="Hyperlink"/>
            <w:lang w:val="en-PK"/>
          </w:rPr>
          <w:t>Calculation of Geohash Values for 2d Indexes</w:t>
        </w:r>
      </w:hyperlink>
      <w:r w:rsidRPr="00C15AE3">
        <w:rPr>
          <w:lang w:val="en-PK"/>
        </w:rPr>
        <w:t>.</w:t>
      </w:r>
    </w:p>
    <w:p w14:paraId="30CA65CB" w14:textId="77777777" w:rsidR="00C15AE3" w:rsidRPr="00C15AE3" w:rsidRDefault="00C15AE3" w:rsidP="00C15AE3">
      <w:pPr>
        <w:rPr>
          <w:b/>
          <w:bCs/>
          <w:lang w:val="en-PK"/>
        </w:rPr>
      </w:pPr>
      <w:r w:rsidRPr="00C15AE3">
        <w:rPr>
          <w:b/>
          <w:bCs/>
          <w:lang w:val="en-PK"/>
        </w:rPr>
        <w:t>GeoJSON</w:t>
      </w:r>
    </w:p>
    <w:p w14:paraId="5FAFE38D" w14:textId="77777777" w:rsidR="00C15AE3" w:rsidRPr="00C15AE3" w:rsidRDefault="00C15AE3" w:rsidP="00C15AE3">
      <w:pPr>
        <w:rPr>
          <w:lang w:val="en-PK"/>
        </w:rPr>
      </w:pPr>
      <w:r w:rsidRPr="00C15AE3">
        <w:rPr>
          <w:lang w:val="en-PK"/>
        </w:rPr>
        <w:t>A </w:t>
      </w:r>
      <w:hyperlink r:id="rId111" w:anchor="term-geospatial" w:history="1">
        <w:r w:rsidRPr="00C15AE3">
          <w:rPr>
            <w:rStyle w:val="Hyperlink"/>
            <w:lang w:val="en-PK"/>
          </w:rPr>
          <w:t>geospatial</w:t>
        </w:r>
      </w:hyperlink>
      <w:r w:rsidRPr="00C15AE3">
        <w:rPr>
          <w:lang w:val="en-PK"/>
        </w:rPr>
        <w:t> data interchange format based on JavaScript Object Notation (</w:t>
      </w:r>
      <w:hyperlink r:id="rId112" w:anchor="term-json" w:history="1">
        <w:r w:rsidRPr="00C15AE3">
          <w:rPr>
            <w:rStyle w:val="Hyperlink"/>
            <w:lang w:val="en-PK"/>
          </w:rPr>
          <w:t>JSON</w:t>
        </w:r>
      </w:hyperlink>
      <w:r w:rsidRPr="00C15AE3">
        <w:rPr>
          <w:lang w:val="en-PK"/>
        </w:rPr>
        <w:t>). GeoJSON is used in </w:t>
      </w:r>
      <w:hyperlink r:id="rId113" w:history="1">
        <w:r w:rsidRPr="00C15AE3">
          <w:rPr>
            <w:rStyle w:val="Hyperlink"/>
            <w:lang w:val="en-PK"/>
          </w:rPr>
          <w:t>geospatial queries</w:t>
        </w:r>
      </w:hyperlink>
      <w:r w:rsidRPr="00C15AE3">
        <w:rPr>
          <w:lang w:val="en-PK"/>
        </w:rPr>
        <w:t>. For supported GeoJSON objects, see </w:t>
      </w:r>
      <w:hyperlink r:id="rId114" w:anchor="geo-overview-location-data" w:history="1">
        <w:r w:rsidRPr="00C15AE3">
          <w:rPr>
            <w:rStyle w:val="Hyperlink"/>
            <w:lang w:val="en-PK"/>
          </w:rPr>
          <w:t>Geospatial Data</w:t>
        </w:r>
      </w:hyperlink>
      <w:r w:rsidRPr="00C15AE3">
        <w:rPr>
          <w:lang w:val="en-PK"/>
        </w:rPr>
        <w:t>. For the GeoJSON format specification, see </w:t>
      </w:r>
      <w:hyperlink r:id="rId115" w:anchor="section-3.1" w:history="1">
        <w:r w:rsidRPr="00C15AE3">
          <w:rPr>
            <w:rStyle w:val="Hyperlink"/>
            <w:lang w:val="en-PK"/>
          </w:rPr>
          <w:t>https://tools.ietf.org/html/rfc7946#section-3.1</w:t>
        </w:r>
      </w:hyperlink>
      <w:r w:rsidRPr="00C15AE3">
        <w:rPr>
          <w:lang w:val="en-PK"/>
        </w:rPr>
        <w:t>.</w:t>
      </w:r>
    </w:p>
    <w:p w14:paraId="79B98B02" w14:textId="77777777" w:rsidR="00C15AE3" w:rsidRPr="00C15AE3" w:rsidRDefault="00C15AE3" w:rsidP="00C15AE3">
      <w:pPr>
        <w:rPr>
          <w:b/>
          <w:bCs/>
          <w:lang w:val="en-PK"/>
        </w:rPr>
      </w:pPr>
      <w:r w:rsidRPr="00C15AE3">
        <w:rPr>
          <w:b/>
          <w:bCs/>
          <w:lang w:val="en-PK"/>
        </w:rPr>
        <w:t>geospatial</w:t>
      </w:r>
    </w:p>
    <w:p w14:paraId="5E16D66B" w14:textId="77777777" w:rsidR="00C15AE3" w:rsidRPr="00C15AE3" w:rsidRDefault="00C15AE3" w:rsidP="00C15AE3">
      <w:pPr>
        <w:rPr>
          <w:lang w:val="en-PK"/>
        </w:rPr>
      </w:pPr>
      <w:r w:rsidRPr="00C15AE3">
        <w:rPr>
          <w:lang w:val="en-PK"/>
        </w:rPr>
        <w:t>Relating to geographical location. See </w:t>
      </w:r>
      <w:hyperlink r:id="rId116" w:history="1">
        <w:r w:rsidRPr="00C15AE3">
          <w:rPr>
            <w:rStyle w:val="Hyperlink"/>
            <w:lang w:val="en-PK"/>
          </w:rPr>
          <w:t>Geospatial Queries</w:t>
        </w:r>
      </w:hyperlink>
      <w:r w:rsidRPr="00C15AE3">
        <w:rPr>
          <w:lang w:val="en-PK"/>
        </w:rPr>
        <w:t>.</w:t>
      </w:r>
    </w:p>
    <w:p w14:paraId="2D2CA91B" w14:textId="77777777" w:rsidR="00C15AE3" w:rsidRPr="00C15AE3" w:rsidRDefault="00C15AE3" w:rsidP="00C15AE3">
      <w:pPr>
        <w:rPr>
          <w:b/>
          <w:bCs/>
          <w:lang w:val="en-PK"/>
        </w:rPr>
      </w:pPr>
      <w:r w:rsidRPr="00C15AE3">
        <w:rPr>
          <w:b/>
          <w:bCs/>
          <w:lang w:val="en-PK"/>
        </w:rPr>
        <w:lastRenderedPageBreak/>
        <w:t>GridFS</w:t>
      </w:r>
    </w:p>
    <w:p w14:paraId="2560294E" w14:textId="77777777" w:rsidR="00C15AE3" w:rsidRPr="00C15AE3" w:rsidRDefault="00C15AE3" w:rsidP="00C15AE3">
      <w:pPr>
        <w:rPr>
          <w:lang w:val="en-PK"/>
        </w:rPr>
      </w:pPr>
      <w:r w:rsidRPr="00C15AE3">
        <w:rPr>
          <w:lang w:val="en-PK"/>
        </w:rPr>
        <w:t>A convention for storing large files in a MongoDB database. All of the official MongoDB drivers support this convention, as does the </w:t>
      </w:r>
      <w:hyperlink r:id="rId117" w:anchor="bin.mongofiles" w:tooltip="(in database-tools vmaster)" w:history="1">
        <w:r w:rsidRPr="00C15AE3">
          <w:rPr>
            <w:rStyle w:val="Hyperlink"/>
            <w:lang w:val="en-PK"/>
          </w:rPr>
          <w:t>mongofiles</w:t>
        </w:r>
      </w:hyperlink>
      <w:r w:rsidRPr="00C15AE3">
        <w:rPr>
          <w:lang w:val="en-PK"/>
        </w:rPr>
        <w:t> program. See </w:t>
      </w:r>
      <w:hyperlink r:id="rId118" w:history="1">
        <w:r w:rsidRPr="00C15AE3">
          <w:rPr>
            <w:rStyle w:val="Hyperlink"/>
            <w:lang w:val="en-PK"/>
          </w:rPr>
          <w:t>GridFS</w:t>
        </w:r>
      </w:hyperlink>
      <w:r w:rsidRPr="00C15AE3">
        <w:rPr>
          <w:lang w:val="en-PK"/>
        </w:rPr>
        <w:t>.</w:t>
      </w:r>
    </w:p>
    <w:p w14:paraId="751D6D86" w14:textId="77777777" w:rsidR="00C15AE3" w:rsidRPr="00C15AE3" w:rsidRDefault="00C15AE3" w:rsidP="00C15AE3">
      <w:pPr>
        <w:rPr>
          <w:b/>
          <w:bCs/>
          <w:lang w:val="en-PK"/>
        </w:rPr>
      </w:pPr>
      <w:r w:rsidRPr="00C15AE3">
        <w:rPr>
          <w:b/>
          <w:bCs/>
          <w:lang w:val="en-PK"/>
        </w:rPr>
        <w:t>hashed shard key</w:t>
      </w:r>
    </w:p>
    <w:p w14:paraId="04FFA5DE" w14:textId="77777777" w:rsidR="00C15AE3" w:rsidRPr="00C15AE3" w:rsidRDefault="00C15AE3" w:rsidP="00C15AE3">
      <w:pPr>
        <w:rPr>
          <w:lang w:val="en-PK"/>
        </w:rPr>
      </w:pPr>
      <w:r w:rsidRPr="00C15AE3">
        <w:rPr>
          <w:lang w:val="en-PK"/>
        </w:rPr>
        <w:t>A special type of </w:t>
      </w:r>
      <w:hyperlink r:id="rId119" w:anchor="term-shard-key" w:history="1">
        <w:r w:rsidRPr="00C15AE3">
          <w:rPr>
            <w:rStyle w:val="Hyperlink"/>
            <w:lang w:val="en-PK"/>
          </w:rPr>
          <w:t>shard key</w:t>
        </w:r>
      </w:hyperlink>
      <w:r w:rsidRPr="00C15AE3">
        <w:rPr>
          <w:lang w:val="en-PK"/>
        </w:rPr>
        <w:t> that uses a hash of the value in the shard key field to distribute documents among members of the </w:t>
      </w:r>
      <w:hyperlink r:id="rId120" w:anchor="term-sharded-cluster" w:history="1">
        <w:r w:rsidRPr="00C15AE3">
          <w:rPr>
            <w:rStyle w:val="Hyperlink"/>
            <w:lang w:val="en-PK"/>
          </w:rPr>
          <w:t>sharded cluster</w:t>
        </w:r>
      </w:hyperlink>
      <w:r w:rsidRPr="00C15AE3">
        <w:rPr>
          <w:lang w:val="en-PK"/>
        </w:rPr>
        <w:t>. See </w:t>
      </w:r>
      <w:hyperlink r:id="rId121" w:anchor="index-type-hashed" w:history="1">
        <w:r w:rsidRPr="00C15AE3">
          <w:rPr>
            <w:rStyle w:val="Hyperlink"/>
            <w:lang w:val="en-PK"/>
          </w:rPr>
          <w:t>Hashed Indexes</w:t>
        </w:r>
      </w:hyperlink>
      <w:r w:rsidRPr="00C15AE3">
        <w:rPr>
          <w:lang w:val="en-PK"/>
        </w:rPr>
        <w:t>.</w:t>
      </w:r>
    </w:p>
    <w:p w14:paraId="5E8AF69C" w14:textId="77777777" w:rsidR="00C15AE3" w:rsidRPr="00C15AE3" w:rsidRDefault="00C15AE3" w:rsidP="00C15AE3">
      <w:pPr>
        <w:rPr>
          <w:b/>
          <w:bCs/>
          <w:lang w:val="en-PK"/>
        </w:rPr>
      </w:pPr>
      <w:r w:rsidRPr="00C15AE3">
        <w:rPr>
          <w:b/>
          <w:bCs/>
          <w:lang w:val="en-PK"/>
        </w:rPr>
        <w:t>haystack index</w:t>
      </w:r>
    </w:p>
    <w:p w14:paraId="1423AB05" w14:textId="77777777" w:rsidR="00C15AE3" w:rsidRPr="00C15AE3" w:rsidRDefault="00C15AE3" w:rsidP="00C15AE3">
      <w:pPr>
        <w:rPr>
          <w:lang w:val="en-PK"/>
        </w:rPr>
      </w:pPr>
      <w:r w:rsidRPr="00C15AE3">
        <w:rPr>
          <w:lang w:val="en-PK"/>
        </w:rPr>
        <w:t>A </w:t>
      </w:r>
      <w:hyperlink r:id="rId122" w:anchor="term-geospatial" w:history="1">
        <w:r w:rsidRPr="00C15AE3">
          <w:rPr>
            <w:rStyle w:val="Hyperlink"/>
            <w:lang w:val="en-PK"/>
          </w:rPr>
          <w:t>geospatial</w:t>
        </w:r>
      </w:hyperlink>
      <w:r w:rsidRPr="00C15AE3">
        <w:rPr>
          <w:lang w:val="en-PK"/>
        </w:rPr>
        <w:t> index that enhances searches by creating “buckets” of objects grouped by a second criterion. See </w:t>
      </w:r>
      <w:hyperlink r:id="rId123" w:history="1">
        <w:r w:rsidRPr="00C15AE3">
          <w:rPr>
            <w:rStyle w:val="Hyperlink"/>
            <w:lang w:val="en-PK"/>
          </w:rPr>
          <w:t>geoHaystack Indexes</w:t>
        </w:r>
      </w:hyperlink>
      <w:r w:rsidRPr="00C15AE3">
        <w:rPr>
          <w:lang w:val="en-PK"/>
        </w:rPr>
        <w:t>.</w:t>
      </w:r>
    </w:p>
    <w:p w14:paraId="3764AB52" w14:textId="77777777" w:rsidR="00C15AE3" w:rsidRPr="00C15AE3" w:rsidRDefault="00C15AE3" w:rsidP="00C15AE3">
      <w:pPr>
        <w:rPr>
          <w:b/>
          <w:bCs/>
          <w:lang w:val="en-PK"/>
        </w:rPr>
      </w:pPr>
      <w:r w:rsidRPr="00C15AE3">
        <w:rPr>
          <w:b/>
          <w:bCs/>
          <w:lang w:val="en-PK"/>
        </w:rPr>
        <w:t>hidden member</w:t>
      </w:r>
    </w:p>
    <w:p w14:paraId="2C0D2DBA" w14:textId="77777777" w:rsidR="00C15AE3" w:rsidRPr="00C15AE3" w:rsidRDefault="00C15AE3" w:rsidP="00C15AE3">
      <w:pPr>
        <w:rPr>
          <w:lang w:val="en-PK"/>
        </w:rPr>
      </w:pPr>
      <w:r w:rsidRPr="00C15AE3">
        <w:rPr>
          <w:lang w:val="en-PK"/>
        </w:rPr>
        <w:t>A </w:t>
      </w:r>
      <w:hyperlink r:id="rId124" w:anchor="term-replica-set" w:history="1">
        <w:r w:rsidRPr="00C15AE3">
          <w:rPr>
            <w:rStyle w:val="Hyperlink"/>
            <w:lang w:val="en-PK"/>
          </w:rPr>
          <w:t>replica set</w:t>
        </w:r>
      </w:hyperlink>
      <w:r w:rsidRPr="00C15AE3">
        <w:rPr>
          <w:lang w:val="en-PK"/>
        </w:rPr>
        <w:t> member that cannot become </w:t>
      </w:r>
      <w:hyperlink r:id="rId125" w:anchor="term-primary" w:history="1">
        <w:r w:rsidRPr="00C15AE3">
          <w:rPr>
            <w:rStyle w:val="Hyperlink"/>
            <w:lang w:val="en-PK"/>
          </w:rPr>
          <w:t>primary</w:t>
        </w:r>
      </w:hyperlink>
      <w:r w:rsidRPr="00C15AE3">
        <w:rPr>
          <w:lang w:val="en-PK"/>
        </w:rPr>
        <w:t> and are invisible to client applications. See </w:t>
      </w:r>
      <w:hyperlink r:id="rId126" w:anchor="replica-set-hidden-members" w:history="1">
        <w:r w:rsidRPr="00C15AE3">
          <w:rPr>
            <w:rStyle w:val="Hyperlink"/>
            <w:lang w:val="en-PK"/>
          </w:rPr>
          <w:t>Hidden Replica Set Members</w:t>
        </w:r>
      </w:hyperlink>
      <w:r w:rsidRPr="00C15AE3">
        <w:rPr>
          <w:lang w:val="en-PK"/>
        </w:rPr>
        <w:t>.</w:t>
      </w:r>
    </w:p>
    <w:p w14:paraId="109FF03F" w14:textId="77777777" w:rsidR="00C15AE3" w:rsidRPr="00C15AE3" w:rsidRDefault="00C15AE3" w:rsidP="00C15AE3">
      <w:pPr>
        <w:rPr>
          <w:b/>
          <w:bCs/>
          <w:lang w:val="en-PK"/>
        </w:rPr>
      </w:pPr>
      <w:r w:rsidRPr="00C15AE3">
        <w:rPr>
          <w:b/>
          <w:bCs/>
          <w:lang w:val="en-PK"/>
        </w:rPr>
        <w:t>high availability</w:t>
      </w:r>
    </w:p>
    <w:p w14:paraId="62D052CA" w14:textId="77777777" w:rsidR="00C15AE3" w:rsidRPr="00C15AE3" w:rsidRDefault="00C15AE3" w:rsidP="00C15AE3">
      <w:pPr>
        <w:rPr>
          <w:lang w:val="en-PK"/>
        </w:rPr>
      </w:pPr>
      <w:r w:rsidRPr="00C15AE3">
        <w:rPr>
          <w:lang w:val="en-PK"/>
        </w:rPr>
        <w:t>High availability indicates a system designed for durability, redundancy, and automatic failover such that the applications supported by the system can operate continuously and without downtime for a long period of time. MongoDB </w:t>
      </w:r>
      <w:hyperlink r:id="rId127" w:anchor="replication" w:history="1">
        <w:r w:rsidRPr="00C15AE3">
          <w:rPr>
            <w:rStyle w:val="Hyperlink"/>
            <w:lang w:val="en-PK"/>
          </w:rPr>
          <w:t>replica sets</w:t>
        </w:r>
      </w:hyperlink>
      <w:r w:rsidRPr="00C15AE3">
        <w:rPr>
          <w:lang w:val="en-PK"/>
        </w:rPr>
        <w:t> support high availability when deployed according to our documented </w:t>
      </w:r>
      <w:hyperlink r:id="rId128" w:anchor="production-checklist-replication" w:history="1">
        <w:r w:rsidRPr="00C15AE3">
          <w:rPr>
            <w:rStyle w:val="Hyperlink"/>
            <w:lang w:val="en-PK"/>
          </w:rPr>
          <w:t>best practices</w:t>
        </w:r>
      </w:hyperlink>
      <w:r w:rsidRPr="00C15AE3">
        <w:rPr>
          <w:lang w:val="en-PK"/>
        </w:rPr>
        <w:t>.</w:t>
      </w:r>
    </w:p>
    <w:p w14:paraId="6D04E82C" w14:textId="77777777" w:rsidR="00C15AE3" w:rsidRPr="00C15AE3" w:rsidRDefault="00C15AE3" w:rsidP="00C15AE3">
      <w:pPr>
        <w:rPr>
          <w:lang w:val="en-PK"/>
        </w:rPr>
      </w:pPr>
      <w:r w:rsidRPr="00C15AE3">
        <w:rPr>
          <w:lang w:val="en-PK"/>
        </w:rPr>
        <w:t>For guidance on replica set deployment architecture, see </w:t>
      </w:r>
      <w:hyperlink r:id="rId129" w:anchor="replica-set-architecture" w:history="1">
        <w:r w:rsidRPr="00C15AE3">
          <w:rPr>
            <w:rStyle w:val="Hyperlink"/>
            <w:lang w:val="en-PK"/>
          </w:rPr>
          <w:t>Replica Set Deployment Architectures</w:t>
        </w:r>
      </w:hyperlink>
      <w:r w:rsidRPr="00C15AE3">
        <w:rPr>
          <w:lang w:val="en-PK"/>
        </w:rPr>
        <w:t>.</w:t>
      </w:r>
    </w:p>
    <w:p w14:paraId="704BC330" w14:textId="77777777" w:rsidR="00C15AE3" w:rsidRPr="00C15AE3" w:rsidRDefault="00C15AE3" w:rsidP="00C15AE3">
      <w:pPr>
        <w:rPr>
          <w:b/>
          <w:bCs/>
          <w:lang w:val="en-PK"/>
        </w:rPr>
      </w:pPr>
      <w:r w:rsidRPr="00C15AE3">
        <w:rPr>
          <w:b/>
          <w:bCs/>
          <w:lang w:val="en-PK"/>
        </w:rPr>
        <w:t>idempotent</w:t>
      </w:r>
    </w:p>
    <w:p w14:paraId="258BF529" w14:textId="77777777" w:rsidR="00C15AE3" w:rsidRPr="00C15AE3" w:rsidRDefault="00C15AE3" w:rsidP="00C15AE3">
      <w:pPr>
        <w:rPr>
          <w:lang w:val="en-PK"/>
        </w:rPr>
      </w:pPr>
      <w:r w:rsidRPr="00C15AE3">
        <w:rPr>
          <w:lang w:val="en-PK"/>
        </w:rPr>
        <w:t>The quality of an operation to produce the same result given the same input, whether run once or run multiple times.</w:t>
      </w:r>
    </w:p>
    <w:p w14:paraId="0548EEF4" w14:textId="77777777" w:rsidR="00C15AE3" w:rsidRPr="00C15AE3" w:rsidRDefault="00C15AE3" w:rsidP="00C15AE3">
      <w:pPr>
        <w:rPr>
          <w:b/>
          <w:bCs/>
          <w:lang w:val="en-PK"/>
        </w:rPr>
      </w:pPr>
      <w:r w:rsidRPr="00C15AE3">
        <w:rPr>
          <w:b/>
          <w:bCs/>
          <w:lang w:val="en-PK"/>
        </w:rPr>
        <w:t>index</w:t>
      </w:r>
    </w:p>
    <w:p w14:paraId="5A03BDF0" w14:textId="77777777" w:rsidR="00C15AE3" w:rsidRPr="00C15AE3" w:rsidRDefault="00C15AE3" w:rsidP="00C15AE3">
      <w:pPr>
        <w:rPr>
          <w:lang w:val="en-PK"/>
        </w:rPr>
      </w:pPr>
      <w:r w:rsidRPr="00C15AE3">
        <w:rPr>
          <w:lang w:val="en-PK"/>
        </w:rPr>
        <w:t>A data structure that optimizes queries. See </w:t>
      </w:r>
      <w:hyperlink r:id="rId130" w:history="1">
        <w:r w:rsidRPr="00C15AE3">
          <w:rPr>
            <w:rStyle w:val="Hyperlink"/>
            <w:lang w:val="en-PK"/>
          </w:rPr>
          <w:t>Indexes</w:t>
        </w:r>
      </w:hyperlink>
      <w:r w:rsidRPr="00C15AE3">
        <w:rPr>
          <w:lang w:val="en-PK"/>
        </w:rPr>
        <w:t>.</w:t>
      </w:r>
    </w:p>
    <w:p w14:paraId="5C9A7BF9" w14:textId="77777777" w:rsidR="00C15AE3" w:rsidRPr="00C15AE3" w:rsidRDefault="00C15AE3" w:rsidP="00C15AE3">
      <w:pPr>
        <w:rPr>
          <w:b/>
          <w:bCs/>
          <w:lang w:val="en-PK"/>
        </w:rPr>
      </w:pPr>
      <w:r w:rsidRPr="00C15AE3">
        <w:rPr>
          <w:b/>
          <w:bCs/>
          <w:lang w:val="en-PK"/>
        </w:rPr>
        <w:t>init script</w:t>
      </w:r>
    </w:p>
    <w:p w14:paraId="2D92ECDB" w14:textId="77777777" w:rsidR="00C15AE3" w:rsidRPr="00C15AE3" w:rsidRDefault="00C15AE3" w:rsidP="00C15AE3">
      <w:pPr>
        <w:rPr>
          <w:lang w:val="en-PK"/>
        </w:rPr>
      </w:pPr>
      <w:r w:rsidRPr="00C15AE3">
        <w:rPr>
          <w:lang w:val="en-PK"/>
        </w:rPr>
        <w:t>A simple shell script used by a Linux platform’s </w:t>
      </w:r>
      <w:hyperlink r:id="rId131" w:anchor="term-init-system" w:history="1">
        <w:r w:rsidRPr="00C15AE3">
          <w:rPr>
            <w:rStyle w:val="Hyperlink"/>
            <w:lang w:val="en-PK"/>
          </w:rPr>
          <w:t>init system</w:t>
        </w:r>
      </w:hyperlink>
      <w:r w:rsidRPr="00C15AE3">
        <w:rPr>
          <w:lang w:val="en-PK"/>
        </w:rPr>
        <w:t> to start, restart, or stop a </w:t>
      </w:r>
      <w:hyperlink r:id="rId132" w:anchor="term-daemon" w:history="1">
        <w:r w:rsidRPr="00C15AE3">
          <w:rPr>
            <w:rStyle w:val="Hyperlink"/>
            <w:lang w:val="en-PK"/>
          </w:rPr>
          <w:t>daemon</w:t>
        </w:r>
      </w:hyperlink>
      <w:r w:rsidRPr="00C15AE3">
        <w:rPr>
          <w:lang w:val="en-PK"/>
        </w:rPr>
        <w:t> process. If you installed MongoDB via a package manager, an init script has been provided for your system as part of the installation. See the respective </w:t>
      </w:r>
      <w:hyperlink r:id="rId133" w:history="1">
        <w:r w:rsidRPr="00C15AE3">
          <w:rPr>
            <w:rStyle w:val="Hyperlink"/>
            <w:lang w:val="en-PK"/>
          </w:rPr>
          <w:t>Installation Guide</w:t>
        </w:r>
      </w:hyperlink>
      <w:r w:rsidRPr="00C15AE3">
        <w:rPr>
          <w:lang w:val="en-PK"/>
        </w:rPr>
        <w:t> for your operating system.</w:t>
      </w:r>
    </w:p>
    <w:p w14:paraId="78954886" w14:textId="77777777" w:rsidR="00C15AE3" w:rsidRPr="00C15AE3" w:rsidRDefault="00C15AE3" w:rsidP="00C15AE3">
      <w:pPr>
        <w:rPr>
          <w:b/>
          <w:bCs/>
          <w:lang w:val="en-PK"/>
        </w:rPr>
      </w:pPr>
      <w:r w:rsidRPr="00C15AE3">
        <w:rPr>
          <w:b/>
          <w:bCs/>
          <w:lang w:val="en-PK"/>
        </w:rPr>
        <w:lastRenderedPageBreak/>
        <w:t>init system</w:t>
      </w:r>
    </w:p>
    <w:p w14:paraId="120C3B03" w14:textId="77777777" w:rsidR="00C15AE3" w:rsidRPr="00C15AE3" w:rsidRDefault="00C15AE3" w:rsidP="00C15AE3">
      <w:pPr>
        <w:rPr>
          <w:lang w:val="en-PK"/>
        </w:rPr>
      </w:pPr>
      <w:r w:rsidRPr="00C15AE3">
        <w:rPr>
          <w:lang w:val="en-PK"/>
        </w:rPr>
        <w:t>The init system is the first process started on a Linux platform after the kernel starts, and manages all other processes on the system. The init system uses an </w:t>
      </w:r>
      <w:hyperlink r:id="rId134" w:anchor="term-init-script" w:history="1">
        <w:r w:rsidRPr="00C15AE3">
          <w:rPr>
            <w:rStyle w:val="Hyperlink"/>
            <w:lang w:val="en-PK"/>
          </w:rPr>
          <w:t>init script</w:t>
        </w:r>
      </w:hyperlink>
      <w:r w:rsidRPr="00C15AE3">
        <w:rPr>
          <w:lang w:val="en-PK"/>
        </w:rPr>
        <w:t> to start, restart, or stop a </w:t>
      </w:r>
      <w:hyperlink r:id="rId135" w:anchor="term-daemon" w:history="1">
        <w:r w:rsidRPr="00C15AE3">
          <w:rPr>
            <w:rStyle w:val="Hyperlink"/>
            <w:lang w:val="en-PK"/>
          </w:rPr>
          <w:t>daemon</w:t>
        </w:r>
      </w:hyperlink>
      <w:r w:rsidRPr="00C15AE3">
        <w:rPr>
          <w:lang w:val="en-PK"/>
        </w:rPr>
        <w:t> process, such as </w:t>
      </w:r>
      <w:hyperlink r:id="rId136" w:anchor="bin.mongod" w:tooltip="bin.mongod" w:history="1">
        <w:r w:rsidRPr="00C15AE3">
          <w:rPr>
            <w:rStyle w:val="Hyperlink"/>
            <w:lang w:val="en-PK"/>
          </w:rPr>
          <w:t>mongod</w:t>
        </w:r>
      </w:hyperlink>
      <w:r w:rsidRPr="00C15AE3">
        <w:rPr>
          <w:lang w:val="en-PK"/>
        </w:rPr>
        <w:t> or </w:t>
      </w:r>
      <w:hyperlink r:id="rId137" w:anchor="bin.mongos" w:tooltip="bin.mongos" w:history="1">
        <w:r w:rsidRPr="00C15AE3">
          <w:rPr>
            <w:rStyle w:val="Hyperlink"/>
            <w:lang w:val="en-PK"/>
          </w:rPr>
          <w:t>mongos</w:t>
        </w:r>
      </w:hyperlink>
      <w:r w:rsidRPr="00C15AE3">
        <w:rPr>
          <w:lang w:val="en-PK"/>
        </w:rPr>
        <w:t>. Recent versions of Linux tend to use the </w:t>
      </w:r>
      <w:r w:rsidRPr="00C15AE3">
        <w:rPr>
          <w:b/>
          <w:bCs/>
          <w:lang w:val="en-PK"/>
        </w:rPr>
        <w:t>systemd</w:t>
      </w:r>
      <w:r w:rsidRPr="00C15AE3">
        <w:rPr>
          <w:lang w:val="en-PK"/>
        </w:rPr>
        <w:t> init system, which uses the systemctl command, while older versions tend to use the </w:t>
      </w:r>
      <w:r w:rsidRPr="00C15AE3">
        <w:rPr>
          <w:b/>
          <w:bCs/>
          <w:lang w:val="en-PK"/>
        </w:rPr>
        <w:t>System V</w:t>
      </w:r>
      <w:r w:rsidRPr="00C15AE3">
        <w:rPr>
          <w:lang w:val="en-PK"/>
        </w:rPr>
        <w:t> init system, which uses the service command. See the respective </w:t>
      </w:r>
      <w:hyperlink r:id="rId138" w:history="1">
        <w:r w:rsidRPr="00C15AE3">
          <w:rPr>
            <w:rStyle w:val="Hyperlink"/>
            <w:lang w:val="en-PK"/>
          </w:rPr>
          <w:t>Installation Guide</w:t>
        </w:r>
      </w:hyperlink>
      <w:r w:rsidRPr="00C15AE3">
        <w:rPr>
          <w:lang w:val="en-PK"/>
        </w:rPr>
        <w:t> for your operating system.</w:t>
      </w:r>
    </w:p>
    <w:p w14:paraId="7A409F27" w14:textId="77777777" w:rsidR="00C15AE3" w:rsidRPr="00C15AE3" w:rsidRDefault="00C15AE3" w:rsidP="00C15AE3">
      <w:pPr>
        <w:rPr>
          <w:b/>
          <w:bCs/>
          <w:lang w:val="en-PK"/>
        </w:rPr>
      </w:pPr>
      <w:r w:rsidRPr="00C15AE3">
        <w:rPr>
          <w:b/>
          <w:bCs/>
          <w:lang w:val="en-PK"/>
        </w:rPr>
        <w:t>initial sync</w:t>
      </w:r>
    </w:p>
    <w:p w14:paraId="1C269CCC" w14:textId="77777777" w:rsidR="00C15AE3" w:rsidRPr="00C15AE3" w:rsidRDefault="00C15AE3" w:rsidP="00C15AE3">
      <w:pPr>
        <w:rPr>
          <w:lang w:val="en-PK"/>
        </w:rPr>
      </w:pPr>
      <w:r w:rsidRPr="00C15AE3">
        <w:rPr>
          <w:lang w:val="en-PK"/>
        </w:rPr>
        <w:t>The </w:t>
      </w:r>
      <w:hyperlink r:id="rId139" w:anchor="term-replica-set" w:history="1">
        <w:r w:rsidRPr="00C15AE3">
          <w:rPr>
            <w:rStyle w:val="Hyperlink"/>
            <w:lang w:val="en-PK"/>
          </w:rPr>
          <w:t>replica set</w:t>
        </w:r>
      </w:hyperlink>
      <w:r w:rsidRPr="00C15AE3">
        <w:rPr>
          <w:lang w:val="en-PK"/>
        </w:rPr>
        <w:t> operation that replicates data from an existing replica set member to a new replica set member. See </w:t>
      </w:r>
      <w:hyperlink r:id="rId140" w:anchor="replica-set-initial-sync" w:history="1">
        <w:r w:rsidRPr="00C15AE3">
          <w:rPr>
            <w:rStyle w:val="Hyperlink"/>
            <w:lang w:val="en-PK"/>
          </w:rPr>
          <w:t>Initial Sync</w:t>
        </w:r>
      </w:hyperlink>
      <w:r w:rsidRPr="00C15AE3">
        <w:rPr>
          <w:lang w:val="en-PK"/>
        </w:rPr>
        <w:t>.</w:t>
      </w:r>
    </w:p>
    <w:p w14:paraId="1059FAE1" w14:textId="77777777" w:rsidR="00C15AE3" w:rsidRPr="00C15AE3" w:rsidRDefault="00C15AE3" w:rsidP="00C15AE3">
      <w:pPr>
        <w:rPr>
          <w:b/>
          <w:bCs/>
          <w:lang w:val="en-PK"/>
        </w:rPr>
      </w:pPr>
      <w:r w:rsidRPr="00C15AE3">
        <w:rPr>
          <w:b/>
          <w:bCs/>
          <w:lang w:val="en-PK"/>
        </w:rPr>
        <w:t>intent lock</w:t>
      </w:r>
    </w:p>
    <w:p w14:paraId="66FA4920" w14:textId="77777777" w:rsidR="00C15AE3" w:rsidRPr="00C15AE3" w:rsidRDefault="00C15AE3" w:rsidP="00C15AE3">
      <w:pPr>
        <w:rPr>
          <w:lang w:val="en-PK"/>
        </w:rPr>
      </w:pPr>
      <w:r w:rsidRPr="00C15AE3">
        <w:rPr>
          <w:lang w:val="en-PK"/>
        </w:rPr>
        <w:t>A </w:t>
      </w:r>
      <w:hyperlink r:id="rId141" w:anchor="term-lock" w:history="1">
        <w:r w:rsidRPr="00C15AE3">
          <w:rPr>
            <w:rStyle w:val="Hyperlink"/>
            <w:lang w:val="en-PK"/>
          </w:rPr>
          <w:t>lock</w:t>
        </w:r>
      </w:hyperlink>
      <w:r w:rsidRPr="00C15AE3">
        <w:rPr>
          <w:lang w:val="en-PK"/>
        </w:rPr>
        <w:t> on a resource that indicates that the holder of the lock will read (intent shared) or write (intent exclusive) the resource using </w:t>
      </w:r>
      <w:hyperlink r:id="rId142" w:anchor="term-concurrency-control" w:history="1">
        <w:r w:rsidRPr="00C15AE3">
          <w:rPr>
            <w:rStyle w:val="Hyperlink"/>
            <w:lang w:val="en-PK"/>
          </w:rPr>
          <w:t>concurrency control</w:t>
        </w:r>
      </w:hyperlink>
      <w:r w:rsidRPr="00C15AE3">
        <w:rPr>
          <w:lang w:val="en-PK"/>
        </w:rPr>
        <w:t> at a finer granularity than that of the resource with the intent lock. Intent locks allow concurrent readers and writers of a resource. See </w:t>
      </w:r>
      <w:hyperlink r:id="rId143" w:anchor="faq-concurrency-locking" w:history="1">
        <w:r w:rsidRPr="00C15AE3">
          <w:rPr>
            <w:rStyle w:val="Hyperlink"/>
            <w:lang w:val="en-PK"/>
          </w:rPr>
          <w:t>What type of locking does MongoDB use?</w:t>
        </w:r>
      </w:hyperlink>
      <w:r w:rsidRPr="00C15AE3">
        <w:rPr>
          <w:lang w:val="en-PK"/>
        </w:rPr>
        <w:t>.</w:t>
      </w:r>
    </w:p>
    <w:p w14:paraId="2AD44417" w14:textId="77777777" w:rsidR="00C15AE3" w:rsidRPr="00C15AE3" w:rsidRDefault="00C15AE3" w:rsidP="00C15AE3">
      <w:pPr>
        <w:rPr>
          <w:b/>
          <w:bCs/>
          <w:lang w:val="en-PK"/>
        </w:rPr>
      </w:pPr>
      <w:r w:rsidRPr="00C15AE3">
        <w:rPr>
          <w:b/>
          <w:bCs/>
          <w:lang w:val="en-PK"/>
        </w:rPr>
        <w:t>interrupt point</w:t>
      </w:r>
    </w:p>
    <w:p w14:paraId="2C44FCAD" w14:textId="77777777" w:rsidR="00C15AE3" w:rsidRPr="00C15AE3" w:rsidRDefault="00C15AE3" w:rsidP="00C15AE3">
      <w:pPr>
        <w:rPr>
          <w:lang w:val="en-PK"/>
        </w:rPr>
      </w:pPr>
      <w:r w:rsidRPr="00C15AE3">
        <w:rPr>
          <w:lang w:val="en-PK"/>
        </w:rPr>
        <w:t>A point in an operation’s lifecycle when it can safely abort. MongoDB only terminates an operation at designated interrupt points. See </w:t>
      </w:r>
      <w:hyperlink r:id="rId144" w:history="1">
        <w:r w:rsidRPr="00C15AE3">
          <w:rPr>
            <w:rStyle w:val="Hyperlink"/>
            <w:lang w:val="en-PK"/>
          </w:rPr>
          <w:t>Terminate Running Operations</w:t>
        </w:r>
      </w:hyperlink>
      <w:r w:rsidRPr="00C15AE3">
        <w:rPr>
          <w:lang w:val="en-PK"/>
        </w:rPr>
        <w:t>.</w:t>
      </w:r>
    </w:p>
    <w:p w14:paraId="6D9E35E9" w14:textId="77777777" w:rsidR="00C15AE3" w:rsidRPr="00C15AE3" w:rsidRDefault="00C15AE3" w:rsidP="00C15AE3">
      <w:pPr>
        <w:rPr>
          <w:b/>
          <w:bCs/>
          <w:lang w:val="en-PK"/>
        </w:rPr>
      </w:pPr>
      <w:r w:rsidRPr="00C15AE3">
        <w:rPr>
          <w:b/>
          <w:bCs/>
          <w:lang w:val="en-PK"/>
        </w:rPr>
        <w:t>IPv6</w:t>
      </w:r>
    </w:p>
    <w:p w14:paraId="69872D45" w14:textId="77777777" w:rsidR="00C15AE3" w:rsidRPr="00C15AE3" w:rsidRDefault="00C15AE3" w:rsidP="00C15AE3">
      <w:pPr>
        <w:rPr>
          <w:lang w:val="en-PK"/>
        </w:rPr>
      </w:pPr>
      <w:r w:rsidRPr="00C15AE3">
        <w:rPr>
          <w:lang w:val="en-PK"/>
        </w:rPr>
        <w:t>A revision to the IP (Internet Protocol) standard that provides a significantly larger address space to more effectively support the number of hosts on the contemporary Internet.</w:t>
      </w:r>
    </w:p>
    <w:p w14:paraId="01E09333" w14:textId="77777777" w:rsidR="00C15AE3" w:rsidRPr="00C15AE3" w:rsidRDefault="00C15AE3" w:rsidP="00C15AE3">
      <w:pPr>
        <w:rPr>
          <w:b/>
          <w:bCs/>
          <w:lang w:val="en-PK"/>
        </w:rPr>
      </w:pPr>
      <w:r w:rsidRPr="00C15AE3">
        <w:rPr>
          <w:b/>
          <w:bCs/>
          <w:lang w:val="en-PK"/>
        </w:rPr>
        <w:t>ISODate</w:t>
      </w:r>
    </w:p>
    <w:p w14:paraId="1F7BCAEB" w14:textId="77777777" w:rsidR="00C15AE3" w:rsidRPr="00C15AE3" w:rsidRDefault="00C15AE3" w:rsidP="00C15AE3">
      <w:pPr>
        <w:rPr>
          <w:lang w:val="en-PK"/>
        </w:rPr>
      </w:pPr>
      <w:r w:rsidRPr="00C15AE3">
        <w:rPr>
          <w:lang w:val="en-PK"/>
        </w:rPr>
        <w:t>The international date format used by </w:t>
      </w:r>
      <w:hyperlink r:id="rId145" w:anchor="bin.mongo" w:tooltip="bin.mongo" w:history="1">
        <w:r w:rsidRPr="00C15AE3">
          <w:rPr>
            <w:rStyle w:val="Hyperlink"/>
            <w:lang w:val="en-PK"/>
          </w:rPr>
          <w:t>mongo</w:t>
        </w:r>
      </w:hyperlink>
      <w:r w:rsidRPr="00C15AE3">
        <w:rPr>
          <w:lang w:val="en-PK"/>
        </w:rPr>
        <w:t> to display dates. The format is: YYYY-MM-DD HH:MM.SS.millis.</w:t>
      </w:r>
    </w:p>
    <w:p w14:paraId="6B246679" w14:textId="77777777" w:rsidR="00C15AE3" w:rsidRPr="00C15AE3" w:rsidRDefault="00C15AE3" w:rsidP="00C15AE3">
      <w:pPr>
        <w:rPr>
          <w:b/>
          <w:bCs/>
          <w:lang w:val="en-PK"/>
        </w:rPr>
      </w:pPr>
      <w:r w:rsidRPr="00C15AE3">
        <w:rPr>
          <w:b/>
          <w:bCs/>
          <w:lang w:val="en-PK"/>
        </w:rPr>
        <w:t>JavaScript</w:t>
      </w:r>
    </w:p>
    <w:p w14:paraId="6E7C1D46" w14:textId="77777777" w:rsidR="00C15AE3" w:rsidRPr="00C15AE3" w:rsidRDefault="00C15AE3" w:rsidP="00C15AE3">
      <w:pPr>
        <w:rPr>
          <w:lang w:val="en-PK"/>
        </w:rPr>
      </w:pPr>
      <w:r w:rsidRPr="00C15AE3">
        <w:rPr>
          <w:lang w:val="en-PK"/>
        </w:rPr>
        <w:t>A popular scripting language originally designed for web browsers. The MongoDB shell and certain server-side functions use a JavaScript interpreter. See </w:t>
      </w:r>
      <w:hyperlink r:id="rId146" w:history="1">
        <w:r w:rsidRPr="00C15AE3">
          <w:rPr>
            <w:rStyle w:val="Hyperlink"/>
            <w:lang w:val="en-PK"/>
          </w:rPr>
          <w:t>Server-side JavaScript</w:t>
        </w:r>
      </w:hyperlink>
      <w:r w:rsidRPr="00C15AE3">
        <w:rPr>
          <w:lang w:val="en-PK"/>
        </w:rPr>
        <w:t> for more information.</w:t>
      </w:r>
    </w:p>
    <w:p w14:paraId="2A7C073C" w14:textId="77777777" w:rsidR="00C15AE3" w:rsidRPr="00C15AE3" w:rsidRDefault="00C15AE3" w:rsidP="00C15AE3">
      <w:pPr>
        <w:rPr>
          <w:b/>
          <w:bCs/>
          <w:lang w:val="en-PK"/>
        </w:rPr>
      </w:pPr>
      <w:r w:rsidRPr="00C15AE3">
        <w:rPr>
          <w:b/>
          <w:bCs/>
          <w:lang w:val="en-PK"/>
        </w:rPr>
        <w:t>journal</w:t>
      </w:r>
    </w:p>
    <w:p w14:paraId="732E4590" w14:textId="77777777" w:rsidR="00C15AE3" w:rsidRPr="00C15AE3" w:rsidRDefault="00C15AE3" w:rsidP="00C15AE3">
      <w:pPr>
        <w:rPr>
          <w:lang w:val="en-PK"/>
        </w:rPr>
      </w:pPr>
      <w:r w:rsidRPr="00C15AE3">
        <w:rPr>
          <w:lang w:val="en-PK"/>
        </w:rPr>
        <w:lastRenderedPageBreak/>
        <w:t>A sequential, binary transaction log used to bring the database into a valid state in the event of a hard shutdown. Journaling writes data first to the journal and then to the core data files. MongoDB enables journaling by default for 64-bit builds of MongoDB version 2.0 and newer. Journal files are pre-allocated and exist as files in the </w:t>
      </w:r>
      <w:hyperlink r:id="rId147" w:anchor="term-data-directory" w:history="1">
        <w:r w:rsidRPr="00C15AE3">
          <w:rPr>
            <w:rStyle w:val="Hyperlink"/>
            <w:lang w:val="en-PK"/>
          </w:rPr>
          <w:t>data directory</w:t>
        </w:r>
      </w:hyperlink>
      <w:r w:rsidRPr="00C15AE3">
        <w:rPr>
          <w:lang w:val="en-PK"/>
        </w:rPr>
        <w:t>. See </w:t>
      </w:r>
      <w:hyperlink r:id="rId148" w:history="1">
        <w:r w:rsidRPr="00C15AE3">
          <w:rPr>
            <w:rStyle w:val="Hyperlink"/>
            <w:lang w:val="en-PK"/>
          </w:rPr>
          <w:t>Journaling</w:t>
        </w:r>
      </w:hyperlink>
      <w:r w:rsidRPr="00C15AE3">
        <w:rPr>
          <w:lang w:val="en-PK"/>
        </w:rPr>
        <w:t>.</w:t>
      </w:r>
    </w:p>
    <w:p w14:paraId="512F8B10" w14:textId="77777777" w:rsidR="00C15AE3" w:rsidRPr="00C15AE3" w:rsidRDefault="00C15AE3" w:rsidP="00C15AE3">
      <w:pPr>
        <w:rPr>
          <w:b/>
          <w:bCs/>
          <w:lang w:val="en-PK"/>
        </w:rPr>
      </w:pPr>
      <w:r w:rsidRPr="00C15AE3">
        <w:rPr>
          <w:b/>
          <w:bCs/>
          <w:lang w:val="en-PK"/>
        </w:rPr>
        <w:t>JSON</w:t>
      </w:r>
    </w:p>
    <w:p w14:paraId="27F6D86E" w14:textId="77777777" w:rsidR="00C15AE3" w:rsidRPr="00C15AE3" w:rsidRDefault="00C15AE3" w:rsidP="00C15AE3">
      <w:pPr>
        <w:rPr>
          <w:lang w:val="en-PK"/>
        </w:rPr>
      </w:pPr>
      <w:r w:rsidRPr="00C15AE3">
        <w:rPr>
          <w:lang w:val="en-PK"/>
        </w:rPr>
        <w:t>JavaScript Object Notation. A human-readable, plain text format for expressing structured data with support in many programming languages. For more information, see </w:t>
      </w:r>
      <w:hyperlink r:id="rId149" w:history="1">
        <w:r w:rsidRPr="00C15AE3">
          <w:rPr>
            <w:rStyle w:val="Hyperlink"/>
            <w:lang w:val="en-PK"/>
          </w:rPr>
          <w:t>http://www.json.org</w:t>
        </w:r>
      </w:hyperlink>
      <w:r w:rsidRPr="00C15AE3">
        <w:rPr>
          <w:lang w:val="en-PK"/>
        </w:rPr>
        <w:t>. Certain MongoDB tools render an approximation of MongoDB </w:t>
      </w:r>
      <w:hyperlink r:id="rId150" w:anchor="term-bson" w:history="1">
        <w:r w:rsidRPr="00C15AE3">
          <w:rPr>
            <w:rStyle w:val="Hyperlink"/>
            <w:lang w:val="en-PK"/>
          </w:rPr>
          <w:t>BSON</w:t>
        </w:r>
      </w:hyperlink>
      <w:r w:rsidRPr="00C15AE3">
        <w:rPr>
          <w:lang w:val="en-PK"/>
        </w:rPr>
        <w:t> documents in JSON format. See </w:t>
      </w:r>
      <w:hyperlink r:id="rId151" w:history="1">
        <w:r w:rsidRPr="00C15AE3">
          <w:rPr>
            <w:rStyle w:val="Hyperlink"/>
            <w:lang w:val="en-PK"/>
          </w:rPr>
          <w:t>MongoDB Extended JSON (v2)</w:t>
        </w:r>
      </w:hyperlink>
      <w:r w:rsidRPr="00C15AE3">
        <w:rPr>
          <w:lang w:val="en-PK"/>
        </w:rPr>
        <w:t>.</w:t>
      </w:r>
    </w:p>
    <w:p w14:paraId="43D9B1DA" w14:textId="77777777" w:rsidR="00C15AE3" w:rsidRPr="00C15AE3" w:rsidRDefault="00C15AE3" w:rsidP="00C15AE3">
      <w:pPr>
        <w:rPr>
          <w:b/>
          <w:bCs/>
          <w:lang w:val="en-PK"/>
        </w:rPr>
      </w:pPr>
      <w:r w:rsidRPr="00C15AE3">
        <w:rPr>
          <w:b/>
          <w:bCs/>
          <w:lang w:val="en-PK"/>
        </w:rPr>
        <w:t>JSON document</w:t>
      </w:r>
    </w:p>
    <w:p w14:paraId="1188D363" w14:textId="77777777" w:rsidR="00C15AE3" w:rsidRPr="00C15AE3" w:rsidRDefault="00C15AE3" w:rsidP="00C15AE3">
      <w:pPr>
        <w:rPr>
          <w:lang w:val="en-PK"/>
        </w:rPr>
      </w:pPr>
      <w:r w:rsidRPr="00C15AE3">
        <w:rPr>
          <w:lang w:val="en-PK"/>
        </w:rPr>
        <w:t>A </w:t>
      </w:r>
      <w:hyperlink r:id="rId152" w:anchor="term-json" w:history="1">
        <w:r w:rsidRPr="00C15AE3">
          <w:rPr>
            <w:rStyle w:val="Hyperlink"/>
            <w:lang w:val="en-PK"/>
          </w:rPr>
          <w:t>JSON</w:t>
        </w:r>
      </w:hyperlink>
      <w:r w:rsidRPr="00C15AE3">
        <w:rPr>
          <w:lang w:val="en-PK"/>
        </w:rPr>
        <w:t> document is a collection of fields and values in a structured format. For sample JSON documents, see </w:t>
      </w:r>
      <w:hyperlink r:id="rId153" w:history="1">
        <w:r w:rsidRPr="00C15AE3">
          <w:rPr>
            <w:rStyle w:val="Hyperlink"/>
            <w:lang w:val="en-PK"/>
          </w:rPr>
          <w:t>http://json.org/example.html</w:t>
        </w:r>
      </w:hyperlink>
      <w:r w:rsidRPr="00C15AE3">
        <w:rPr>
          <w:lang w:val="en-PK"/>
        </w:rPr>
        <w:t>.</w:t>
      </w:r>
    </w:p>
    <w:p w14:paraId="4922329D" w14:textId="77777777" w:rsidR="00C15AE3" w:rsidRPr="00C15AE3" w:rsidRDefault="00C15AE3" w:rsidP="00C15AE3">
      <w:pPr>
        <w:rPr>
          <w:b/>
          <w:bCs/>
          <w:lang w:val="en-PK"/>
        </w:rPr>
      </w:pPr>
      <w:r w:rsidRPr="00C15AE3">
        <w:rPr>
          <w:b/>
          <w:bCs/>
          <w:lang w:val="en-PK"/>
        </w:rPr>
        <w:t>JSONP</w:t>
      </w:r>
    </w:p>
    <w:p w14:paraId="3FFC8CF9" w14:textId="77777777" w:rsidR="00C15AE3" w:rsidRPr="00C15AE3" w:rsidRDefault="00C15AE3" w:rsidP="00C15AE3">
      <w:pPr>
        <w:rPr>
          <w:lang w:val="en-PK"/>
        </w:rPr>
      </w:pPr>
      <w:hyperlink r:id="rId154" w:anchor="term-json" w:history="1">
        <w:r w:rsidRPr="00C15AE3">
          <w:rPr>
            <w:rStyle w:val="Hyperlink"/>
            <w:lang w:val="en-PK"/>
          </w:rPr>
          <w:t>JSON</w:t>
        </w:r>
      </w:hyperlink>
      <w:r w:rsidRPr="00C15AE3">
        <w:rPr>
          <w:lang w:val="en-PK"/>
        </w:rPr>
        <w:t> with Padding. Refers to a method of injecting JSON into applications. </w:t>
      </w:r>
      <w:r w:rsidRPr="00C15AE3">
        <w:rPr>
          <w:b/>
          <w:bCs/>
          <w:lang w:val="en-PK"/>
        </w:rPr>
        <w:t>Presents potential security concerns</w:t>
      </w:r>
      <w:r w:rsidRPr="00C15AE3">
        <w:rPr>
          <w:lang w:val="en-PK"/>
        </w:rPr>
        <w:t>.</w:t>
      </w:r>
    </w:p>
    <w:p w14:paraId="56B9016D" w14:textId="77777777" w:rsidR="00C15AE3" w:rsidRPr="00C15AE3" w:rsidRDefault="00C15AE3" w:rsidP="00C15AE3">
      <w:pPr>
        <w:rPr>
          <w:b/>
          <w:bCs/>
          <w:lang w:val="en-PK"/>
        </w:rPr>
      </w:pPr>
      <w:r w:rsidRPr="00C15AE3">
        <w:rPr>
          <w:b/>
          <w:bCs/>
          <w:lang w:val="en-PK"/>
        </w:rPr>
        <w:t>least privilege</w:t>
      </w:r>
    </w:p>
    <w:p w14:paraId="12788BB1" w14:textId="77777777" w:rsidR="00C15AE3" w:rsidRPr="00C15AE3" w:rsidRDefault="00C15AE3" w:rsidP="00C15AE3">
      <w:pPr>
        <w:rPr>
          <w:lang w:val="en-PK"/>
        </w:rPr>
      </w:pPr>
      <w:r w:rsidRPr="00C15AE3">
        <w:rPr>
          <w:lang w:val="en-PK"/>
        </w:rPr>
        <w:t>An authorization policy that gives a user only the amount of access that is essential to that user’s work and no more.</w:t>
      </w:r>
    </w:p>
    <w:p w14:paraId="3593B7A7" w14:textId="77777777" w:rsidR="00C15AE3" w:rsidRPr="00C15AE3" w:rsidRDefault="00C15AE3" w:rsidP="00C15AE3">
      <w:pPr>
        <w:rPr>
          <w:b/>
          <w:bCs/>
          <w:lang w:val="en-PK"/>
        </w:rPr>
      </w:pPr>
      <w:r w:rsidRPr="00C15AE3">
        <w:rPr>
          <w:b/>
          <w:bCs/>
          <w:lang w:val="en-PK"/>
        </w:rPr>
        <w:t>legacy coordinate pairs</w:t>
      </w:r>
    </w:p>
    <w:p w14:paraId="7EF95DE7" w14:textId="77777777" w:rsidR="00C15AE3" w:rsidRPr="00C15AE3" w:rsidRDefault="00C15AE3" w:rsidP="00C15AE3">
      <w:pPr>
        <w:rPr>
          <w:lang w:val="en-PK"/>
        </w:rPr>
      </w:pPr>
      <w:r w:rsidRPr="00C15AE3">
        <w:rPr>
          <w:lang w:val="en-PK"/>
        </w:rPr>
        <w:t>The format used for </w:t>
      </w:r>
      <w:hyperlink r:id="rId155" w:anchor="term-geospatial" w:history="1">
        <w:r w:rsidRPr="00C15AE3">
          <w:rPr>
            <w:rStyle w:val="Hyperlink"/>
            <w:lang w:val="en-PK"/>
          </w:rPr>
          <w:t>geospatial</w:t>
        </w:r>
      </w:hyperlink>
      <w:r w:rsidRPr="00C15AE3">
        <w:rPr>
          <w:lang w:val="en-PK"/>
        </w:rPr>
        <w:t> data prior to MongoDB version 2.4. This format stores geospatial data as points on a planar coordinate system (e.g. [ x, y ]). See </w:t>
      </w:r>
      <w:hyperlink r:id="rId156" w:history="1">
        <w:r w:rsidRPr="00C15AE3">
          <w:rPr>
            <w:rStyle w:val="Hyperlink"/>
            <w:lang w:val="en-PK"/>
          </w:rPr>
          <w:t>Geospatial Queries</w:t>
        </w:r>
      </w:hyperlink>
      <w:r w:rsidRPr="00C15AE3">
        <w:rPr>
          <w:lang w:val="en-PK"/>
        </w:rPr>
        <w:t>.</w:t>
      </w:r>
    </w:p>
    <w:p w14:paraId="3F9457C3" w14:textId="77777777" w:rsidR="00C15AE3" w:rsidRPr="00C15AE3" w:rsidRDefault="00C15AE3" w:rsidP="00C15AE3">
      <w:pPr>
        <w:rPr>
          <w:b/>
          <w:bCs/>
          <w:lang w:val="en-PK"/>
        </w:rPr>
      </w:pPr>
      <w:r w:rsidRPr="00C15AE3">
        <w:rPr>
          <w:b/>
          <w:bCs/>
          <w:lang w:val="en-PK"/>
        </w:rPr>
        <w:t>LineString</w:t>
      </w:r>
    </w:p>
    <w:p w14:paraId="38F79C99" w14:textId="77777777" w:rsidR="00C15AE3" w:rsidRPr="00C15AE3" w:rsidRDefault="00C15AE3" w:rsidP="00C15AE3">
      <w:pPr>
        <w:rPr>
          <w:lang w:val="en-PK"/>
        </w:rPr>
      </w:pPr>
      <w:r w:rsidRPr="00C15AE3">
        <w:rPr>
          <w:lang w:val="en-PK"/>
        </w:rPr>
        <w:t>A LineString is defined by an array of two or more positions. A closed LineString with four or more positions is called a LinearRing, as described in the GeoJSON LineString specification: </w:t>
      </w:r>
      <w:hyperlink r:id="rId157" w:anchor="section-3.1.4" w:history="1">
        <w:r w:rsidRPr="00C15AE3">
          <w:rPr>
            <w:rStyle w:val="Hyperlink"/>
            <w:lang w:val="en-PK"/>
          </w:rPr>
          <w:t>https://tools.ietf.org/html/rfc7946#section-3.1.4</w:t>
        </w:r>
      </w:hyperlink>
      <w:r w:rsidRPr="00C15AE3">
        <w:rPr>
          <w:lang w:val="en-PK"/>
        </w:rPr>
        <w:t>. To use a LineString in MongoDB, see </w:t>
      </w:r>
      <w:hyperlink r:id="rId158" w:anchor="geospatial-indexes-store-geojson" w:history="1">
        <w:r w:rsidRPr="00C15AE3">
          <w:rPr>
            <w:rStyle w:val="Hyperlink"/>
            <w:lang w:val="en-PK"/>
          </w:rPr>
          <w:t>GeoJSON Objects</w:t>
        </w:r>
      </w:hyperlink>
      <w:r w:rsidRPr="00C15AE3">
        <w:rPr>
          <w:lang w:val="en-PK"/>
        </w:rPr>
        <w:t>.</w:t>
      </w:r>
    </w:p>
    <w:p w14:paraId="0E3F5B5F" w14:textId="77777777" w:rsidR="00C15AE3" w:rsidRPr="00C15AE3" w:rsidRDefault="00C15AE3" w:rsidP="00C15AE3">
      <w:pPr>
        <w:rPr>
          <w:b/>
          <w:bCs/>
          <w:lang w:val="en-PK"/>
        </w:rPr>
      </w:pPr>
      <w:r w:rsidRPr="00C15AE3">
        <w:rPr>
          <w:b/>
          <w:bCs/>
          <w:lang w:val="en-PK"/>
        </w:rPr>
        <w:t>lock</w:t>
      </w:r>
    </w:p>
    <w:p w14:paraId="2FA1116C" w14:textId="77777777" w:rsidR="00C15AE3" w:rsidRPr="00C15AE3" w:rsidRDefault="00C15AE3" w:rsidP="00C15AE3">
      <w:pPr>
        <w:rPr>
          <w:lang w:val="en-PK"/>
        </w:rPr>
      </w:pPr>
      <w:r w:rsidRPr="00C15AE3">
        <w:rPr>
          <w:lang w:val="en-PK"/>
        </w:rPr>
        <w:t>MongoDB uses locks to ensure that </w:t>
      </w:r>
      <w:hyperlink r:id="rId159" w:history="1">
        <w:r w:rsidRPr="00C15AE3">
          <w:rPr>
            <w:rStyle w:val="Hyperlink"/>
            <w:lang w:val="en-PK"/>
          </w:rPr>
          <w:t>concurrency</w:t>
        </w:r>
      </w:hyperlink>
      <w:r w:rsidRPr="00C15AE3">
        <w:rPr>
          <w:lang w:val="en-PK"/>
        </w:rPr>
        <w:t> does not affect correctness. MongoDB uses </w:t>
      </w:r>
      <w:hyperlink r:id="rId160" w:anchor="term-read-lock" w:history="1">
        <w:r w:rsidRPr="00C15AE3">
          <w:rPr>
            <w:rStyle w:val="Hyperlink"/>
            <w:lang w:val="en-PK"/>
          </w:rPr>
          <w:t>read locks</w:t>
        </w:r>
      </w:hyperlink>
      <w:r w:rsidRPr="00C15AE3">
        <w:rPr>
          <w:lang w:val="en-PK"/>
        </w:rPr>
        <w:t>, </w:t>
      </w:r>
      <w:hyperlink r:id="rId161" w:anchor="term-write-lock" w:history="1">
        <w:r w:rsidRPr="00C15AE3">
          <w:rPr>
            <w:rStyle w:val="Hyperlink"/>
            <w:lang w:val="en-PK"/>
          </w:rPr>
          <w:t>write locks</w:t>
        </w:r>
      </w:hyperlink>
      <w:r w:rsidRPr="00C15AE3">
        <w:rPr>
          <w:lang w:val="en-PK"/>
        </w:rPr>
        <w:t> and </w:t>
      </w:r>
      <w:hyperlink r:id="rId162" w:anchor="term-intent-lock" w:history="1">
        <w:r w:rsidRPr="00C15AE3">
          <w:rPr>
            <w:rStyle w:val="Hyperlink"/>
            <w:lang w:val="en-PK"/>
          </w:rPr>
          <w:t>intent locks</w:t>
        </w:r>
      </w:hyperlink>
      <w:r w:rsidRPr="00C15AE3">
        <w:rPr>
          <w:lang w:val="en-PK"/>
        </w:rPr>
        <w:t>. For more information, see </w:t>
      </w:r>
      <w:hyperlink r:id="rId163" w:anchor="faq-concurrency-locking" w:history="1">
        <w:r w:rsidRPr="00C15AE3">
          <w:rPr>
            <w:rStyle w:val="Hyperlink"/>
            <w:lang w:val="en-PK"/>
          </w:rPr>
          <w:t>What type of locking does MongoDB use?</w:t>
        </w:r>
      </w:hyperlink>
      <w:r w:rsidRPr="00C15AE3">
        <w:rPr>
          <w:lang w:val="en-PK"/>
        </w:rPr>
        <w:t>.</w:t>
      </w:r>
    </w:p>
    <w:p w14:paraId="512621C4" w14:textId="77777777" w:rsidR="00C15AE3" w:rsidRPr="00C15AE3" w:rsidRDefault="00C15AE3" w:rsidP="00C15AE3">
      <w:pPr>
        <w:rPr>
          <w:b/>
          <w:bCs/>
          <w:lang w:val="en-PK"/>
        </w:rPr>
      </w:pPr>
      <w:r w:rsidRPr="00C15AE3">
        <w:rPr>
          <w:b/>
          <w:bCs/>
          <w:lang w:val="en-PK"/>
        </w:rPr>
        <w:t>LVM</w:t>
      </w:r>
    </w:p>
    <w:p w14:paraId="3EEA4B9F" w14:textId="77777777" w:rsidR="00C15AE3" w:rsidRPr="00C15AE3" w:rsidRDefault="00C15AE3" w:rsidP="00C15AE3">
      <w:pPr>
        <w:rPr>
          <w:lang w:val="en-PK"/>
        </w:rPr>
      </w:pPr>
      <w:r w:rsidRPr="00C15AE3">
        <w:rPr>
          <w:lang w:val="en-PK"/>
        </w:rPr>
        <w:lastRenderedPageBreak/>
        <w:t>Logical volume manager. LVM is a program that abstracts disk images from physical devices and provides a number of raw disk manipulation and snapshot capabilities useful for system management. For information on LVM and MongoDB, see </w:t>
      </w:r>
      <w:hyperlink r:id="rId164" w:anchor="lvm-backup-and-restore" w:history="1">
        <w:r w:rsidRPr="00C15AE3">
          <w:rPr>
            <w:rStyle w:val="Hyperlink"/>
            <w:lang w:val="en-PK"/>
          </w:rPr>
          <w:t>Back Up and Restore Using LVM on Linux</w:t>
        </w:r>
      </w:hyperlink>
      <w:r w:rsidRPr="00C15AE3">
        <w:rPr>
          <w:lang w:val="en-PK"/>
        </w:rPr>
        <w:t>.</w:t>
      </w:r>
    </w:p>
    <w:p w14:paraId="3D63F06C" w14:textId="77777777" w:rsidR="00C15AE3" w:rsidRPr="00C15AE3" w:rsidRDefault="00C15AE3" w:rsidP="00C15AE3">
      <w:pPr>
        <w:rPr>
          <w:b/>
          <w:bCs/>
          <w:lang w:val="en-PK"/>
        </w:rPr>
      </w:pPr>
      <w:r w:rsidRPr="00C15AE3">
        <w:rPr>
          <w:b/>
          <w:bCs/>
          <w:lang w:val="en-PK"/>
        </w:rPr>
        <w:t>map-reduce</w:t>
      </w:r>
    </w:p>
    <w:p w14:paraId="3E0B3B06" w14:textId="77777777" w:rsidR="00C15AE3" w:rsidRPr="00C15AE3" w:rsidRDefault="00C15AE3" w:rsidP="00C15AE3">
      <w:pPr>
        <w:rPr>
          <w:lang w:val="en-PK"/>
        </w:rPr>
      </w:pPr>
      <w:r w:rsidRPr="00C15AE3">
        <w:rPr>
          <w:lang w:val="en-PK"/>
        </w:rPr>
        <w:t>A data processing and aggregation paradigm consisting of a “map” phase that selects data and a “reduce” phase that transforms the data. In MongoDB, you can run arbitrary aggregations over data using map-reduce. For map-reduce implementation, see </w:t>
      </w:r>
      <w:hyperlink r:id="rId165" w:history="1">
        <w:r w:rsidRPr="00C15AE3">
          <w:rPr>
            <w:rStyle w:val="Hyperlink"/>
            <w:lang w:val="en-PK"/>
          </w:rPr>
          <w:t>Map-Reduce</w:t>
        </w:r>
      </w:hyperlink>
      <w:r w:rsidRPr="00C15AE3">
        <w:rPr>
          <w:lang w:val="en-PK"/>
        </w:rPr>
        <w:t>. For all approaches to aggregation, see </w:t>
      </w:r>
      <w:hyperlink r:id="rId166" w:history="1">
        <w:r w:rsidRPr="00C15AE3">
          <w:rPr>
            <w:rStyle w:val="Hyperlink"/>
            <w:lang w:val="en-PK"/>
          </w:rPr>
          <w:t>Aggregation</w:t>
        </w:r>
      </w:hyperlink>
      <w:r w:rsidRPr="00C15AE3">
        <w:rPr>
          <w:lang w:val="en-PK"/>
        </w:rPr>
        <w:t>.</w:t>
      </w:r>
    </w:p>
    <w:p w14:paraId="4FE41C36" w14:textId="77777777" w:rsidR="00C15AE3" w:rsidRPr="00C15AE3" w:rsidRDefault="00C15AE3" w:rsidP="00C15AE3">
      <w:pPr>
        <w:rPr>
          <w:b/>
          <w:bCs/>
          <w:lang w:val="en-PK"/>
        </w:rPr>
      </w:pPr>
      <w:r w:rsidRPr="00C15AE3">
        <w:rPr>
          <w:b/>
          <w:bCs/>
          <w:lang w:val="en-PK"/>
        </w:rPr>
        <w:t>mapping type</w:t>
      </w:r>
    </w:p>
    <w:p w14:paraId="7D1B24F2" w14:textId="77777777" w:rsidR="00C15AE3" w:rsidRPr="00C15AE3" w:rsidRDefault="00C15AE3" w:rsidP="00C15AE3">
      <w:pPr>
        <w:rPr>
          <w:lang w:val="en-PK"/>
        </w:rPr>
      </w:pPr>
      <w:r w:rsidRPr="00C15AE3">
        <w:rPr>
          <w:lang w:val="en-PK"/>
        </w:rPr>
        <w:t>A Structure in programming languages that associate keys with values, where keys may nest other pairs of keys and values (e.g. dictionaries, hashes, maps, and associative arrays). The properties of these structures depend on the language specification and implementation. Generally the order of keys in mapping types is arbitrary and not guaranteed.</w:t>
      </w:r>
    </w:p>
    <w:p w14:paraId="1565563F" w14:textId="77777777" w:rsidR="00C15AE3" w:rsidRPr="00C15AE3" w:rsidRDefault="00C15AE3" w:rsidP="00C15AE3">
      <w:pPr>
        <w:rPr>
          <w:b/>
          <w:bCs/>
          <w:lang w:val="en-PK"/>
        </w:rPr>
      </w:pPr>
      <w:r w:rsidRPr="00C15AE3">
        <w:rPr>
          <w:b/>
          <w:bCs/>
          <w:lang w:val="en-PK"/>
        </w:rPr>
        <w:t>md5</w:t>
      </w:r>
    </w:p>
    <w:p w14:paraId="6BAA6BF3" w14:textId="77777777" w:rsidR="00C15AE3" w:rsidRPr="00C15AE3" w:rsidRDefault="00C15AE3" w:rsidP="00C15AE3">
      <w:pPr>
        <w:rPr>
          <w:lang w:val="en-PK"/>
        </w:rPr>
      </w:pPr>
      <w:r w:rsidRPr="00C15AE3">
        <w:rPr>
          <w:lang w:val="en-PK"/>
        </w:rPr>
        <w:t>A hashing algorithm used to efficiently provide reproducible unique strings to identify and </w:t>
      </w:r>
      <w:hyperlink r:id="rId167" w:anchor="term-checksum" w:history="1">
        <w:r w:rsidRPr="00C15AE3">
          <w:rPr>
            <w:rStyle w:val="Hyperlink"/>
            <w:lang w:val="en-PK"/>
          </w:rPr>
          <w:t>checksum</w:t>
        </w:r>
      </w:hyperlink>
      <w:r w:rsidRPr="00C15AE3">
        <w:rPr>
          <w:lang w:val="en-PK"/>
        </w:rPr>
        <w:t> data. MongoDB uses md5 to identify chunks of data for </w:t>
      </w:r>
      <w:hyperlink r:id="rId168" w:anchor="term-gridfs" w:history="1">
        <w:r w:rsidRPr="00C15AE3">
          <w:rPr>
            <w:rStyle w:val="Hyperlink"/>
            <w:lang w:val="en-PK"/>
          </w:rPr>
          <w:t>GridFS</w:t>
        </w:r>
      </w:hyperlink>
      <w:r w:rsidRPr="00C15AE3">
        <w:rPr>
          <w:lang w:val="en-PK"/>
        </w:rPr>
        <w:t>. See </w:t>
      </w:r>
      <w:hyperlink r:id="rId169" w:history="1">
        <w:r w:rsidRPr="00C15AE3">
          <w:rPr>
            <w:rStyle w:val="Hyperlink"/>
            <w:lang w:val="en-PK"/>
          </w:rPr>
          <w:t>filemd5</w:t>
        </w:r>
      </w:hyperlink>
      <w:r w:rsidRPr="00C15AE3">
        <w:rPr>
          <w:lang w:val="en-PK"/>
        </w:rPr>
        <w:t>.</w:t>
      </w:r>
    </w:p>
    <w:p w14:paraId="03FC4AE8" w14:textId="77777777" w:rsidR="00C15AE3" w:rsidRPr="00C15AE3" w:rsidRDefault="00C15AE3" w:rsidP="00C15AE3">
      <w:pPr>
        <w:rPr>
          <w:b/>
          <w:bCs/>
          <w:lang w:val="en-PK"/>
        </w:rPr>
      </w:pPr>
      <w:r w:rsidRPr="00C15AE3">
        <w:rPr>
          <w:b/>
          <w:bCs/>
          <w:lang w:val="en-PK"/>
        </w:rPr>
        <w:t>MIB</w:t>
      </w:r>
    </w:p>
    <w:p w14:paraId="00D2630D" w14:textId="77777777" w:rsidR="00C15AE3" w:rsidRPr="00C15AE3" w:rsidRDefault="00C15AE3" w:rsidP="00C15AE3">
      <w:pPr>
        <w:rPr>
          <w:lang w:val="en-PK"/>
        </w:rPr>
      </w:pPr>
      <w:r w:rsidRPr="00C15AE3">
        <w:rPr>
          <w:lang w:val="en-PK"/>
        </w:rPr>
        <w:t>Management Information Base. MongoDB uses MIB files to define the type of data tracked by SNMP in the MongoDB Enterprise edition.</w:t>
      </w:r>
    </w:p>
    <w:p w14:paraId="222EA91D" w14:textId="77777777" w:rsidR="00C15AE3" w:rsidRPr="00C15AE3" w:rsidRDefault="00C15AE3" w:rsidP="00C15AE3">
      <w:pPr>
        <w:rPr>
          <w:b/>
          <w:bCs/>
          <w:lang w:val="en-PK"/>
        </w:rPr>
      </w:pPr>
      <w:r w:rsidRPr="00C15AE3">
        <w:rPr>
          <w:b/>
          <w:bCs/>
          <w:lang w:val="en-PK"/>
        </w:rPr>
        <w:t>MIME</w:t>
      </w:r>
    </w:p>
    <w:p w14:paraId="731A8AA2" w14:textId="77777777" w:rsidR="00C15AE3" w:rsidRPr="00C15AE3" w:rsidRDefault="00C15AE3" w:rsidP="00C15AE3">
      <w:pPr>
        <w:rPr>
          <w:lang w:val="en-PK"/>
        </w:rPr>
      </w:pPr>
      <w:r w:rsidRPr="00C15AE3">
        <w:rPr>
          <w:lang w:val="en-PK"/>
        </w:rPr>
        <w:t>Multipurpose Internet Mail Extensions. A standard set of type and encoding definitions used to declare the encoding and type of data in multiple data storage, transmission, and email contexts. The </w:t>
      </w:r>
      <w:hyperlink r:id="rId170" w:anchor="bin.mongofiles" w:tooltip="(in database-tools vmaster)" w:history="1">
        <w:r w:rsidRPr="00C15AE3">
          <w:rPr>
            <w:rStyle w:val="Hyperlink"/>
            <w:lang w:val="en-PK"/>
          </w:rPr>
          <w:t>mongofiles</w:t>
        </w:r>
      </w:hyperlink>
      <w:r w:rsidRPr="00C15AE3">
        <w:rPr>
          <w:lang w:val="en-PK"/>
        </w:rPr>
        <w:t> tool provides an option to specify a MIME type to describe a file inserted into </w:t>
      </w:r>
      <w:hyperlink r:id="rId171" w:anchor="term-gridfs" w:history="1">
        <w:r w:rsidRPr="00C15AE3">
          <w:rPr>
            <w:rStyle w:val="Hyperlink"/>
            <w:lang w:val="en-PK"/>
          </w:rPr>
          <w:t>GridFS</w:t>
        </w:r>
      </w:hyperlink>
      <w:r w:rsidRPr="00C15AE3">
        <w:rPr>
          <w:lang w:val="en-PK"/>
        </w:rPr>
        <w:t> storage.</w:t>
      </w:r>
    </w:p>
    <w:p w14:paraId="5C457108" w14:textId="77777777" w:rsidR="00C15AE3" w:rsidRPr="00C15AE3" w:rsidRDefault="00C15AE3" w:rsidP="00C15AE3">
      <w:pPr>
        <w:rPr>
          <w:b/>
          <w:bCs/>
          <w:lang w:val="en-PK"/>
        </w:rPr>
      </w:pPr>
      <w:r w:rsidRPr="00C15AE3">
        <w:rPr>
          <w:b/>
          <w:bCs/>
          <w:lang w:val="en-PK"/>
        </w:rPr>
        <w:t>mongo</w:t>
      </w:r>
    </w:p>
    <w:p w14:paraId="6F0E3205" w14:textId="77777777" w:rsidR="00C15AE3" w:rsidRPr="00C15AE3" w:rsidRDefault="00C15AE3" w:rsidP="00C15AE3">
      <w:pPr>
        <w:rPr>
          <w:lang w:val="en-PK"/>
        </w:rPr>
      </w:pPr>
      <w:r w:rsidRPr="00C15AE3">
        <w:rPr>
          <w:lang w:val="en-PK"/>
        </w:rPr>
        <w:t>The MongoDB shell. The </w:t>
      </w:r>
      <w:hyperlink r:id="rId172" w:anchor="bin.mongo" w:tooltip="bin.mongo" w:history="1">
        <w:r w:rsidRPr="00C15AE3">
          <w:rPr>
            <w:rStyle w:val="Hyperlink"/>
            <w:lang w:val="en-PK"/>
          </w:rPr>
          <w:t>mongo</w:t>
        </w:r>
      </w:hyperlink>
      <w:r w:rsidRPr="00C15AE3">
        <w:rPr>
          <w:lang w:val="en-PK"/>
        </w:rPr>
        <w:t> process starts the MongoDB shell as a </w:t>
      </w:r>
      <w:hyperlink r:id="rId173" w:anchor="term-daemon" w:history="1">
        <w:r w:rsidRPr="00C15AE3">
          <w:rPr>
            <w:rStyle w:val="Hyperlink"/>
            <w:lang w:val="en-PK"/>
          </w:rPr>
          <w:t>daemon</w:t>
        </w:r>
      </w:hyperlink>
      <w:r w:rsidRPr="00C15AE3">
        <w:rPr>
          <w:lang w:val="en-PK"/>
        </w:rPr>
        <w:t> connected to either a </w:t>
      </w:r>
      <w:hyperlink r:id="rId174" w:anchor="bin.mongod" w:tooltip="bin.mongod" w:history="1">
        <w:r w:rsidRPr="00C15AE3">
          <w:rPr>
            <w:rStyle w:val="Hyperlink"/>
            <w:lang w:val="en-PK"/>
          </w:rPr>
          <w:t>mongod</w:t>
        </w:r>
      </w:hyperlink>
      <w:r w:rsidRPr="00C15AE3">
        <w:rPr>
          <w:lang w:val="en-PK"/>
        </w:rPr>
        <w:t> or </w:t>
      </w:r>
      <w:hyperlink r:id="rId175" w:anchor="bin.mongos" w:tooltip="bin.mongos" w:history="1">
        <w:r w:rsidRPr="00C15AE3">
          <w:rPr>
            <w:rStyle w:val="Hyperlink"/>
            <w:lang w:val="en-PK"/>
          </w:rPr>
          <w:t>mongos</w:t>
        </w:r>
      </w:hyperlink>
      <w:r w:rsidRPr="00C15AE3">
        <w:rPr>
          <w:lang w:val="en-PK"/>
        </w:rPr>
        <w:t> instance. The shell has a JavaScript interface. See </w:t>
      </w:r>
      <w:hyperlink r:id="rId176" w:history="1">
        <w:r w:rsidRPr="00C15AE3">
          <w:rPr>
            <w:rStyle w:val="Hyperlink"/>
            <w:lang w:val="en-PK"/>
          </w:rPr>
          <w:t>mongo</w:t>
        </w:r>
      </w:hyperlink>
      <w:r w:rsidRPr="00C15AE3">
        <w:rPr>
          <w:lang w:val="en-PK"/>
        </w:rPr>
        <w:t> and </w:t>
      </w:r>
      <w:hyperlink r:id="rId177" w:history="1">
        <w:r w:rsidRPr="00C15AE3">
          <w:rPr>
            <w:rStyle w:val="Hyperlink"/>
            <w:lang w:val="en-PK"/>
          </w:rPr>
          <w:t>mongo Shell Methods</w:t>
        </w:r>
      </w:hyperlink>
      <w:r w:rsidRPr="00C15AE3">
        <w:rPr>
          <w:lang w:val="en-PK"/>
        </w:rPr>
        <w:t>.</w:t>
      </w:r>
    </w:p>
    <w:p w14:paraId="0EA1DC29" w14:textId="77777777" w:rsidR="00C15AE3" w:rsidRPr="00C15AE3" w:rsidRDefault="00C15AE3" w:rsidP="00C15AE3">
      <w:pPr>
        <w:rPr>
          <w:b/>
          <w:bCs/>
          <w:lang w:val="en-PK"/>
        </w:rPr>
      </w:pPr>
      <w:r w:rsidRPr="00C15AE3">
        <w:rPr>
          <w:b/>
          <w:bCs/>
          <w:lang w:val="en-PK"/>
        </w:rPr>
        <w:t>mongod</w:t>
      </w:r>
    </w:p>
    <w:p w14:paraId="7287CB90" w14:textId="77777777" w:rsidR="00C15AE3" w:rsidRPr="00C15AE3" w:rsidRDefault="00C15AE3" w:rsidP="00C15AE3">
      <w:pPr>
        <w:rPr>
          <w:lang w:val="en-PK"/>
        </w:rPr>
      </w:pPr>
      <w:r w:rsidRPr="00C15AE3">
        <w:rPr>
          <w:lang w:val="en-PK"/>
        </w:rPr>
        <w:lastRenderedPageBreak/>
        <w:t>The MongoDB database server. The </w:t>
      </w:r>
      <w:hyperlink r:id="rId178" w:anchor="bin.mongod" w:tooltip="bin.mongod" w:history="1">
        <w:r w:rsidRPr="00C15AE3">
          <w:rPr>
            <w:rStyle w:val="Hyperlink"/>
            <w:lang w:val="en-PK"/>
          </w:rPr>
          <w:t>mongod</w:t>
        </w:r>
      </w:hyperlink>
      <w:r w:rsidRPr="00C15AE3">
        <w:rPr>
          <w:lang w:val="en-PK"/>
        </w:rPr>
        <w:t> process starts the MongoDB server as a </w:t>
      </w:r>
      <w:hyperlink r:id="rId179" w:anchor="term-daemon" w:history="1">
        <w:r w:rsidRPr="00C15AE3">
          <w:rPr>
            <w:rStyle w:val="Hyperlink"/>
            <w:lang w:val="en-PK"/>
          </w:rPr>
          <w:t>daemon</w:t>
        </w:r>
      </w:hyperlink>
      <w:r w:rsidRPr="00C15AE3">
        <w:rPr>
          <w:lang w:val="en-PK"/>
        </w:rPr>
        <w:t>. The MongoDB server manages data requests and formats and manages background operations. See </w:t>
      </w:r>
      <w:hyperlink r:id="rId180" w:history="1">
        <w:r w:rsidRPr="00C15AE3">
          <w:rPr>
            <w:rStyle w:val="Hyperlink"/>
            <w:lang w:val="en-PK"/>
          </w:rPr>
          <w:t>mongod</w:t>
        </w:r>
      </w:hyperlink>
      <w:r w:rsidRPr="00C15AE3">
        <w:rPr>
          <w:lang w:val="en-PK"/>
        </w:rPr>
        <w:t>.</w:t>
      </w:r>
    </w:p>
    <w:p w14:paraId="5E9935C4" w14:textId="77777777" w:rsidR="00C15AE3" w:rsidRPr="00C15AE3" w:rsidRDefault="00C15AE3" w:rsidP="00C15AE3">
      <w:pPr>
        <w:rPr>
          <w:b/>
          <w:bCs/>
          <w:lang w:val="en-PK"/>
        </w:rPr>
      </w:pPr>
      <w:r w:rsidRPr="00C15AE3">
        <w:rPr>
          <w:b/>
          <w:bCs/>
          <w:lang w:val="en-PK"/>
        </w:rPr>
        <w:t>mongos</w:t>
      </w:r>
    </w:p>
    <w:p w14:paraId="36B0941E" w14:textId="77777777" w:rsidR="00C15AE3" w:rsidRPr="00C15AE3" w:rsidRDefault="00C15AE3" w:rsidP="00C15AE3">
      <w:pPr>
        <w:rPr>
          <w:lang w:val="en-PK"/>
        </w:rPr>
      </w:pPr>
      <w:r w:rsidRPr="00C15AE3">
        <w:rPr>
          <w:lang w:val="en-PK"/>
        </w:rPr>
        <w:t>The MongoDB sharded cluster query router. The </w:t>
      </w:r>
      <w:hyperlink r:id="rId181" w:anchor="bin.mongos" w:tooltip="bin.mongos" w:history="1">
        <w:r w:rsidRPr="00C15AE3">
          <w:rPr>
            <w:rStyle w:val="Hyperlink"/>
            <w:lang w:val="en-PK"/>
          </w:rPr>
          <w:t>mongos</w:t>
        </w:r>
      </w:hyperlink>
      <w:r w:rsidRPr="00C15AE3">
        <w:rPr>
          <w:lang w:val="en-PK"/>
        </w:rPr>
        <w:t> process starts the MongoDB router as a </w:t>
      </w:r>
      <w:hyperlink r:id="rId182" w:anchor="term-daemon" w:history="1">
        <w:r w:rsidRPr="00C15AE3">
          <w:rPr>
            <w:rStyle w:val="Hyperlink"/>
            <w:lang w:val="en-PK"/>
          </w:rPr>
          <w:t>daemon</w:t>
        </w:r>
      </w:hyperlink>
      <w:r w:rsidRPr="00C15AE3">
        <w:rPr>
          <w:lang w:val="en-PK"/>
        </w:rPr>
        <w:t>. The MongoDB router acts as an interface between an application and a MongoDB </w:t>
      </w:r>
      <w:hyperlink r:id="rId183" w:anchor="term-sharded-cluster" w:history="1">
        <w:r w:rsidRPr="00C15AE3">
          <w:rPr>
            <w:rStyle w:val="Hyperlink"/>
            <w:lang w:val="en-PK"/>
          </w:rPr>
          <w:t>sharded cluster</w:t>
        </w:r>
      </w:hyperlink>
      <w:r w:rsidRPr="00C15AE3">
        <w:rPr>
          <w:lang w:val="en-PK"/>
        </w:rPr>
        <w:t> and handles all routing and load balancing across the cluster. See </w:t>
      </w:r>
      <w:hyperlink r:id="rId184" w:history="1">
        <w:r w:rsidRPr="00C15AE3">
          <w:rPr>
            <w:rStyle w:val="Hyperlink"/>
            <w:lang w:val="en-PK"/>
          </w:rPr>
          <w:t>mongos</w:t>
        </w:r>
      </w:hyperlink>
      <w:r w:rsidRPr="00C15AE3">
        <w:rPr>
          <w:lang w:val="en-PK"/>
        </w:rPr>
        <w:t>.</w:t>
      </w:r>
    </w:p>
    <w:p w14:paraId="2F2F1CAA" w14:textId="77777777" w:rsidR="00C15AE3" w:rsidRPr="00C15AE3" w:rsidRDefault="00C15AE3" w:rsidP="00C15AE3">
      <w:pPr>
        <w:rPr>
          <w:b/>
          <w:bCs/>
          <w:lang w:val="en-PK"/>
        </w:rPr>
      </w:pPr>
      <w:r w:rsidRPr="00C15AE3">
        <w:rPr>
          <w:b/>
          <w:bCs/>
          <w:lang w:val="en-PK"/>
        </w:rPr>
        <w:t>namespace</w:t>
      </w:r>
    </w:p>
    <w:p w14:paraId="3D6B7076" w14:textId="77777777" w:rsidR="00C15AE3" w:rsidRPr="00C15AE3" w:rsidRDefault="00C15AE3" w:rsidP="00C15AE3">
      <w:pPr>
        <w:rPr>
          <w:lang w:val="en-PK"/>
        </w:rPr>
      </w:pPr>
      <w:r w:rsidRPr="00C15AE3">
        <w:rPr>
          <w:lang w:val="en-PK"/>
        </w:rPr>
        <w:t>The canonical name for a collection or index in MongoDB. The namespace is a combination of the database name and the name of the collection or index, like so: [database-name].[collection-or-index-name]. All documents belong to a namespace. See </w:t>
      </w:r>
      <w:hyperlink r:id="rId185" w:anchor="faq-dev-namespace" w:history="1">
        <w:r w:rsidRPr="00C15AE3">
          <w:rPr>
            <w:rStyle w:val="Hyperlink"/>
            <w:lang w:val="en-PK"/>
          </w:rPr>
          <w:t>Namespaces</w:t>
        </w:r>
      </w:hyperlink>
      <w:r w:rsidRPr="00C15AE3">
        <w:rPr>
          <w:lang w:val="en-PK"/>
        </w:rPr>
        <w:t>.</w:t>
      </w:r>
    </w:p>
    <w:p w14:paraId="5DC63C60" w14:textId="77777777" w:rsidR="00C15AE3" w:rsidRPr="00C15AE3" w:rsidRDefault="00C15AE3" w:rsidP="00C15AE3">
      <w:pPr>
        <w:rPr>
          <w:b/>
          <w:bCs/>
          <w:lang w:val="en-PK"/>
        </w:rPr>
      </w:pPr>
      <w:r w:rsidRPr="00C15AE3">
        <w:rPr>
          <w:b/>
          <w:bCs/>
          <w:lang w:val="en-PK"/>
        </w:rPr>
        <w:t>natural order</w:t>
      </w:r>
    </w:p>
    <w:p w14:paraId="19072317" w14:textId="77777777" w:rsidR="00C15AE3" w:rsidRPr="00C15AE3" w:rsidRDefault="00C15AE3" w:rsidP="00C15AE3">
      <w:pPr>
        <w:rPr>
          <w:lang w:val="en-PK"/>
        </w:rPr>
      </w:pPr>
      <w:r w:rsidRPr="00C15AE3">
        <w:rPr>
          <w:lang w:val="en-PK"/>
        </w:rPr>
        <w:t>The order in which the database refers to documents on disk. This is the default sort order. See </w:t>
      </w:r>
      <w:hyperlink r:id="rId186" w:anchor="metaOp._S_natural" w:tooltip="$natural" w:history="1">
        <w:r w:rsidRPr="00C15AE3">
          <w:rPr>
            <w:rStyle w:val="Hyperlink"/>
            <w:lang w:val="en-PK"/>
          </w:rPr>
          <w:t>$natural</w:t>
        </w:r>
      </w:hyperlink>
      <w:r w:rsidRPr="00C15AE3">
        <w:rPr>
          <w:lang w:val="en-PK"/>
        </w:rPr>
        <w:t> and </w:t>
      </w:r>
      <w:hyperlink r:id="rId187" w:anchor="return-natural-order" w:history="1">
        <w:r w:rsidRPr="00C15AE3">
          <w:rPr>
            <w:rStyle w:val="Hyperlink"/>
            <w:lang w:val="en-PK"/>
          </w:rPr>
          <w:t>Return in Natural Order</w:t>
        </w:r>
      </w:hyperlink>
      <w:r w:rsidRPr="00C15AE3">
        <w:rPr>
          <w:lang w:val="en-PK"/>
        </w:rPr>
        <w:t>.</w:t>
      </w:r>
    </w:p>
    <w:p w14:paraId="41D9F8A1" w14:textId="77777777" w:rsidR="00C15AE3" w:rsidRPr="00C15AE3" w:rsidRDefault="00C15AE3" w:rsidP="00C15AE3">
      <w:pPr>
        <w:rPr>
          <w:b/>
          <w:bCs/>
          <w:lang w:val="en-PK"/>
        </w:rPr>
      </w:pPr>
      <w:r w:rsidRPr="00C15AE3">
        <w:rPr>
          <w:b/>
          <w:bCs/>
          <w:lang w:val="en-PK"/>
        </w:rPr>
        <w:t>network partition</w:t>
      </w:r>
    </w:p>
    <w:p w14:paraId="62241912" w14:textId="77777777" w:rsidR="00C15AE3" w:rsidRPr="00C15AE3" w:rsidRDefault="00C15AE3" w:rsidP="00C15AE3">
      <w:pPr>
        <w:rPr>
          <w:lang w:val="en-PK"/>
        </w:rPr>
      </w:pPr>
      <w:r w:rsidRPr="00C15AE3">
        <w:rPr>
          <w:lang w:val="en-PK"/>
        </w:rPr>
        <w:t>A network failure that separates a distributed system into partitions such that nodes in one partition cannot communicate with the nodes in the other partition.</w:t>
      </w:r>
    </w:p>
    <w:p w14:paraId="1DE2A68D" w14:textId="77777777" w:rsidR="00C15AE3" w:rsidRPr="00C15AE3" w:rsidRDefault="00C15AE3" w:rsidP="00C15AE3">
      <w:pPr>
        <w:rPr>
          <w:lang w:val="en-PK"/>
        </w:rPr>
      </w:pPr>
      <w:r w:rsidRPr="00C15AE3">
        <w:rPr>
          <w:lang w:val="en-PK"/>
        </w:rPr>
        <w:t>Sometimes, partitions are partial or asymmetric. An example of a partial partition would be a division of the nodes of a network into three sets, where members of the first set cannot communicate with members of the second set, and vice versa, but all nodes can communicate with members of the third set. In an asymmetric partition, communication may be possible only when it originates with certain nodes. For example, nodes on one side of the partition can communicate to the other side only if they originate the communications channel.</w:t>
      </w:r>
    </w:p>
    <w:p w14:paraId="1B1C2EFD" w14:textId="77777777" w:rsidR="00C15AE3" w:rsidRPr="00C15AE3" w:rsidRDefault="00C15AE3" w:rsidP="00C15AE3">
      <w:pPr>
        <w:rPr>
          <w:b/>
          <w:bCs/>
          <w:lang w:val="en-PK"/>
        </w:rPr>
      </w:pPr>
      <w:r w:rsidRPr="00C15AE3">
        <w:rPr>
          <w:b/>
          <w:bCs/>
          <w:lang w:val="en-PK"/>
        </w:rPr>
        <w:t>ObjectId</w:t>
      </w:r>
    </w:p>
    <w:p w14:paraId="2343697E" w14:textId="77777777" w:rsidR="00C15AE3" w:rsidRPr="00C15AE3" w:rsidRDefault="00C15AE3" w:rsidP="00C15AE3">
      <w:pPr>
        <w:rPr>
          <w:lang w:val="en-PK"/>
        </w:rPr>
      </w:pPr>
      <w:r w:rsidRPr="00C15AE3">
        <w:rPr>
          <w:lang w:val="en-PK"/>
        </w:rPr>
        <w:t>A special 12-byte </w:t>
      </w:r>
      <w:hyperlink r:id="rId188" w:anchor="term-bson" w:history="1">
        <w:r w:rsidRPr="00C15AE3">
          <w:rPr>
            <w:rStyle w:val="Hyperlink"/>
            <w:lang w:val="en-PK"/>
          </w:rPr>
          <w:t>BSON</w:t>
        </w:r>
      </w:hyperlink>
      <w:r w:rsidRPr="00C15AE3">
        <w:rPr>
          <w:lang w:val="en-PK"/>
        </w:rPr>
        <w:t> type that guarantees uniqueness within the </w:t>
      </w:r>
      <w:hyperlink r:id="rId189" w:anchor="term-collection" w:history="1">
        <w:r w:rsidRPr="00C15AE3">
          <w:rPr>
            <w:rStyle w:val="Hyperlink"/>
            <w:lang w:val="en-PK"/>
          </w:rPr>
          <w:t>collection</w:t>
        </w:r>
      </w:hyperlink>
      <w:r w:rsidRPr="00C15AE3">
        <w:rPr>
          <w:lang w:val="en-PK"/>
        </w:rPr>
        <w:t>. The ObjectId is generated based on timestamp, machine ID, process ID, and a process-local incremental counter. MongoDB uses ObjectId values as the default values for </w:t>
      </w:r>
      <w:hyperlink r:id="rId190" w:anchor="term-id" w:history="1">
        <w:r w:rsidRPr="00C15AE3">
          <w:rPr>
            <w:rStyle w:val="Hyperlink"/>
            <w:lang w:val="en-PK"/>
          </w:rPr>
          <w:t>_id</w:t>
        </w:r>
      </w:hyperlink>
      <w:r w:rsidRPr="00C15AE3">
        <w:rPr>
          <w:lang w:val="en-PK"/>
        </w:rPr>
        <w:t> fields.</w:t>
      </w:r>
    </w:p>
    <w:p w14:paraId="6C32C87C" w14:textId="77777777" w:rsidR="00C15AE3" w:rsidRPr="00C15AE3" w:rsidRDefault="00C15AE3" w:rsidP="00C15AE3">
      <w:pPr>
        <w:rPr>
          <w:b/>
          <w:bCs/>
          <w:lang w:val="en-PK"/>
        </w:rPr>
      </w:pPr>
      <w:r w:rsidRPr="00C15AE3">
        <w:rPr>
          <w:b/>
          <w:bCs/>
          <w:lang w:val="en-PK"/>
        </w:rPr>
        <w:t>operator</w:t>
      </w:r>
    </w:p>
    <w:p w14:paraId="73422259" w14:textId="77777777" w:rsidR="00C15AE3" w:rsidRPr="00C15AE3" w:rsidRDefault="00C15AE3" w:rsidP="00C15AE3">
      <w:pPr>
        <w:rPr>
          <w:lang w:val="en-PK"/>
        </w:rPr>
      </w:pPr>
      <w:r w:rsidRPr="00C15AE3">
        <w:rPr>
          <w:lang w:val="en-PK"/>
        </w:rPr>
        <w:t>A keyword beginning with a $ used to express an update, complex query, or data transformation. For example, $gt is the query language’s “greater than” operator. For available operators, see </w:t>
      </w:r>
      <w:hyperlink r:id="rId191" w:history="1">
        <w:r w:rsidRPr="00C15AE3">
          <w:rPr>
            <w:rStyle w:val="Hyperlink"/>
            <w:lang w:val="en-PK"/>
          </w:rPr>
          <w:t>Operators</w:t>
        </w:r>
      </w:hyperlink>
      <w:r w:rsidRPr="00C15AE3">
        <w:rPr>
          <w:lang w:val="en-PK"/>
        </w:rPr>
        <w:t>.</w:t>
      </w:r>
    </w:p>
    <w:p w14:paraId="4B2CA059" w14:textId="77777777" w:rsidR="00C15AE3" w:rsidRPr="00C15AE3" w:rsidRDefault="00C15AE3" w:rsidP="00C15AE3">
      <w:pPr>
        <w:rPr>
          <w:b/>
          <w:bCs/>
          <w:lang w:val="en-PK"/>
        </w:rPr>
      </w:pPr>
      <w:r w:rsidRPr="00C15AE3">
        <w:rPr>
          <w:b/>
          <w:bCs/>
          <w:lang w:val="en-PK"/>
        </w:rPr>
        <w:t>oplog</w:t>
      </w:r>
    </w:p>
    <w:p w14:paraId="0A106574" w14:textId="77777777" w:rsidR="00C15AE3" w:rsidRPr="00C15AE3" w:rsidRDefault="00C15AE3" w:rsidP="00C15AE3">
      <w:pPr>
        <w:rPr>
          <w:lang w:val="en-PK"/>
        </w:rPr>
      </w:pPr>
      <w:r w:rsidRPr="00C15AE3">
        <w:rPr>
          <w:lang w:val="en-PK"/>
        </w:rPr>
        <w:lastRenderedPageBreak/>
        <w:t>A </w:t>
      </w:r>
      <w:hyperlink r:id="rId192" w:anchor="term-capped-collection" w:history="1">
        <w:r w:rsidRPr="00C15AE3">
          <w:rPr>
            <w:rStyle w:val="Hyperlink"/>
            <w:lang w:val="en-PK"/>
          </w:rPr>
          <w:t>capped collection</w:t>
        </w:r>
      </w:hyperlink>
      <w:r w:rsidRPr="00C15AE3">
        <w:rPr>
          <w:lang w:val="en-PK"/>
        </w:rPr>
        <w:t> that stores an ordered history of logical writes to a MongoDB database. The oplog is the basic mechanism enabling </w:t>
      </w:r>
      <w:hyperlink r:id="rId193" w:anchor="term-replication" w:history="1">
        <w:r w:rsidRPr="00C15AE3">
          <w:rPr>
            <w:rStyle w:val="Hyperlink"/>
            <w:lang w:val="en-PK"/>
          </w:rPr>
          <w:t>replication</w:t>
        </w:r>
      </w:hyperlink>
      <w:r w:rsidRPr="00C15AE3">
        <w:rPr>
          <w:lang w:val="en-PK"/>
        </w:rPr>
        <w:t> in MongoDB. See </w:t>
      </w:r>
      <w:hyperlink r:id="rId194" w:history="1">
        <w:r w:rsidRPr="00C15AE3">
          <w:rPr>
            <w:rStyle w:val="Hyperlink"/>
            <w:lang w:val="en-PK"/>
          </w:rPr>
          <w:t>Replica Set Oplog</w:t>
        </w:r>
      </w:hyperlink>
      <w:r w:rsidRPr="00C15AE3">
        <w:rPr>
          <w:lang w:val="en-PK"/>
        </w:rPr>
        <w:t>.</w:t>
      </w:r>
    </w:p>
    <w:p w14:paraId="3210D4EE" w14:textId="77777777" w:rsidR="00C15AE3" w:rsidRPr="00C15AE3" w:rsidRDefault="00C15AE3" w:rsidP="00C15AE3">
      <w:pPr>
        <w:rPr>
          <w:b/>
          <w:bCs/>
          <w:lang w:val="en-PK"/>
        </w:rPr>
      </w:pPr>
      <w:r w:rsidRPr="00C15AE3">
        <w:rPr>
          <w:b/>
          <w:bCs/>
          <w:lang w:val="en-PK"/>
        </w:rPr>
        <w:t>optime</w:t>
      </w:r>
    </w:p>
    <w:p w14:paraId="4AC5745E" w14:textId="77777777" w:rsidR="00C15AE3" w:rsidRPr="00C15AE3" w:rsidRDefault="00C15AE3" w:rsidP="00C15AE3">
      <w:pPr>
        <w:rPr>
          <w:lang w:val="en-PK"/>
        </w:rPr>
      </w:pPr>
      <w:r w:rsidRPr="00C15AE3">
        <w:rPr>
          <w:i/>
          <w:iCs/>
          <w:lang w:val="en-PK"/>
        </w:rPr>
        <w:t>Changed in version 3.2: </w:t>
      </w:r>
      <w:r w:rsidRPr="00C15AE3">
        <w:rPr>
          <w:lang w:val="en-PK"/>
        </w:rPr>
        <w:t>The following describes the optime format used by </w:t>
      </w:r>
      <w:hyperlink r:id="rId195" w:anchor="rsconf.protocolVersion" w:tooltip="protocolVersion" w:history="1">
        <w:r w:rsidRPr="00C15AE3">
          <w:rPr>
            <w:rStyle w:val="Hyperlink"/>
            <w:lang w:val="en-PK"/>
          </w:rPr>
          <w:t>protocolVersion: 1</w:t>
        </w:r>
      </w:hyperlink>
      <w:r w:rsidRPr="00C15AE3">
        <w:rPr>
          <w:lang w:val="en-PK"/>
        </w:rPr>
        <w:t>, introduced in MongoDB 3.2.</w:t>
      </w:r>
    </w:p>
    <w:p w14:paraId="140E260C" w14:textId="77777777" w:rsidR="00C15AE3" w:rsidRPr="00C15AE3" w:rsidRDefault="00C15AE3" w:rsidP="00C15AE3">
      <w:pPr>
        <w:rPr>
          <w:lang w:val="en-PK"/>
        </w:rPr>
      </w:pPr>
      <w:r w:rsidRPr="00C15AE3">
        <w:rPr>
          <w:lang w:val="en-PK"/>
        </w:rPr>
        <w:t>A reference to a position in the replication </w:t>
      </w:r>
      <w:hyperlink r:id="rId196" w:anchor="term-oplog" w:history="1">
        <w:r w:rsidRPr="00C15AE3">
          <w:rPr>
            <w:rStyle w:val="Hyperlink"/>
            <w:lang w:val="en-PK"/>
          </w:rPr>
          <w:t>oplog</w:t>
        </w:r>
      </w:hyperlink>
      <w:r w:rsidRPr="00C15AE3">
        <w:rPr>
          <w:lang w:val="en-PK"/>
        </w:rPr>
        <w:t>. The optime value is a document that contains:</w:t>
      </w:r>
    </w:p>
    <w:p w14:paraId="7DD66369" w14:textId="77777777" w:rsidR="00C15AE3" w:rsidRPr="00C15AE3" w:rsidRDefault="00C15AE3" w:rsidP="00C15AE3">
      <w:pPr>
        <w:numPr>
          <w:ilvl w:val="0"/>
          <w:numId w:val="2"/>
        </w:numPr>
        <w:rPr>
          <w:lang w:val="en-PK"/>
        </w:rPr>
      </w:pPr>
      <w:r w:rsidRPr="00C15AE3">
        <w:rPr>
          <w:lang w:val="en-PK"/>
        </w:rPr>
        <w:t>ts, the </w:t>
      </w:r>
      <w:hyperlink r:id="rId197" w:anchor="document-bson-type-timestamp" w:history="1">
        <w:r w:rsidRPr="00C15AE3">
          <w:rPr>
            <w:rStyle w:val="Hyperlink"/>
            <w:lang w:val="en-PK"/>
          </w:rPr>
          <w:t>Timestamp</w:t>
        </w:r>
      </w:hyperlink>
      <w:r w:rsidRPr="00C15AE3">
        <w:rPr>
          <w:lang w:val="en-PK"/>
        </w:rPr>
        <w:t> of the operation.</w:t>
      </w:r>
    </w:p>
    <w:p w14:paraId="24B0B72C" w14:textId="77777777" w:rsidR="00C15AE3" w:rsidRPr="00C15AE3" w:rsidRDefault="00C15AE3" w:rsidP="00C15AE3">
      <w:pPr>
        <w:numPr>
          <w:ilvl w:val="0"/>
          <w:numId w:val="2"/>
        </w:numPr>
        <w:rPr>
          <w:lang w:val="en-PK"/>
        </w:rPr>
      </w:pPr>
      <w:r w:rsidRPr="00C15AE3">
        <w:rPr>
          <w:lang w:val="en-PK"/>
        </w:rPr>
        <w:t>t, the </w:t>
      </w:r>
      <w:hyperlink r:id="rId198" w:anchor="replSetGetStatus.term" w:tooltip="replSetGetStatus.term" w:history="1">
        <w:r w:rsidRPr="00C15AE3">
          <w:rPr>
            <w:rStyle w:val="Hyperlink"/>
            <w:lang w:val="en-PK"/>
          </w:rPr>
          <w:t>term</w:t>
        </w:r>
      </w:hyperlink>
      <w:r w:rsidRPr="00C15AE3">
        <w:rPr>
          <w:lang w:val="en-PK"/>
        </w:rPr>
        <w:t> in which the operation was originally generated on the primary.</w:t>
      </w:r>
    </w:p>
    <w:p w14:paraId="2A6FC88F" w14:textId="77777777" w:rsidR="00C15AE3" w:rsidRPr="00C15AE3" w:rsidRDefault="00C15AE3" w:rsidP="00C15AE3">
      <w:pPr>
        <w:rPr>
          <w:b/>
          <w:bCs/>
          <w:lang w:val="en-PK"/>
        </w:rPr>
      </w:pPr>
      <w:r w:rsidRPr="00C15AE3">
        <w:rPr>
          <w:b/>
          <w:bCs/>
          <w:lang w:val="en-PK"/>
        </w:rPr>
        <w:t>ordered query plan</w:t>
      </w:r>
    </w:p>
    <w:p w14:paraId="1D6DEAEC" w14:textId="77777777" w:rsidR="00C15AE3" w:rsidRPr="00C15AE3" w:rsidRDefault="00C15AE3" w:rsidP="00C15AE3">
      <w:pPr>
        <w:rPr>
          <w:lang w:val="en-PK"/>
        </w:rPr>
      </w:pPr>
      <w:r w:rsidRPr="00C15AE3">
        <w:rPr>
          <w:lang w:val="en-PK"/>
        </w:rPr>
        <w:t>A query plan that returns results in the order consistent with the </w:t>
      </w:r>
      <w:hyperlink r:id="rId199" w:anchor="cursor.sort" w:tooltip="cursor.sort()" w:history="1">
        <w:r w:rsidRPr="00C15AE3">
          <w:rPr>
            <w:rStyle w:val="Hyperlink"/>
            <w:lang w:val="en-PK"/>
          </w:rPr>
          <w:t>sort()</w:t>
        </w:r>
      </w:hyperlink>
      <w:r w:rsidRPr="00C15AE3">
        <w:rPr>
          <w:lang w:val="en-PK"/>
        </w:rPr>
        <w:t> order. See </w:t>
      </w:r>
      <w:hyperlink r:id="rId200" w:anchor="read-operations-query-optimization" w:history="1">
        <w:r w:rsidRPr="00C15AE3">
          <w:rPr>
            <w:rStyle w:val="Hyperlink"/>
            <w:lang w:val="en-PK"/>
          </w:rPr>
          <w:t>Query Plans</w:t>
        </w:r>
      </w:hyperlink>
      <w:r w:rsidRPr="00C15AE3">
        <w:rPr>
          <w:lang w:val="en-PK"/>
        </w:rPr>
        <w:t>.</w:t>
      </w:r>
    </w:p>
    <w:p w14:paraId="1CDA1277" w14:textId="77777777" w:rsidR="00C15AE3" w:rsidRPr="00C15AE3" w:rsidRDefault="00C15AE3" w:rsidP="00C15AE3">
      <w:pPr>
        <w:rPr>
          <w:b/>
          <w:bCs/>
          <w:lang w:val="en-PK"/>
        </w:rPr>
      </w:pPr>
      <w:r w:rsidRPr="00C15AE3">
        <w:rPr>
          <w:b/>
          <w:bCs/>
          <w:lang w:val="en-PK"/>
        </w:rPr>
        <w:t>orphaned document</w:t>
      </w:r>
    </w:p>
    <w:p w14:paraId="75031194" w14:textId="77777777" w:rsidR="00C15AE3" w:rsidRPr="00C15AE3" w:rsidRDefault="00C15AE3" w:rsidP="00C15AE3">
      <w:pPr>
        <w:rPr>
          <w:lang w:val="en-PK"/>
        </w:rPr>
      </w:pPr>
      <w:r w:rsidRPr="00C15AE3">
        <w:rPr>
          <w:lang w:val="en-PK"/>
        </w:rPr>
        <w:t>In a sharded cluster, orphaned documents are those documents on a shard that also exist in chunks on other shards as a result of failed migrations or incomplete migration cleanup due to abnormal shutdown.</w:t>
      </w:r>
    </w:p>
    <w:p w14:paraId="11C65D5E" w14:textId="77777777" w:rsidR="00C15AE3" w:rsidRPr="00C15AE3" w:rsidRDefault="00C15AE3" w:rsidP="00C15AE3">
      <w:pPr>
        <w:rPr>
          <w:lang w:val="en-PK"/>
        </w:rPr>
      </w:pPr>
      <w:r w:rsidRPr="00C15AE3">
        <w:rPr>
          <w:lang w:val="en-PK"/>
        </w:rPr>
        <w:t>Starting in MongoDB 4.4, orphaned documents are cleaned up automatically after a chunk migration completes. You no longer need to run </w:t>
      </w:r>
      <w:hyperlink r:id="rId201" w:anchor="dbcmd.cleanupOrphaned" w:tooltip="cleanupOrphaned" w:history="1">
        <w:r w:rsidRPr="00C15AE3">
          <w:rPr>
            <w:rStyle w:val="Hyperlink"/>
            <w:lang w:val="en-PK"/>
          </w:rPr>
          <w:t>cleanupOrphaned</w:t>
        </w:r>
      </w:hyperlink>
      <w:r w:rsidRPr="00C15AE3">
        <w:rPr>
          <w:lang w:val="en-PK"/>
        </w:rPr>
        <w:t> to delete orphaned documents.</w:t>
      </w:r>
    </w:p>
    <w:p w14:paraId="01F8A9B5" w14:textId="77777777" w:rsidR="00C15AE3" w:rsidRPr="00C15AE3" w:rsidRDefault="00C15AE3" w:rsidP="00C15AE3">
      <w:pPr>
        <w:rPr>
          <w:b/>
          <w:bCs/>
          <w:lang w:val="en-PK"/>
        </w:rPr>
      </w:pPr>
      <w:r w:rsidRPr="00C15AE3">
        <w:rPr>
          <w:b/>
          <w:bCs/>
          <w:lang w:val="en-PK"/>
        </w:rPr>
        <w:t>passive member</w:t>
      </w:r>
    </w:p>
    <w:p w14:paraId="3B932DF7" w14:textId="77777777" w:rsidR="00C15AE3" w:rsidRPr="00C15AE3" w:rsidRDefault="00C15AE3" w:rsidP="00C15AE3">
      <w:pPr>
        <w:rPr>
          <w:lang w:val="en-PK"/>
        </w:rPr>
      </w:pPr>
      <w:r w:rsidRPr="00C15AE3">
        <w:rPr>
          <w:lang w:val="en-PK"/>
        </w:rPr>
        <w:t>A member of a </w:t>
      </w:r>
      <w:hyperlink r:id="rId202" w:anchor="term-replica-set" w:history="1">
        <w:r w:rsidRPr="00C15AE3">
          <w:rPr>
            <w:rStyle w:val="Hyperlink"/>
            <w:lang w:val="en-PK"/>
          </w:rPr>
          <w:t>replica set</w:t>
        </w:r>
      </w:hyperlink>
      <w:r w:rsidRPr="00C15AE3">
        <w:rPr>
          <w:lang w:val="en-PK"/>
        </w:rPr>
        <w:t> that cannot become primary because its </w:t>
      </w:r>
      <w:hyperlink r:id="rId203" w:anchor="rsconf.members[n].priority" w:tooltip="members[n].priority" w:history="1">
        <w:r w:rsidRPr="00C15AE3">
          <w:rPr>
            <w:rStyle w:val="Hyperlink"/>
            <w:lang w:val="en-PK"/>
          </w:rPr>
          <w:t>members[n].priority</w:t>
        </w:r>
      </w:hyperlink>
      <w:r w:rsidRPr="00C15AE3">
        <w:rPr>
          <w:lang w:val="en-PK"/>
        </w:rPr>
        <w:t> is 0. See </w:t>
      </w:r>
      <w:hyperlink r:id="rId204" w:history="1">
        <w:r w:rsidRPr="00C15AE3">
          <w:rPr>
            <w:rStyle w:val="Hyperlink"/>
            <w:lang w:val="en-PK"/>
          </w:rPr>
          <w:t>Priority 0 Replica Set Members</w:t>
        </w:r>
      </w:hyperlink>
      <w:r w:rsidRPr="00C15AE3">
        <w:rPr>
          <w:lang w:val="en-PK"/>
        </w:rPr>
        <w:t>.</w:t>
      </w:r>
    </w:p>
    <w:p w14:paraId="185732D4" w14:textId="77777777" w:rsidR="00C15AE3" w:rsidRPr="00C15AE3" w:rsidRDefault="00C15AE3" w:rsidP="00C15AE3">
      <w:pPr>
        <w:rPr>
          <w:b/>
          <w:bCs/>
          <w:lang w:val="en-PK"/>
        </w:rPr>
      </w:pPr>
      <w:r w:rsidRPr="00C15AE3">
        <w:rPr>
          <w:b/>
          <w:bCs/>
          <w:lang w:val="en-PK"/>
        </w:rPr>
        <w:t>PID</w:t>
      </w:r>
    </w:p>
    <w:p w14:paraId="6445AE2E" w14:textId="77777777" w:rsidR="00C15AE3" w:rsidRPr="00C15AE3" w:rsidRDefault="00C15AE3" w:rsidP="00C15AE3">
      <w:pPr>
        <w:rPr>
          <w:lang w:val="en-PK"/>
        </w:rPr>
      </w:pPr>
      <w:r w:rsidRPr="00C15AE3">
        <w:rPr>
          <w:lang w:val="en-PK"/>
        </w:rPr>
        <w:t>A process identifier. UNIX-like systems assign a unique-integer PID to each running process. You can use a PID to inspect a running process and send signals to it. See </w:t>
      </w:r>
      <w:hyperlink r:id="rId205" w:anchor="proc-file-system" w:history="1">
        <w:r w:rsidRPr="00C15AE3">
          <w:rPr>
            <w:rStyle w:val="Hyperlink"/>
            <w:lang w:val="en-PK"/>
          </w:rPr>
          <w:t>/proc File System</w:t>
        </w:r>
      </w:hyperlink>
      <w:r w:rsidRPr="00C15AE3">
        <w:rPr>
          <w:lang w:val="en-PK"/>
        </w:rPr>
        <w:t>.</w:t>
      </w:r>
    </w:p>
    <w:p w14:paraId="6037F945" w14:textId="77777777" w:rsidR="00C15AE3" w:rsidRPr="00C15AE3" w:rsidRDefault="00C15AE3" w:rsidP="00C15AE3">
      <w:pPr>
        <w:rPr>
          <w:b/>
          <w:bCs/>
          <w:lang w:val="en-PK"/>
        </w:rPr>
      </w:pPr>
      <w:r w:rsidRPr="00C15AE3">
        <w:rPr>
          <w:b/>
          <w:bCs/>
          <w:lang w:val="en-PK"/>
        </w:rPr>
        <w:t>pipe</w:t>
      </w:r>
    </w:p>
    <w:p w14:paraId="5E62AEBF" w14:textId="77777777" w:rsidR="00C15AE3" w:rsidRPr="00C15AE3" w:rsidRDefault="00C15AE3" w:rsidP="00C15AE3">
      <w:pPr>
        <w:rPr>
          <w:lang w:val="en-PK"/>
        </w:rPr>
      </w:pPr>
      <w:r w:rsidRPr="00C15AE3">
        <w:rPr>
          <w:lang w:val="en-PK"/>
        </w:rPr>
        <w:t>A communication channel in UNIX-like systems allowing independent processes to send and receive data. In the UNIX shell, piped operations allow users to direct the output of one command into the input of another.</w:t>
      </w:r>
    </w:p>
    <w:p w14:paraId="0AD6B7B2" w14:textId="77777777" w:rsidR="00C15AE3" w:rsidRPr="00C15AE3" w:rsidRDefault="00C15AE3" w:rsidP="00C15AE3">
      <w:pPr>
        <w:rPr>
          <w:b/>
          <w:bCs/>
          <w:lang w:val="en-PK"/>
        </w:rPr>
      </w:pPr>
      <w:r w:rsidRPr="00C15AE3">
        <w:rPr>
          <w:b/>
          <w:bCs/>
          <w:lang w:val="en-PK"/>
        </w:rPr>
        <w:lastRenderedPageBreak/>
        <w:t>pipeline</w:t>
      </w:r>
    </w:p>
    <w:p w14:paraId="6A51E720" w14:textId="77777777" w:rsidR="00C15AE3" w:rsidRPr="00C15AE3" w:rsidRDefault="00C15AE3" w:rsidP="00C15AE3">
      <w:pPr>
        <w:rPr>
          <w:lang w:val="en-PK"/>
        </w:rPr>
      </w:pPr>
      <w:r w:rsidRPr="00C15AE3">
        <w:rPr>
          <w:lang w:val="en-PK"/>
        </w:rPr>
        <w:t>A series of operations in an </w:t>
      </w:r>
      <w:hyperlink r:id="rId206" w:anchor="term-aggregation" w:history="1">
        <w:r w:rsidRPr="00C15AE3">
          <w:rPr>
            <w:rStyle w:val="Hyperlink"/>
            <w:lang w:val="en-PK"/>
          </w:rPr>
          <w:t>aggregation</w:t>
        </w:r>
      </w:hyperlink>
      <w:r w:rsidRPr="00C15AE3">
        <w:rPr>
          <w:lang w:val="en-PK"/>
        </w:rPr>
        <w:t> process. See </w:t>
      </w:r>
      <w:hyperlink r:id="rId207" w:history="1">
        <w:r w:rsidRPr="00C15AE3">
          <w:rPr>
            <w:rStyle w:val="Hyperlink"/>
            <w:lang w:val="en-PK"/>
          </w:rPr>
          <w:t>Aggregation Pipeline</w:t>
        </w:r>
      </w:hyperlink>
      <w:r w:rsidRPr="00C15AE3">
        <w:rPr>
          <w:lang w:val="en-PK"/>
        </w:rPr>
        <w:t>.</w:t>
      </w:r>
    </w:p>
    <w:p w14:paraId="631CB10E" w14:textId="77777777" w:rsidR="00C15AE3" w:rsidRPr="00C15AE3" w:rsidRDefault="00C15AE3" w:rsidP="00C15AE3">
      <w:pPr>
        <w:rPr>
          <w:b/>
          <w:bCs/>
          <w:lang w:val="en-PK"/>
        </w:rPr>
      </w:pPr>
      <w:r w:rsidRPr="00C15AE3">
        <w:rPr>
          <w:b/>
          <w:bCs/>
          <w:lang w:val="en-PK"/>
        </w:rPr>
        <w:t>Point</w:t>
      </w:r>
    </w:p>
    <w:p w14:paraId="5EC15EA5" w14:textId="77777777" w:rsidR="00C15AE3" w:rsidRPr="00C15AE3" w:rsidRDefault="00C15AE3" w:rsidP="00C15AE3">
      <w:pPr>
        <w:rPr>
          <w:lang w:val="en-PK"/>
        </w:rPr>
      </w:pPr>
      <w:r w:rsidRPr="00C15AE3">
        <w:rPr>
          <w:lang w:val="en-PK"/>
        </w:rPr>
        <w:t>A single coordinate pair as described in the GeoJSON Point specification: </w:t>
      </w:r>
      <w:hyperlink r:id="rId208" w:anchor="section-3.1.2" w:history="1">
        <w:r w:rsidRPr="00C15AE3">
          <w:rPr>
            <w:rStyle w:val="Hyperlink"/>
            <w:lang w:val="en-PK"/>
          </w:rPr>
          <w:t>https://tools.ietf.org/html/rfc7946#section-3.1.2</w:t>
        </w:r>
      </w:hyperlink>
      <w:r w:rsidRPr="00C15AE3">
        <w:rPr>
          <w:lang w:val="en-PK"/>
        </w:rPr>
        <w:t>. To use a Point in MongoDB, see </w:t>
      </w:r>
      <w:hyperlink r:id="rId209" w:anchor="geospatial-indexes-store-geojson" w:history="1">
        <w:r w:rsidRPr="00C15AE3">
          <w:rPr>
            <w:rStyle w:val="Hyperlink"/>
            <w:lang w:val="en-PK"/>
          </w:rPr>
          <w:t>GeoJSON Objects</w:t>
        </w:r>
      </w:hyperlink>
      <w:r w:rsidRPr="00C15AE3">
        <w:rPr>
          <w:lang w:val="en-PK"/>
        </w:rPr>
        <w:t>.</w:t>
      </w:r>
    </w:p>
    <w:p w14:paraId="3B58C3BF" w14:textId="77777777" w:rsidR="00C15AE3" w:rsidRPr="00C15AE3" w:rsidRDefault="00C15AE3" w:rsidP="00C15AE3">
      <w:pPr>
        <w:rPr>
          <w:b/>
          <w:bCs/>
          <w:lang w:val="en-PK"/>
        </w:rPr>
      </w:pPr>
      <w:r w:rsidRPr="00C15AE3">
        <w:rPr>
          <w:b/>
          <w:bCs/>
          <w:lang w:val="en-PK"/>
        </w:rPr>
        <w:t>Polygon</w:t>
      </w:r>
    </w:p>
    <w:p w14:paraId="575A4E20" w14:textId="77777777" w:rsidR="00C15AE3" w:rsidRPr="00C15AE3" w:rsidRDefault="00C15AE3" w:rsidP="00C15AE3">
      <w:pPr>
        <w:rPr>
          <w:lang w:val="en-PK"/>
        </w:rPr>
      </w:pPr>
      <w:r w:rsidRPr="00C15AE3">
        <w:rPr>
          <w:lang w:val="en-PK"/>
        </w:rPr>
        <w:t>An array of </w:t>
      </w:r>
      <w:hyperlink r:id="rId210" w:anchor="term-linestring" w:history="1">
        <w:r w:rsidRPr="00C15AE3">
          <w:rPr>
            <w:rStyle w:val="Hyperlink"/>
            <w:lang w:val="en-PK"/>
          </w:rPr>
          <w:t>LinearRing</w:t>
        </w:r>
      </w:hyperlink>
      <w:r w:rsidRPr="00C15AE3">
        <w:rPr>
          <w:lang w:val="en-PK"/>
        </w:rPr>
        <w:t> coordinate arrays, as described in the GeoJSON Polygon specification: </w:t>
      </w:r>
      <w:hyperlink r:id="rId211" w:anchor="section-3.1.6" w:history="1">
        <w:r w:rsidRPr="00C15AE3">
          <w:rPr>
            <w:rStyle w:val="Hyperlink"/>
            <w:lang w:val="en-PK"/>
          </w:rPr>
          <w:t>https://tools.ietf.org/html/rfc7946#section-3.1.6</w:t>
        </w:r>
      </w:hyperlink>
      <w:r w:rsidRPr="00C15AE3">
        <w:rPr>
          <w:lang w:val="en-PK"/>
        </w:rPr>
        <w:t>. For Polygons with multiple rings, the first must be the exterior ring and any others must be interior rings or holes.</w:t>
      </w:r>
    </w:p>
    <w:p w14:paraId="3E74165D" w14:textId="77777777" w:rsidR="00C15AE3" w:rsidRPr="00C15AE3" w:rsidRDefault="00C15AE3" w:rsidP="00C15AE3">
      <w:pPr>
        <w:rPr>
          <w:lang w:val="en-PK"/>
        </w:rPr>
      </w:pPr>
      <w:r w:rsidRPr="00C15AE3">
        <w:rPr>
          <w:lang w:val="en-PK"/>
        </w:rPr>
        <w:t>MongoDB does not permit the exterior ring to self-intersect. Interior rings must be fully contained within the outer loop and cannot intersect or overlap with each other. See </w:t>
      </w:r>
      <w:hyperlink r:id="rId212" w:anchor="geospatial-indexes-store-geojson" w:history="1">
        <w:r w:rsidRPr="00C15AE3">
          <w:rPr>
            <w:rStyle w:val="Hyperlink"/>
            <w:lang w:val="en-PK"/>
          </w:rPr>
          <w:t>GeoJSON Objects</w:t>
        </w:r>
      </w:hyperlink>
      <w:r w:rsidRPr="00C15AE3">
        <w:rPr>
          <w:lang w:val="en-PK"/>
        </w:rPr>
        <w:t>.</w:t>
      </w:r>
    </w:p>
    <w:p w14:paraId="068AC77A" w14:textId="77777777" w:rsidR="00C15AE3" w:rsidRPr="00C15AE3" w:rsidRDefault="00C15AE3" w:rsidP="00C15AE3">
      <w:pPr>
        <w:rPr>
          <w:b/>
          <w:bCs/>
          <w:lang w:val="en-PK"/>
        </w:rPr>
      </w:pPr>
      <w:r w:rsidRPr="00C15AE3">
        <w:rPr>
          <w:b/>
          <w:bCs/>
          <w:lang w:val="en-PK"/>
        </w:rPr>
        <w:t>powerOf2Sizes</w:t>
      </w:r>
    </w:p>
    <w:p w14:paraId="1513570F" w14:textId="77777777" w:rsidR="00C15AE3" w:rsidRPr="00C15AE3" w:rsidRDefault="00C15AE3" w:rsidP="00C15AE3">
      <w:pPr>
        <w:rPr>
          <w:lang w:val="en-PK"/>
        </w:rPr>
      </w:pPr>
      <w:r w:rsidRPr="00C15AE3">
        <w:rPr>
          <w:lang w:val="en-PK"/>
        </w:rPr>
        <w:t>A per-collection setting that changes and normalizes the way MongoDB allocates space for each </w:t>
      </w:r>
      <w:hyperlink r:id="rId213" w:anchor="term-document" w:history="1">
        <w:r w:rsidRPr="00C15AE3">
          <w:rPr>
            <w:rStyle w:val="Hyperlink"/>
            <w:lang w:val="en-PK"/>
          </w:rPr>
          <w:t>document</w:t>
        </w:r>
      </w:hyperlink>
      <w:r w:rsidRPr="00C15AE3">
        <w:rPr>
          <w:lang w:val="en-PK"/>
        </w:rPr>
        <w:t>, in an effort to maximize storage reuse and to reduce fragmentation. This is the default for </w:t>
      </w:r>
      <w:hyperlink r:id="rId214" w:history="1">
        <w:r w:rsidRPr="00C15AE3">
          <w:rPr>
            <w:rStyle w:val="Hyperlink"/>
            <w:lang w:val="en-PK"/>
          </w:rPr>
          <w:t>TTL Collections</w:t>
        </w:r>
      </w:hyperlink>
      <w:r w:rsidRPr="00C15AE3">
        <w:rPr>
          <w:lang w:val="en-PK"/>
        </w:rPr>
        <w:t>. See </w:t>
      </w:r>
      <w:hyperlink r:id="rId215" w:history="1">
        <w:r w:rsidRPr="00C15AE3">
          <w:rPr>
            <w:rStyle w:val="Hyperlink"/>
            <w:lang w:val="en-PK"/>
          </w:rPr>
          <w:t>collMod</w:t>
        </w:r>
      </w:hyperlink>
      <w:r w:rsidRPr="00C15AE3">
        <w:rPr>
          <w:lang w:val="en-PK"/>
        </w:rPr>
        <w:t> and usePowerOf2Sizes.</w:t>
      </w:r>
    </w:p>
    <w:p w14:paraId="21FF95B8" w14:textId="77777777" w:rsidR="00C15AE3" w:rsidRPr="00C15AE3" w:rsidRDefault="00C15AE3" w:rsidP="00C15AE3">
      <w:pPr>
        <w:rPr>
          <w:b/>
          <w:bCs/>
          <w:lang w:val="en-PK"/>
        </w:rPr>
      </w:pPr>
      <w:r w:rsidRPr="00C15AE3">
        <w:rPr>
          <w:b/>
          <w:bCs/>
          <w:lang w:val="en-PK"/>
        </w:rPr>
        <w:t>pre-splitting</w:t>
      </w:r>
    </w:p>
    <w:p w14:paraId="651F8151" w14:textId="77777777" w:rsidR="00C15AE3" w:rsidRPr="00C15AE3" w:rsidRDefault="00C15AE3" w:rsidP="00C15AE3">
      <w:pPr>
        <w:rPr>
          <w:lang w:val="en-PK"/>
        </w:rPr>
      </w:pPr>
      <w:r w:rsidRPr="00C15AE3">
        <w:rPr>
          <w:lang w:val="en-PK"/>
        </w:rPr>
        <w:t>An operation performed before inserting data that divides the range of possible shard key values into chunks to facilitate easy insertion and high write throughput. In some cases pre-splitting expedites the initial distribution of documents in </w:t>
      </w:r>
      <w:hyperlink r:id="rId216" w:anchor="term-sharded-cluster" w:history="1">
        <w:r w:rsidRPr="00C15AE3">
          <w:rPr>
            <w:rStyle w:val="Hyperlink"/>
            <w:lang w:val="en-PK"/>
          </w:rPr>
          <w:t>sharded cluster</w:t>
        </w:r>
      </w:hyperlink>
      <w:r w:rsidRPr="00C15AE3">
        <w:rPr>
          <w:lang w:val="en-PK"/>
        </w:rPr>
        <w:t> by manually dividing the collection rather than waiting for the MongoDB </w:t>
      </w:r>
      <w:hyperlink r:id="rId217" w:anchor="term-balancer" w:history="1">
        <w:r w:rsidRPr="00C15AE3">
          <w:rPr>
            <w:rStyle w:val="Hyperlink"/>
            <w:lang w:val="en-PK"/>
          </w:rPr>
          <w:t>balancer</w:t>
        </w:r>
      </w:hyperlink>
      <w:r w:rsidRPr="00C15AE3">
        <w:rPr>
          <w:lang w:val="en-PK"/>
        </w:rPr>
        <w:t> to do so. See </w:t>
      </w:r>
      <w:hyperlink r:id="rId218" w:history="1">
        <w:r w:rsidRPr="00C15AE3">
          <w:rPr>
            <w:rStyle w:val="Hyperlink"/>
            <w:lang w:val="en-PK"/>
          </w:rPr>
          <w:t>Create Chunks in a Sharded Cluster</w:t>
        </w:r>
      </w:hyperlink>
      <w:r w:rsidRPr="00C15AE3">
        <w:rPr>
          <w:lang w:val="en-PK"/>
        </w:rPr>
        <w:t>.</w:t>
      </w:r>
    </w:p>
    <w:p w14:paraId="04B0F997" w14:textId="77777777" w:rsidR="00C15AE3" w:rsidRPr="00C15AE3" w:rsidRDefault="00C15AE3" w:rsidP="00C15AE3">
      <w:pPr>
        <w:rPr>
          <w:b/>
          <w:bCs/>
          <w:lang w:val="en-PK"/>
        </w:rPr>
      </w:pPr>
      <w:r w:rsidRPr="00C15AE3">
        <w:rPr>
          <w:b/>
          <w:bCs/>
          <w:lang w:val="en-PK"/>
        </w:rPr>
        <w:t>prefix compression</w:t>
      </w:r>
    </w:p>
    <w:p w14:paraId="1463BE52" w14:textId="77777777" w:rsidR="00C15AE3" w:rsidRPr="00C15AE3" w:rsidRDefault="00C15AE3" w:rsidP="00C15AE3">
      <w:pPr>
        <w:rPr>
          <w:lang w:val="en-PK"/>
        </w:rPr>
      </w:pPr>
      <w:r w:rsidRPr="00C15AE3">
        <w:rPr>
          <w:lang w:val="en-PK"/>
        </w:rPr>
        <w:t>Reduces memory and disk consumption by storing any identical index key prefixes only once, per page of memory. See: </w:t>
      </w:r>
      <w:hyperlink r:id="rId219" w:anchor="storage-wiredtiger-compression" w:history="1">
        <w:r w:rsidRPr="00C15AE3">
          <w:rPr>
            <w:rStyle w:val="Hyperlink"/>
            <w:lang w:val="en-PK"/>
          </w:rPr>
          <w:t>Compression</w:t>
        </w:r>
      </w:hyperlink>
      <w:r w:rsidRPr="00C15AE3">
        <w:rPr>
          <w:lang w:val="en-PK"/>
        </w:rPr>
        <w:t> for more about WiredTiger’s compression behavior.</w:t>
      </w:r>
    </w:p>
    <w:p w14:paraId="51890690" w14:textId="77777777" w:rsidR="00C15AE3" w:rsidRPr="00C15AE3" w:rsidRDefault="00C15AE3" w:rsidP="00C15AE3">
      <w:pPr>
        <w:rPr>
          <w:b/>
          <w:bCs/>
          <w:lang w:val="en-PK"/>
        </w:rPr>
      </w:pPr>
      <w:r w:rsidRPr="00C15AE3">
        <w:rPr>
          <w:b/>
          <w:bCs/>
          <w:lang w:val="en-PK"/>
        </w:rPr>
        <w:t>primary</w:t>
      </w:r>
    </w:p>
    <w:p w14:paraId="10CD93B0" w14:textId="77777777" w:rsidR="00C15AE3" w:rsidRPr="00C15AE3" w:rsidRDefault="00C15AE3" w:rsidP="00C15AE3">
      <w:pPr>
        <w:rPr>
          <w:lang w:val="en-PK"/>
        </w:rPr>
      </w:pPr>
      <w:r w:rsidRPr="00C15AE3">
        <w:rPr>
          <w:lang w:val="en-PK"/>
        </w:rPr>
        <w:t>In a </w:t>
      </w:r>
      <w:hyperlink r:id="rId220" w:anchor="term-replica-set" w:history="1">
        <w:r w:rsidRPr="00C15AE3">
          <w:rPr>
            <w:rStyle w:val="Hyperlink"/>
            <w:lang w:val="en-PK"/>
          </w:rPr>
          <w:t>replica set</w:t>
        </w:r>
      </w:hyperlink>
      <w:r w:rsidRPr="00C15AE3">
        <w:rPr>
          <w:lang w:val="en-PK"/>
        </w:rPr>
        <w:t>, the primary is the member that receives all write operations. See </w:t>
      </w:r>
      <w:hyperlink r:id="rId221" w:anchor="replica-set-primary-member" w:history="1">
        <w:r w:rsidRPr="00C15AE3">
          <w:rPr>
            <w:rStyle w:val="Hyperlink"/>
            <w:lang w:val="en-PK"/>
          </w:rPr>
          <w:t>Primary</w:t>
        </w:r>
      </w:hyperlink>
      <w:r w:rsidRPr="00C15AE3">
        <w:rPr>
          <w:lang w:val="en-PK"/>
        </w:rPr>
        <w:t>.</w:t>
      </w:r>
    </w:p>
    <w:p w14:paraId="39A78474" w14:textId="77777777" w:rsidR="00C15AE3" w:rsidRPr="00C15AE3" w:rsidRDefault="00C15AE3" w:rsidP="00C15AE3">
      <w:pPr>
        <w:rPr>
          <w:b/>
          <w:bCs/>
          <w:lang w:val="en-PK"/>
        </w:rPr>
      </w:pPr>
      <w:r w:rsidRPr="00C15AE3">
        <w:rPr>
          <w:b/>
          <w:bCs/>
          <w:lang w:val="en-PK"/>
        </w:rPr>
        <w:t>primary key</w:t>
      </w:r>
    </w:p>
    <w:p w14:paraId="6A9134D9" w14:textId="77777777" w:rsidR="00C15AE3" w:rsidRPr="00C15AE3" w:rsidRDefault="00C15AE3" w:rsidP="00C15AE3">
      <w:pPr>
        <w:rPr>
          <w:lang w:val="en-PK"/>
        </w:rPr>
      </w:pPr>
      <w:r w:rsidRPr="00C15AE3">
        <w:rPr>
          <w:lang w:val="en-PK"/>
        </w:rPr>
        <w:lastRenderedPageBreak/>
        <w:t>A record’s unique immutable identifier. In an </w:t>
      </w:r>
      <w:hyperlink r:id="rId222" w:anchor="term-rdbms" w:history="1">
        <w:r w:rsidRPr="00C15AE3">
          <w:rPr>
            <w:rStyle w:val="Hyperlink"/>
            <w:lang w:val="en-PK"/>
          </w:rPr>
          <w:t>RDBMS</w:t>
        </w:r>
      </w:hyperlink>
      <w:r w:rsidRPr="00C15AE3">
        <w:rPr>
          <w:lang w:val="en-PK"/>
        </w:rPr>
        <w:t>, the primary key is typically an integer stored in each row’s id field. In MongoDB, the </w:t>
      </w:r>
      <w:hyperlink r:id="rId223" w:anchor="term-id" w:history="1">
        <w:r w:rsidRPr="00C15AE3">
          <w:rPr>
            <w:rStyle w:val="Hyperlink"/>
            <w:lang w:val="en-PK"/>
          </w:rPr>
          <w:t>_id</w:t>
        </w:r>
      </w:hyperlink>
      <w:r w:rsidRPr="00C15AE3">
        <w:rPr>
          <w:lang w:val="en-PK"/>
        </w:rPr>
        <w:t> field holds a document’s primary key which is usually a BSON </w:t>
      </w:r>
      <w:hyperlink r:id="rId224" w:anchor="term-objectid" w:history="1">
        <w:r w:rsidRPr="00C15AE3">
          <w:rPr>
            <w:rStyle w:val="Hyperlink"/>
            <w:lang w:val="en-PK"/>
          </w:rPr>
          <w:t>ObjectId</w:t>
        </w:r>
      </w:hyperlink>
      <w:r w:rsidRPr="00C15AE3">
        <w:rPr>
          <w:lang w:val="en-PK"/>
        </w:rPr>
        <w:t>.</w:t>
      </w:r>
    </w:p>
    <w:p w14:paraId="5FA55973" w14:textId="77777777" w:rsidR="00C15AE3" w:rsidRPr="00C15AE3" w:rsidRDefault="00C15AE3" w:rsidP="00C15AE3">
      <w:pPr>
        <w:rPr>
          <w:b/>
          <w:bCs/>
          <w:lang w:val="en-PK"/>
        </w:rPr>
      </w:pPr>
      <w:r w:rsidRPr="00C15AE3">
        <w:rPr>
          <w:b/>
          <w:bCs/>
          <w:lang w:val="en-PK"/>
        </w:rPr>
        <w:t>primary shard</w:t>
      </w:r>
    </w:p>
    <w:p w14:paraId="65656AD7" w14:textId="77777777" w:rsidR="00C15AE3" w:rsidRPr="00C15AE3" w:rsidRDefault="00C15AE3" w:rsidP="00C15AE3">
      <w:pPr>
        <w:rPr>
          <w:lang w:val="en-PK"/>
        </w:rPr>
      </w:pPr>
      <w:r w:rsidRPr="00C15AE3">
        <w:rPr>
          <w:lang w:val="en-PK"/>
        </w:rPr>
        <w:t>The </w:t>
      </w:r>
      <w:hyperlink r:id="rId225" w:anchor="term-shard" w:history="1">
        <w:r w:rsidRPr="00C15AE3">
          <w:rPr>
            <w:rStyle w:val="Hyperlink"/>
            <w:lang w:val="en-PK"/>
          </w:rPr>
          <w:t>shard</w:t>
        </w:r>
      </w:hyperlink>
      <w:r w:rsidRPr="00C15AE3">
        <w:rPr>
          <w:lang w:val="en-PK"/>
        </w:rPr>
        <w:t> that holds all the un-sharded collections. See </w:t>
      </w:r>
      <w:hyperlink r:id="rId226" w:anchor="primary-shard" w:history="1">
        <w:r w:rsidRPr="00C15AE3">
          <w:rPr>
            <w:rStyle w:val="Hyperlink"/>
            <w:lang w:val="en-PK"/>
          </w:rPr>
          <w:t>Primary Shard</w:t>
        </w:r>
      </w:hyperlink>
      <w:r w:rsidRPr="00C15AE3">
        <w:rPr>
          <w:lang w:val="en-PK"/>
        </w:rPr>
        <w:t>.</w:t>
      </w:r>
    </w:p>
    <w:p w14:paraId="7EC0A0AE" w14:textId="77777777" w:rsidR="00C15AE3" w:rsidRPr="00C15AE3" w:rsidRDefault="00C15AE3" w:rsidP="00C15AE3">
      <w:pPr>
        <w:rPr>
          <w:b/>
          <w:bCs/>
          <w:lang w:val="en-PK"/>
        </w:rPr>
      </w:pPr>
      <w:r w:rsidRPr="00C15AE3">
        <w:rPr>
          <w:b/>
          <w:bCs/>
          <w:lang w:val="en-PK"/>
        </w:rPr>
        <w:t>priority</w:t>
      </w:r>
    </w:p>
    <w:p w14:paraId="3EE1269A" w14:textId="77777777" w:rsidR="00C15AE3" w:rsidRPr="00C15AE3" w:rsidRDefault="00C15AE3" w:rsidP="00C15AE3">
      <w:pPr>
        <w:rPr>
          <w:lang w:val="en-PK"/>
        </w:rPr>
      </w:pPr>
      <w:r w:rsidRPr="00C15AE3">
        <w:rPr>
          <w:lang w:val="en-PK"/>
        </w:rPr>
        <w:t>A configurable value that helps determine which members in a </w:t>
      </w:r>
      <w:hyperlink r:id="rId227" w:anchor="term-replica-set" w:history="1">
        <w:r w:rsidRPr="00C15AE3">
          <w:rPr>
            <w:rStyle w:val="Hyperlink"/>
            <w:lang w:val="en-PK"/>
          </w:rPr>
          <w:t>replica set</w:t>
        </w:r>
      </w:hyperlink>
      <w:r w:rsidRPr="00C15AE3">
        <w:rPr>
          <w:lang w:val="en-PK"/>
        </w:rPr>
        <w:t> are most likely to become </w:t>
      </w:r>
      <w:hyperlink r:id="rId228" w:anchor="term-primary" w:history="1">
        <w:r w:rsidRPr="00C15AE3">
          <w:rPr>
            <w:rStyle w:val="Hyperlink"/>
            <w:lang w:val="en-PK"/>
          </w:rPr>
          <w:t>primary</w:t>
        </w:r>
      </w:hyperlink>
      <w:r w:rsidRPr="00C15AE3">
        <w:rPr>
          <w:lang w:val="en-PK"/>
        </w:rPr>
        <w:t>. See </w:t>
      </w:r>
      <w:hyperlink r:id="rId229" w:anchor="rsconf.members[n].priority" w:tooltip="members[n].priority" w:history="1">
        <w:r w:rsidRPr="00C15AE3">
          <w:rPr>
            <w:rStyle w:val="Hyperlink"/>
            <w:lang w:val="en-PK"/>
          </w:rPr>
          <w:t>members[n].priority</w:t>
        </w:r>
      </w:hyperlink>
      <w:r w:rsidRPr="00C15AE3">
        <w:rPr>
          <w:lang w:val="en-PK"/>
        </w:rPr>
        <w:t>.</w:t>
      </w:r>
    </w:p>
    <w:p w14:paraId="5E92B14B" w14:textId="77777777" w:rsidR="00C15AE3" w:rsidRPr="00C15AE3" w:rsidRDefault="00C15AE3" w:rsidP="00C15AE3">
      <w:pPr>
        <w:rPr>
          <w:b/>
          <w:bCs/>
          <w:lang w:val="en-PK"/>
        </w:rPr>
      </w:pPr>
      <w:r w:rsidRPr="00C15AE3">
        <w:rPr>
          <w:b/>
          <w:bCs/>
          <w:lang w:val="en-PK"/>
        </w:rPr>
        <w:t>privilege</w:t>
      </w:r>
    </w:p>
    <w:p w14:paraId="3CA871CC" w14:textId="77777777" w:rsidR="00C15AE3" w:rsidRPr="00C15AE3" w:rsidRDefault="00C15AE3" w:rsidP="00C15AE3">
      <w:pPr>
        <w:rPr>
          <w:lang w:val="en-PK"/>
        </w:rPr>
      </w:pPr>
      <w:r w:rsidRPr="00C15AE3">
        <w:rPr>
          <w:lang w:val="en-PK"/>
        </w:rPr>
        <w:t>A combination of specified </w:t>
      </w:r>
      <w:hyperlink r:id="rId230" w:anchor="term-resource" w:history="1">
        <w:r w:rsidRPr="00C15AE3">
          <w:rPr>
            <w:rStyle w:val="Hyperlink"/>
            <w:lang w:val="en-PK"/>
          </w:rPr>
          <w:t>resource</w:t>
        </w:r>
      </w:hyperlink>
      <w:r w:rsidRPr="00C15AE3">
        <w:rPr>
          <w:lang w:val="en-PK"/>
        </w:rPr>
        <w:t> and </w:t>
      </w:r>
      <w:hyperlink r:id="rId231" w:anchor="term-action" w:history="1">
        <w:r w:rsidRPr="00C15AE3">
          <w:rPr>
            <w:rStyle w:val="Hyperlink"/>
            <w:lang w:val="en-PK"/>
          </w:rPr>
          <w:t>actions</w:t>
        </w:r>
      </w:hyperlink>
      <w:r w:rsidRPr="00C15AE3">
        <w:rPr>
          <w:lang w:val="en-PK"/>
        </w:rPr>
        <w:t> permitted on the resource. See </w:t>
      </w:r>
      <w:hyperlink r:id="rId232" w:anchor="privileges" w:history="1">
        <w:r w:rsidRPr="00C15AE3">
          <w:rPr>
            <w:rStyle w:val="Hyperlink"/>
            <w:lang w:val="en-PK"/>
          </w:rPr>
          <w:t>privilege</w:t>
        </w:r>
      </w:hyperlink>
      <w:r w:rsidRPr="00C15AE3">
        <w:rPr>
          <w:lang w:val="en-PK"/>
        </w:rPr>
        <w:t>.</w:t>
      </w:r>
    </w:p>
    <w:p w14:paraId="25227A00" w14:textId="77777777" w:rsidR="00C15AE3" w:rsidRPr="00C15AE3" w:rsidRDefault="00C15AE3" w:rsidP="00C15AE3">
      <w:pPr>
        <w:rPr>
          <w:b/>
          <w:bCs/>
          <w:lang w:val="en-PK"/>
        </w:rPr>
      </w:pPr>
      <w:r w:rsidRPr="00C15AE3">
        <w:rPr>
          <w:b/>
          <w:bCs/>
          <w:lang w:val="en-PK"/>
        </w:rPr>
        <w:t>projection</w:t>
      </w:r>
    </w:p>
    <w:p w14:paraId="36AF1224" w14:textId="77777777" w:rsidR="00C15AE3" w:rsidRPr="00C15AE3" w:rsidRDefault="00C15AE3" w:rsidP="00C15AE3">
      <w:pPr>
        <w:rPr>
          <w:lang w:val="en-PK"/>
        </w:rPr>
      </w:pPr>
      <w:r w:rsidRPr="00C15AE3">
        <w:rPr>
          <w:lang w:val="en-PK"/>
        </w:rPr>
        <w:t>A document given to a </w:t>
      </w:r>
      <w:hyperlink r:id="rId233" w:anchor="term-query" w:history="1">
        <w:r w:rsidRPr="00C15AE3">
          <w:rPr>
            <w:rStyle w:val="Hyperlink"/>
            <w:lang w:val="en-PK"/>
          </w:rPr>
          <w:t>query</w:t>
        </w:r>
      </w:hyperlink>
      <w:r w:rsidRPr="00C15AE3">
        <w:rPr>
          <w:lang w:val="en-PK"/>
        </w:rPr>
        <w:t> that specifies which fields MongoDB returns in the result set. See </w:t>
      </w:r>
      <w:hyperlink r:id="rId234" w:anchor="projection" w:history="1">
        <w:r w:rsidRPr="00C15AE3">
          <w:rPr>
            <w:rStyle w:val="Hyperlink"/>
            <w:lang w:val="en-PK"/>
          </w:rPr>
          <w:t>Project Fields to Return from Query</w:t>
        </w:r>
      </w:hyperlink>
      <w:r w:rsidRPr="00C15AE3">
        <w:rPr>
          <w:lang w:val="en-PK"/>
        </w:rPr>
        <w:t>. For a list of projection operators, see </w:t>
      </w:r>
      <w:hyperlink r:id="rId235" w:history="1">
        <w:r w:rsidRPr="00C15AE3">
          <w:rPr>
            <w:rStyle w:val="Hyperlink"/>
            <w:lang w:val="en-PK"/>
          </w:rPr>
          <w:t>Projection Operators</w:t>
        </w:r>
      </w:hyperlink>
      <w:r w:rsidRPr="00C15AE3">
        <w:rPr>
          <w:lang w:val="en-PK"/>
        </w:rPr>
        <w:t>.</w:t>
      </w:r>
    </w:p>
    <w:p w14:paraId="7557B522" w14:textId="77777777" w:rsidR="00C15AE3" w:rsidRPr="00C15AE3" w:rsidRDefault="00C15AE3" w:rsidP="00C15AE3">
      <w:pPr>
        <w:rPr>
          <w:b/>
          <w:bCs/>
          <w:lang w:val="en-PK"/>
        </w:rPr>
      </w:pPr>
      <w:r w:rsidRPr="00C15AE3">
        <w:rPr>
          <w:b/>
          <w:bCs/>
          <w:lang w:val="en-PK"/>
        </w:rPr>
        <w:t>query</w:t>
      </w:r>
    </w:p>
    <w:p w14:paraId="40CCD32F" w14:textId="77777777" w:rsidR="00C15AE3" w:rsidRPr="00C15AE3" w:rsidRDefault="00C15AE3" w:rsidP="00C15AE3">
      <w:pPr>
        <w:rPr>
          <w:lang w:val="en-PK"/>
        </w:rPr>
      </w:pPr>
      <w:r w:rsidRPr="00C15AE3">
        <w:rPr>
          <w:lang w:val="en-PK"/>
        </w:rPr>
        <w:t>A read request. MongoDB uses a </w:t>
      </w:r>
      <w:hyperlink r:id="rId236" w:anchor="term-json" w:history="1">
        <w:r w:rsidRPr="00C15AE3">
          <w:rPr>
            <w:rStyle w:val="Hyperlink"/>
            <w:lang w:val="en-PK"/>
          </w:rPr>
          <w:t>JSON</w:t>
        </w:r>
      </w:hyperlink>
      <w:r w:rsidRPr="00C15AE3">
        <w:rPr>
          <w:lang w:val="en-PK"/>
        </w:rPr>
        <w:t>-like query language that includes a variety of </w:t>
      </w:r>
      <w:hyperlink r:id="rId237" w:anchor="term-operator" w:history="1">
        <w:r w:rsidRPr="00C15AE3">
          <w:rPr>
            <w:rStyle w:val="Hyperlink"/>
            <w:lang w:val="en-PK"/>
          </w:rPr>
          <w:t>query operators</w:t>
        </w:r>
      </w:hyperlink>
      <w:r w:rsidRPr="00C15AE3">
        <w:rPr>
          <w:lang w:val="en-PK"/>
        </w:rPr>
        <w:t> with names that begin with a $ character. In the </w:t>
      </w:r>
      <w:hyperlink r:id="rId238" w:anchor="bin.mongo" w:tooltip="bin.mongo" w:history="1">
        <w:r w:rsidRPr="00C15AE3">
          <w:rPr>
            <w:rStyle w:val="Hyperlink"/>
            <w:lang w:val="en-PK"/>
          </w:rPr>
          <w:t>mongo</w:t>
        </w:r>
      </w:hyperlink>
      <w:r w:rsidRPr="00C15AE3">
        <w:rPr>
          <w:lang w:val="en-PK"/>
        </w:rPr>
        <w:t> shell, you can issue queries using the </w:t>
      </w:r>
      <w:hyperlink r:id="rId239" w:anchor="db.collection.find" w:tooltip="db.collection.find()" w:history="1">
        <w:r w:rsidRPr="00C15AE3">
          <w:rPr>
            <w:rStyle w:val="Hyperlink"/>
            <w:lang w:val="en-PK"/>
          </w:rPr>
          <w:t>db.collection.find()</w:t>
        </w:r>
      </w:hyperlink>
      <w:r w:rsidRPr="00C15AE3">
        <w:rPr>
          <w:lang w:val="en-PK"/>
        </w:rPr>
        <w:t> and </w:t>
      </w:r>
      <w:hyperlink r:id="rId240" w:anchor="db.collection.findOne" w:tooltip="db.collection.findOne()" w:history="1">
        <w:r w:rsidRPr="00C15AE3">
          <w:rPr>
            <w:rStyle w:val="Hyperlink"/>
            <w:lang w:val="en-PK"/>
          </w:rPr>
          <w:t>db.collection.findOne()</w:t>
        </w:r>
      </w:hyperlink>
      <w:r w:rsidRPr="00C15AE3">
        <w:rPr>
          <w:lang w:val="en-PK"/>
        </w:rPr>
        <w:t> methods. See </w:t>
      </w:r>
      <w:hyperlink r:id="rId241" w:anchor="read-operations-queries" w:history="1">
        <w:r w:rsidRPr="00C15AE3">
          <w:rPr>
            <w:rStyle w:val="Hyperlink"/>
            <w:lang w:val="en-PK"/>
          </w:rPr>
          <w:t>Query Documents</w:t>
        </w:r>
      </w:hyperlink>
      <w:r w:rsidRPr="00C15AE3">
        <w:rPr>
          <w:lang w:val="en-PK"/>
        </w:rPr>
        <w:t>.</w:t>
      </w:r>
    </w:p>
    <w:p w14:paraId="0CCE9967" w14:textId="77777777" w:rsidR="00C15AE3" w:rsidRPr="00C15AE3" w:rsidRDefault="00C15AE3" w:rsidP="00C15AE3">
      <w:pPr>
        <w:rPr>
          <w:b/>
          <w:bCs/>
          <w:lang w:val="en-PK"/>
        </w:rPr>
      </w:pPr>
      <w:r w:rsidRPr="00C15AE3">
        <w:rPr>
          <w:b/>
          <w:bCs/>
          <w:lang w:val="en-PK"/>
        </w:rPr>
        <w:t>query optimizer</w:t>
      </w:r>
    </w:p>
    <w:p w14:paraId="6CDFCA66" w14:textId="77777777" w:rsidR="00C15AE3" w:rsidRPr="00C15AE3" w:rsidRDefault="00C15AE3" w:rsidP="00C15AE3">
      <w:pPr>
        <w:rPr>
          <w:lang w:val="en-PK"/>
        </w:rPr>
      </w:pPr>
      <w:r w:rsidRPr="00C15AE3">
        <w:rPr>
          <w:lang w:val="en-PK"/>
        </w:rPr>
        <w:t>A process that generates query plans. For each query, the optimizer generates a plan that matches the query to the index that will return results as efficiently as possible. The optimizer reuses the query plan each time the query runs. If a collection changes significantly, the optimizer creates a new query plan. See </w:t>
      </w:r>
      <w:hyperlink r:id="rId242" w:anchor="read-operations-query-optimization" w:history="1">
        <w:r w:rsidRPr="00C15AE3">
          <w:rPr>
            <w:rStyle w:val="Hyperlink"/>
            <w:lang w:val="en-PK"/>
          </w:rPr>
          <w:t>Query Plans</w:t>
        </w:r>
      </w:hyperlink>
      <w:r w:rsidRPr="00C15AE3">
        <w:rPr>
          <w:lang w:val="en-PK"/>
        </w:rPr>
        <w:t>.</w:t>
      </w:r>
    </w:p>
    <w:p w14:paraId="60649DEB" w14:textId="77777777" w:rsidR="00C15AE3" w:rsidRPr="00C15AE3" w:rsidRDefault="00C15AE3" w:rsidP="00C15AE3">
      <w:pPr>
        <w:rPr>
          <w:b/>
          <w:bCs/>
          <w:lang w:val="en-PK"/>
        </w:rPr>
      </w:pPr>
      <w:r w:rsidRPr="00C15AE3">
        <w:rPr>
          <w:b/>
          <w:bCs/>
          <w:lang w:val="en-PK"/>
        </w:rPr>
        <w:t>query shape</w:t>
      </w:r>
    </w:p>
    <w:p w14:paraId="0F0B2BBF" w14:textId="77777777" w:rsidR="00C15AE3" w:rsidRPr="00C15AE3" w:rsidRDefault="00C15AE3" w:rsidP="00C15AE3">
      <w:pPr>
        <w:rPr>
          <w:lang w:val="en-PK"/>
        </w:rPr>
      </w:pPr>
      <w:r w:rsidRPr="00C15AE3">
        <w:rPr>
          <w:lang w:val="en-PK"/>
        </w:rPr>
        <w:t>A combination of query predicate, sort, and projection.</w:t>
      </w:r>
    </w:p>
    <w:p w14:paraId="3A99FD07" w14:textId="77777777" w:rsidR="00C15AE3" w:rsidRPr="00C15AE3" w:rsidRDefault="00C15AE3" w:rsidP="00C15AE3">
      <w:pPr>
        <w:rPr>
          <w:lang w:val="en-PK"/>
        </w:rPr>
      </w:pPr>
      <w:r w:rsidRPr="00C15AE3">
        <w:rPr>
          <w:lang w:val="en-PK"/>
        </w:rPr>
        <w:t>For the query predicate, only the structure of the predicate, including the field names, are significant; the values in the query predicate are insignificant. As such, a query predicate { type: 'food' } is equivalent to the query predicate { type: 'utensil' } for a query shape.</w:t>
      </w:r>
    </w:p>
    <w:p w14:paraId="408CC9B0" w14:textId="77777777" w:rsidR="00C15AE3" w:rsidRPr="00C15AE3" w:rsidRDefault="00C15AE3" w:rsidP="00C15AE3">
      <w:pPr>
        <w:rPr>
          <w:lang w:val="en-PK"/>
        </w:rPr>
      </w:pPr>
      <w:r w:rsidRPr="00C15AE3">
        <w:rPr>
          <w:lang w:val="en-PK"/>
        </w:rPr>
        <w:lastRenderedPageBreak/>
        <w:t>To help identify slow queries with the same </w:t>
      </w:r>
      <w:hyperlink r:id="rId243" w:anchor="term-query-shape" w:history="1">
        <w:r w:rsidRPr="00C15AE3">
          <w:rPr>
            <w:rStyle w:val="Hyperlink"/>
            <w:lang w:val="en-PK"/>
          </w:rPr>
          <w:t>query shape</w:t>
        </w:r>
      </w:hyperlink>
      <w:r w:rsidRPr="00C15AE3">
        <w:rPr>
          <w:lang w:val="en-PK"/>
        </w:rPr>
        <w:t>, starting in MongoDB 4.2, each </w:t>
      </w:r>
      <w:hyperlink r:id="rId244" w:anchor="term-query-shape" w:history="1">
        <w:r w:rsidRPr="00C15AE3">
          <w:rPr>
            <w:rStyle w:val="Hyperlink"/>
            <w:lang w:val="en-PK"/>
          </w:rPr>
          <w:t>query shape</w:t>
        </w:r>
      </w:hyperlink>
      <w:r w:rsidRPr="00C15AE3">
        <w:rPr>
          <w:lang w:val="en-PK"/>
        </w:rPr>
        <w:t> is associated with a </w:t>
      </w:r>
      <w:hyperlink r:id="rId245" w:anchor="query-hash" w:history="1">
        <w:r w:rsidRPr="00C15AE3">
          <w:rPr>
            <w:rStyle w:val="Hyperlink"/>
            <w:lang w:val="en-PK"/>
          </w:rPr>
          <w:t>queryHash</w:t>
        </w:r>
      </w:hyperlink>
      <w:r w:rsidRPr="00C15AE3">
        <w:rPr>
          <w:lang w:val="en-PK"/>
        </w:rPr>
        <w:t>. The queryHash is a hexadecimal string that represents a hash of the query shape and is dependent only on the query shape.</w:t>
      </w:r>
    </w:p>
    <w:p w14:paraId="74223E19" w14:textId="77777777" w:rsidR="00C15AE3" w:rsidRPr="00C15AE3" w:rsidRDefault="00C15AE3" w:rsidP="00C15AE3">
      <w:pPr>
        <w:rPr>
          <w:b/>
          <w:bCs/>
          <w:lang w:val="en-PK"/>
        </w:rPr>
      </w:pPr>
      <w:r w:rsidRPr="00C15AE3">
        <w:rPr>
          <w:b/>
          <w:bCs/>
          <w:lang w:val="en-PK"/>
        </w:rPr>
        <w:t>NOTE</w:t>
      </w:r>
    </w:p>
    <w:p w14:paraId="60B54B21" w14:textId="77777777" w:rsidR="00C15AE3" w:rsidRPr="00C15AE3" w:rsidRDefault="00C15AE3" w:rsidP="00C15AE3">
      <w:pPr>
        <w:rPr>
          <w:lang w:val="en-PK"/>
        </w:rPr>
      </w:pPr>
      <w:r w:rsidRPr="00C15AE3">
        <w:rPr>
          <w:lang w:val="en-PK"/>
        </w:rPr>
        <w:t>As with any hash function, two different query shapes may result in the same hash value. However, the occurrence of hash collisions between different query shapes is unlikely.</w:t>
      </w:r>
    </w:p>
    <w:p w14:paraId="2610092E" w14:textId="77777777" w:rsidR="00C15AE3" w:rsidRPr="00C15AE3" w:rsidRDefault="00C15AE3" w:rsidP="00C15AE3">
      <w:pPr>
        <w:rPr>
          <w:b/>
          <w:bCs/>
          <w:lang w:val="en-PK"/>
        </w:rPr>
      </w:pPr>
      <w:r w:rsidRPr="00C15AE3">
        <w:rPr>
          <w:b/>
          <w:bCs/>
          <w:lang w:val="en-PK"/>
        </w:rPr>
        <w:t>RDBMS</w:t>
      </w:r>
    </w:p>
    <w:p w14:paraId="503CFB88" w14:textId="77777777" w:rsidR="00C15AE3" w:rsidRPr="00C15AE3" w:rsidRDefault="00C15AE3" w:rsidP="00C15AE3">
      <w:pPr>
        <w:rPr>
          <w:lang w:val="en-PK"/>
        </w:rPr>
      </w:pPr>
      <w:r w:rsidRPr="00C15AE3">
        <w:rPr>
          <w:lang w:val="en-PK"/>
        </w:rPr>
        <w:t>Relational Database Management System. A database management system based on the relational model, typically using </w:t>
      </w:r>
      <w:hyperlink r:id="rId246" w:anchor="term-sql" w:history="1">
        <w:r w:rsidRPr="00C15AE3">
          <w:rPr>
            <w:rStyle w:val="Hyperlink"/>
            <w:lang w:val="en-PK"/>
          </w:rPr>
          <w:t>SQL</w:t>
        </w:r>
      </w:hyperlink>
      <w:r w:rsidRPr="00C15AE3">
        <w:rPr>
          <w:lang w:val="en-PK"/>
        </w:rPr>
        <w:t> as the query language.</w:t>
      </w:r>
    </w:p>
    <w:p w14:paraId="4E8A77BB" w14:textId="77777777" w:rsidR="00C15AE3" w:rsidRPr="00C15AE3" w:rsidRDefault="00C15AE3" w:rsidP="00C15AE3">
      <w:pPr>
        <w:rPr>
          <w:b/>
          <w:bCs/>
          <w:lang w:val="en-PK"/>
        </w:rPr>
      </w:pPr>
      <w:r w:rsidRPr="00C15AE3">
        <w:rPr>
          <w:b/>
          <w:bCs/>
          <w:lang w:val="en-PK"/>
        </w:rPr>
        <w:t>read concern</w:t>
      </w:r>
    </w:p>
    <w:p w14:paraId="31202D48" w14:textId="77777777" w:rsidR="00C15AE3" w:rsidRPr="00C15AE3" w:rsidRDefault="00C15AE3" w:rsidP="00C15AE3">
      <w:pPr>
        <w:rPr>
          <w:lang w:val="en-PK"/>
        </w:rPr>
      </w:pPr>
      <w:r w:rsidRPr="00C15AE3">
        <w:rPr>
          <w:lang w:val="en-PK"/>
        </w:rPr>
        <w:t>Specifies a level of isolation for read operations. For example, you can use read concern to only read data that has propagated to a majority of nodes in a </w:t>
      </w:r>
      <w:hyperlink r:id="rId247" w:anchor="term-replica-set" w:history="1">
        <w:r w:rsidRPr="00C15AE3">
          <w:rPr>
            <w:rStyle w:val="Hyperlink"/>
            <w:lang w:val="en-PK"/>
          </w:rPr>
          <w:t>replica set</w:t>
        </w:r>
      </w:hyperlink>
      <w:r w:rsidRPr="00C15AE3">
        <w:rPr>
          <w:lang w:val="en-PK"/>
        </w:rPr>
        <w:t>. See </w:t>
      </w:r>
      <w:hyperlink r:id="rId248" w:history="1">
        <w:r w:rsidRPr="00C15AE3">
          <w:rPr>
            <w:rStyle w:val="Hyperlink"/>
            <w:lang w:val="en-PK"/>
          </w:rPr>
          <w:t>Read Concern</w:t>
        </w:r>
      </w:hyperlink>
      <w:r w:rsidRPr="00C15AE3">
        <w:rPr>
          <w:lang w:val="en-PK"/>
        </w:rPr>
        <w:t>.</w:t>
      </w:r>
    </w:p>
    <w:p w14:paraId="3A75EFA9" w14:textId="77777777" w:rsidR="00C15AE3" w:rsidRPr="00C15AE3" w:rsidRDefault="00C15AE3" w:rsidP="00C15AE3">
      <w:pPr>
        <w:rPr>
          <w:b/>
          <w:bCs/>
          <w:lang w:val="en-PK"/>
        </w:rPr>
      </w:pPr>
      <w:r w:rsidRPr="00C15AE3">
        <w:rPr>
          <w:b/>
          <w:bCs/>
          <w:lang w:val="en-PK"/>
        </w:rPr>
        <w:t>read lock</w:t>
      </w:r>
    </w:p>
    <w:p w14:paraId="5977EB54" w14:textId="77777777" w:rsidR="00C15AE3" w:rsidRPr="00C15AE3" w:rsidRDefault="00C15AE3" w:rsidP="00C15AE3">
      <w:pPr>
        <w:rPr>
          <w:lang w:val="en-PK"/>
        </w:rPr>
      </w:pPr>
      <w:r w:rsidRPr="00C15AE3">
        <w:rPr>
          <w:lang w:val="en-PK"/>
        </w:rPr>
        <w:t>A shared </w:t>
      </w:r>
      <w:hyperlink r:id="rId249" w:anchor="term-lock" w:history="1">
        <w:r w:rsidRPr="00C15AE3">
          <w:rPr>
            <w:rStyle w:val="Hyperlink"/>
            <w:lang w:val="en-PK"/>
          </w:rPr>
          <w:t>lock</w:t>
        </w:r>
      </w:hyperlink>
      <w:r w:rsidRPr="00C15AE3">
        <w:rPr>
          <w:lang w:val="en-PK"/>
        </w:rPr>
        <w:t> on a resource such as a collection or database that, while held, allows concurrent readers but no writers. See </w:t>
      </w:r>
      <w:hyperlink r:id="rId250" w:anchor="faq-concurrency-locking" w:history="1">
        <w:r w:rsidRPr="00C15AE3">
          <w:rPr>
            <w:rStyle w:val="Hyperlink"/>
            <w:lang w:val="en-PK"/>
          </w:rPr>
          <w:t>What type of locking does MongoDB use?</w:t>
        </w:r>
      </w:hyperlink>
      <w:r w:rsidRPr="00C15AE3">
        <w:rPr>
          <w:lang w:val="en-PK"/>
        </w:rPr>
        <w:t>.</w:t>
      </w:r>
    </w:p>
    <w:p w14:paraId="688BD38C" w14:textId="77777777" w:rsidR="00C15AE3" w:rsidRPr="00C15AE3" w:rsidRDefault="00C15AE3" w:rsidP="00C15AE3">
      <w:pPr>
        <w:rPr>
          <w:b/>
          <w:bCs/>
          <w:lang w:val="en-PK"/>
        </w:rPr>
      </w:pPr>
      <w:r w:rsidRPr="00C15AE3">
        <w:rPr>
          <w:b/>
          <w:bCs/>
          <w:lang w:val="en-PK"/>
        </w:rPr>
        <w:t>read preference</w:t>
      </w:r>
    </w:p>
    <w:p w14:paraId="573FA07D" w14:textId="77777777" w:rsidR="00C15AE3" w:rsidRPr="00C15AE3" w:rsidRDefault="00C15AE3" w:rsidP="00C15AE3">
      <w:pPr>
        <w:rPr>
          <w:lang w:val="en-PK"/>
        </w:rPr>
      </w:pPr>
      <w:r w:rsidRPr="00C15AE3">
        <w:rPr>
          <w:lang w:val="en-PK"/>
        </w:rPr>
        <w:t>A setting that determines how clients direct read operations. Read preference affects all replica sets, including shard replica sets. By default, MongoDB directs reads to </w:t>
      </w:r>
      <w:hyperlink r:id="rId251" w:anchor="term-primary" w:history="1">
        <w:r w:rsidRPr="00C15AE3">
          <w:rPr>
            <w:rStyle w:val="Hyperlink"/>
            <w:lang w:val="en-PK"/>
          </w:rPr>
          <w:t>primaries</w:t>
        </w:r>
      </w:hyperlink>
      <w:r w:rsidRPr="00C15AE3">
        <w:rPr>
          <w:lang w:val="en-PK"/>
        </w:rPr>
        <w:t>. However, you may also direct reads to secondaries for </w:t>
      </w:r>
      <w:hyperlink r:id="rId252" w:anchor="term-eventual-consistency" w:history="1">
        <w:r w:rsidRPr="00C15AE3">
          <w:rPr>
            <w:rStyle w:val="Hyperlink"/>
            <w:lang w:val="en-PK"/>
          </w:rPr>
          <w:t>eventually consistent</w:t>
        </w:r>
      </w:hyperlink>
      <w:r w:rsidRPr="00C15AE3">
        <w:rPr>
          <w:lang w:val="en-PK"/>
        </w:rPr>
        <w:t> reads. See </w:t>
      </w:r>
      <w:hyperlink r:id="rId253" w:history="1">
        <w:r w:rsidRPr="00C15AE3">
          <w:rPr>
            <w:rStyle w:val="Hyperlink"/>
            <w:lang w:val="en-PK"/>
          </w:rPr>
          <w:t>Read Preference</w:t>
        </w:r>
      </w:hyperlink>
      <w:r w:rsidRPr="00C15AE3">
        <w:rPr>
          <w:lang w:val="en-PK"/>
        </w:rPr>
        <w:t>.</w:t>
      </w:r>
    </w:p>
    <w:p w14:paraId="3EFCB433" w14:textId="77777777" w:rsidR="00C15AE3" w:rsidRPr="00C15AE3" w:rsidRDefault="00C15AE3" w:rsidP="00C15AE3">
      <w:pPr>
        <w:rPr>
          <w:b/>
          <w:bCs/>
          <w:lang w:val="en-PK"/>
        </w:rPr>
      </w:pPr>
      <w:r w:rsidRPr="00C15AE3">
        <w:rPr>
          <w:b/>
          <w:bCs/>
          <w:lang w:val="en-PK"/>
        </w:rPr>
        <w:t>recovering</w:t>
      </w:r>
    </w:p>
    <w:p w14:paraId="7F99EBBB" w14:textId="77777777" w:rsidR="00C15AE3" w:rsidRPr="00C15AE3" w:rsidRDefault="00C15AE3" w:rsidP="00C15AE3">
      <w:pPr>
        <w:rPr>
          <w:lang w:val="en-PK"/>
        </w:rPr>
      </w:pPr>
      <w:r w:rsidRPr="00C15AE3">
        <w:rPr>
          <w:lang w:val="en-PK"/>
        </w:rPr>
        <w:t>A </w:t>
      </w:r>
      <w:hyperlink r:id="rId254" w:anchor="term-replica-set" w:history="1">
        <w:r w:rsidRPr="00C15AE3">
          <w:rPr>
            <w:rStyle w:val="Hyperlink"/>
            <w:lang w:val="en-PK"/>
          </w:rPr>
          <w:t>replica set</w:t>
        </w:r>
      </w:hyperlink>
      <w:r w:rsidRPr="00C15AE3">
        <w:rPr>
          <w:lang w:val="en-PK"/>
        </w:rPr>
        <w:t> member status indicating that a member is not ready to begin normal activities of a secondary or primary. Recovering members are unavailable for reads.</w:t>
      </w:r>
    </w:p>
    <w:p w14:paraId="4EF551A7" w14:textId="77777777" w:rsidR="00C15AE3" w:rsidRPr="00C15AE3" w:rsidRDefault="00C15AE3" w:rsidP="00C15AE3">
      <w:pPr>
        <w:rPr>
          <w:b/>
          <w:bCs/>
          <w:lang w:val="en-PK"/>
        </w:rPr>
      </w:pPr>
      <w:r w:rsidRPr="00C15AE3">
        <w:rPr>
          <w:b/>
          <w:bCs/>
          <w:lang w:val="en-PK"/>
        </w:rPr>
        <w:t>replica pairs</w:t>
      </w:r>
    </w:p>
    <w:p w14:paraId="344A6316" w14:textId="77777777" w:rsidR="00C15AE3" w:rsidRPr="00C15AE3" w:rsidRDefault="00C15AE3" w:rsidP="00C15AE3">
      <w:pPr>
        <w:rPr>
          <w:lang w:val="en-PK"/>
        </w:rPr>
      </w:pPr>
      <w:r w:rsidRPr="00C15AE3">
        <w:rPr>
          <w:lang w:val="en-PK"/>
        </w:rPr>
        <w:t>The precursor to the MongoDB </w:t>
      </w:r>
      <w:hyperlink r:id="rId255" w:anchor="term-replica-set" w:history="1">
        <w:r w:rsidRPr="00C15AE3">
          <w:rPr>
            <w:rStyle w:val="Hyperlink"/>
            <w:lang w:val="en-PK"/>
          </w:rPr>
          <w:t>replica sets</w:t>
        </w:r>
      </w:hyperlink>
      <w:r w:rsidRPr="00C15AE3">
        <w:rPr>
          <w:lang w:val="en-PK"/>
        </w:rPr>
        <w:t>.</w:t>
      </w:r>
    </w:p>
    <w:p w14:paraId="24C820A8" w14:textId="77777777" w:rsidR="00C15AE3" w:rsidRPr="00C15AE3" w:rsidRDefault="00C15AE3" w:rsidP="00C15AE3">
      <w:pPr>
        <w:rPr>
          <w:lang w:val="en-PK"/>
        </w:rPr>
      </w:pPr>
      <w:r w:rsidRPr="00C15AE3">
        <w:rPr>
          <w:i/>
          <w:iCs/>
          <w:lang w:val="en-PK"/>
        </w:rPr>
        <w:t>Deprecated since version 1.6.</w:t>
      </w:r>
    </w:p>
    <w:p w14:paraId="2C998275" w14:textId="77777777" w:rsidR="00C15AE3" w:rsidRPr="00C15AE3" w:rsidRDefault="00C15AE3" w:rsidP="00C15AE3">
      <w:pPr>
        <w:rPr>
          <w:b/>
          <w:bCs/>
          <w:lang w:val="en-PK"/>
        </w:rPr>
      </w:pPr>
      <w:r w:rsidRPr="00C15AE3">
        <w:rPr>
          <w:b/>
          <w:bCs/>
          <w:lang w:val="en-PK"/>
        </w:rPr>
        <w:lastRenderedPageBreak/>
        <w:t>replica set</w:t>
      </w:r>
    </w:p>
    <w:p w14:paraId="182E898A" w14:textId="77777777" w:rsidR="00C15AE3" w:rsidRPr="00C15AE3" w:rsidRDefault="00C15AE3" w:rsidP="00C15AE3">
      <w:pPr>
        <w:rPr>
          <w:lang w:val="en-PK"/>
        </w:rPr>
      </w:pPr>
      <w:r w:rsidRPr="00C15AE3">
        <w:rPr>
          <w:lang w:val="en-PK"/>
        </w:rPr>
        <w:t>A cluster of MongoDB servers that implements replication and automated failover. MongoDB’s recommended replication strategy. See </w:t>
      </w:r>
      <w:hyperlink r:id="rId256" w:history="1">
        <w:r w:rsidRPr="00C15AE3">
          <w:rPr>
            <w:rStyle w:val="Hyperlink"/>
            <w:lang w:val="en-PK"/>
          </w:rPr>
          <w:t>Replication</w:t>
        </w:r>
      </w:hyperlink>
      <w:r w:rsidRPr="00C15AE3">
        <w:rPr>
          <w:lang w:val="en-PK"/>
        </w:rPr>
        <w:t>.</w:t>
      </w:r>
    </w:p>
    <w:p w14:paraId="4C5F2E1A" w14:textId="77777777" w:rsidR="00C15AE3" w:rsidRPr="00C15AE3" w:rsidRDefault="00C15AE3" w:rsidP="00C15AE3">
      <w:pPr>
        <w:rPr>
          <w:b/>
          <w:bCs/>
          <w:lang w:val="en-PK"/>
        </w:rPr>
      </w:pPr>
      <w:r w:rsidRPr="00C15AE3">
        <w:rPr>
          <w:b/>
          <w:bCs/>
          <w:lang w:val="en-PK"/>
        </w:rPr>
        <w:t>replication</w:t>
      </w:r>
    </w:p>
    <w:p w14:paraId="7A787368" w14:textId="77777777" w:rsidR="00C15AE3" w:rsidRPr="00C15AE3" w:rsidRDefault="00C15AE3" w:rsidP="00C15AE3">
      <w:pPr>
        <w:rPr>
          <w:lang w:val="en-PK"/>
        </w:rPr>
      </w:pPr>
      <w:r w:rsidRPr="00C15AE3">
        <w:rPr>
          <w:lang w:val="en-PK"/>
        </w:rPr>
        <w:t>A feature allowing multiple database servers to share the same data, thereby ensuring redundancy and facilitating load balancing. See </w:t>
      </w:r>
      <w:hyperlink r:id="rId257" w:history="1">
        <w:r w:rsidRPr="00C15AE3">
          <w:rPr>
            <w:rStyle w:val="Hyperlink"/>
            <w:lang w:val="en-PK"/>
          </w:rPr>
          <w:t>Replication</w:t>
        </w:r>
      </w:hyperlink>
      <w:r w:rsidRPr="00C15AE3">
        <w:rPr>
          <w:lang w:val="en-PK"/>
        </w:rPr>
        <w:t>.</w:t>
      </w:r>
    </w:p>
    <w:p w14:paraId="79F0666C" w14:textId="77777777" w:rsidR="00C15AE3" w:rsidRPr="00C15AE3" w:rsidRDefault="00C15AE3" w:rsidP="00C15AE3">
      <w:pPr>
        <w:rPr>
          <w:b/>
          <w:bCs/>
          <w:lang w:val="en-PK"/>
        </w:rPr>
      </w:pPr>
      <w:r w:rsidRPr="00C15AE3">
        <w:rPr>
          <w:b/>
          <w:bCs/>
          <w:lang w:val="en-PK"/>
        </w:rPr>
        <w:t>replication lag</w:t>
      </w:r>
    </w:p>
    <w:p w14:paraId="16963100" w14:textId="77777777" w:rsidR="00C15AE3" w:rsidRPr="00C15AE3" w:rsidRDefault="00C15AE3" w:rsidP="00C15AE3">
      <w:pPr>
        <w:rPr>
          <w:lang w:val="en-PK"/>
        </w:rPr>
      </w:pPr>
      <w:r w:rsidRPr="00C15AE3">
        <w:rPr>
          <w:lang w:val="en-PK"/>
        </w:rPr>
        <w:t>The length of time between the last operation in the </w:t>
      </w:r>
      <w:hyperlink r:id="rId258" w:anchor="term-primary" w:history="1">
        <w:r w:rsidRPr="00C15AE3">
          <w:rPr>
            <w:rStyle w:val="Hyperlink"/>
            <w:lang w:val="en-PK"/>
          </w:rPr>
          <w:t>primary’s</w:t>
        </w:r>
      </w:hyperlink>
      <w:r w:rsidRPr="00C15AE3">
        <w:rPr>
          <w:lang w:val="en-PK"/>
        </w:rPr>
        <w:t> </w:t>
      </w:r>
      <w:hyperlink r:id="rId259" w:anchor="term-oplog" w:history="1">
        <w:r w:rsidRPr="00C15AE3">
          <w:rPr>
            <w:rStyle w:val="Hyperlink"/>
            <w:lang w:val="en-PK"/>
          </w:rPr>
          <w:t>oplog</w:t>
        </w:r>
      </w:hyperlink>
      <w:r w:rsidRPr="00C15AE3">
        <w:rPr>
          <w:lang w:val="en-PK"/>
        </w:rPr>
        <w:t> and the last operation applied to a particular </w:t>
      </w:r>
      <w:hyperlink r:id="rId260" w:anchor="term-secondary" w:history="1">
        <w:r w:rsidRPr="00C15AE3">
          <w:rPr>
            <w:rStyle w:val="Hyperlink"/>
            <w:lang w:val="en-PK"/>
          </w:rPr>
          <w:t>secondary</w:t>
        </w:r>
      </w:hyperlink>
      <w:r w:rsidRPr="00C15AE3">
        <w:rPr>
          <w:lang w:val="en-PK"/>
        </w:rPr>
        <w:t>. In general, you want to keep replication lag as small as possible. See </w:t>
      </w:r>
      <w:hyperlink r:id="rId261" w:anchor="replica-set-replication-lag" w:history="1">
        <w:r w:rsidRPr="00C15AE3">
          <w:rPr>
            <w:rStyle w:val="Hyperlink"/>
            <w:lang w:val="en-PK"/>
          </w:rPr>
          <w:t>Replication Lag</w:t>
        </w:r>
      </w:hyperlink>
      <w:r w:rsidRPr="00C15AE3">
        <w:rPr>
          <w:lang w:val="en-PK"/>
        </w:rPr>
        <w:t>.</w:t>
      </w:r>
    </w:p>
    <w:p w14:paraId="1AE298E8" w14:textId="77777777" w:rsidR="00C15AE3" w:rsidRPr="00C15AE3" w:rsidRDefault="00C15AE3" w:rsidP="00C15AE3">
      <w:pPr>
        <w:rPr>
          <w:b/>
          <w:bCs/>
          <w:lang w:val="en-PK"/>
        </w:rPr>
      </w:pPr>
      <w:r w:rsidRPr="00C15AE3">
        <w:rPr>
          <w:b/>
          <w:bCs/>
          <w:lang w:val="en-PK"/>
        </w:rPr>
        <w:t>resident memory</w:t>
      </w:r>
    </w:p>
    <w:p w14:paraId="0210AFD6" w14:textId="77777777" w:rsidR="00C15AE3" w:rsidRPr="00C15AE3" w:rsidRDefault="00C15AE3" w:rsidP="00C15AE3">
      <w:pPr>
        <w:rPr>
          <w:lang w:val="en-PK"/>
        </w:rPr>
      </w:pPr>
      <w:r w:rsidRPr="00C15AE3">
        <w:rPr>
          <w:lang w:val="en-PK"/>
        </w:rPr>
        <w:t>The subset of an application’s memory currently stored in physical RAM. Resident memory is a subset of </w:t>
      </w:r>
      <w:hyperlink r:id="rId262" w:anchor="term-virtual-memory" w:history="1">
        <w:r w:rsidRPr="00C15AE3">
          <w:rPr>
            <w:rStyle w:val="Hyperlink"/>
            <w:lang w:val="en-PK"/>
          </w:rPr>
          <w:t>virtual memory</w:t>
        </w:r>
      </w:hyperlink>
      <w:r w:rsidRPr="00C15AE3">
        <w:rPr>
          <w:lang w:val="en-PK"/>
        </w:rPr>
        <w:t>, which includes memory mapped to physical RAM and to disk.</w:t>
      </w:r>
    </w:p>
    <w:p w14:paraId="55365705" w14:textId="77777777" w:rsidR="00C15AE3" w:rsidRPr="00C15AE3" w:rsidRDefault="00C15AE3" w:rsidP="00C15AE3">
      <w:pPr>
        <w:rPr>
          <w:b/>
          <w:bCs/>
          <w:lang w:val="en-PK"/>
        </w:rPr>
      </w:pPr>
      <w:r w:rsidRPr="00C15AE3">
        <w:rPr>
          <w:b/>
          <w:bCs/>
          <w:lang w:val="en-PK"/>
        </w:rPr>
        <w:t>resource</w:t>
      </w:r>
    </w:p>
    <w:p w14:paraId="20B53017" w14:textId="77777777" w:rsidR="00C15AE3" w:rsidRPr="00C15AE3" w:rsidRDefault="00C15AE3" w:rsidP="00C15AE3">
      <w:pPr>
        <w:rPr>
          <w:lang w:val="en-PK"/>
        </w:rPr>
      </w:pPr>
      <w:r w:rsidRPr="00C15AE3">
        <w:rPr>
          <w:lang w:val="en-PK"/>
        </w:rPr>
        <w:t>A database, collection, set of collections, or cluster. A </w:t>
      </w:r>
      <w:hyperlink r:id="rId263" w:anchor="term-privilege" w:history="1">
        <w:r w:rsidRPr="00C15AE3">
          <w:rPr>
            <w:rStyle w:val="Hyperlink"/>
            <w:lang w:val="en-PK"/>
          </w:rPr>
          <w:t>privilege</w:t>
        </w:r>
      </w:hyperlink>
      <w:r w:rsidRPr="00C15AE3">
        <w:rPr>
          <w:lang w:val="en-PK"/>
        </w:rPr>
        <w:t> permits </w:t>
      </w:r>
      <w:hyperlink r:id="rId264" w:anchor="term-action" w:history="1">
        <w:r w:rsidRPr="00C15AE3">
          <w:rPr>
            <w:rStyle w:val="Hyperlink"/>
            <w:lang w:val="en-PK"/>
          </w:rPr>
          <w:t>actions</w:t>
        </w:r>
      </w:hyperlink>
      <w:r w:rsidRPr="00C15AE3">
        <w:rPr>
          <w:lang w:val="en-PK"/>
        </w:rPr>
        <w:t> on a specified resource. See </w:t>
      </w:r>
      <w:hyperlink r:id="rId265" w:anchor="resource-document" w:history="1">
        <w:r w:rsidRPr="00C15AE3">
          <w:rPr>
            <w:rStyle w:val="Hyperlink"/>
            <w:lang w:val="en-PK"/>
          </w:rPr>
          <w:t>resource</w:t>
        </w:r>
      </w:hyperlink>
      <w:r w:rsidRPr="00C15AE3">
        <w:rPr>
          <w:lang w:val="en-PK"/>
        </w:rPr>
        <w:t>.</w:t>
      </w:r>
    </w:p>
    <w:p w14:paraId="6202A198" w14:textId="77777777" w:rsidR="00C15AE3" w:rsidRPr="00C15AE3" w:rsidRDefault="00C15AE3" w:rsidP="00C15AE3">
      <w:pPr>
        <w:rPr>
          <w:b/>
          <w:bCs/>
          <w:lang w:val="en-PK"/>
        </w:rPr>
      </w:pPr>
      <w:r w:rsidRPr="00C15AE3">
        <w:rPr>
          <w:b/>
          <w:bCs/>
          <w:lang w:val="en-PK"/>
        </w:rPr>
        <w:t>role</w:t>
      </w:r>
    </w:p>
    <w:p w14:paraId="19FE29C0" w14:textId="77777777" w:rsidR="00C15AE3" w:rsidRPr="00C15AE3" w:rsidRDefault="00C15AE3" w:rsidP="00C15AE3">
      <w:pPr>
        <w:rPr>
          <w:lang w:val="en-PK"/>
        </w:rPr>
      </w:pPr>
      <w:r w:rsidRPr="00C15AE3">
        <w:rPr>
          <w:lang w:val="en-PK"/>
        </w:rPr>
        <w:t>A set of privileges that permit </w:t>
      </w:r>
      <w:hyperlink r:id="rId266" w:anchor="term-action" w:history="1">
        <w:r w:rsidRPr="00C15AE3">
          <w:rPr>
            <w:rStyle w:val="Hyperlink"/>
            <w:lang w:val="en-PK"/>
          </w:rPr>
          <w:t>actions</w:t>
        </w:r>
      </w:hyperlink>
      <w:r w:rsidRPr="00C15AE3">
        <w:rPr>
          <w:lang w:val="en-PK"/>
        </w:rPr>
        <w:t> on specified </w:t>
      </w:r>
      <w:hyperlink r:id="rId267" w:anchor="term-resource" w:history="1">
        <w:r w:rsidRPr="00C15AE3">
          <w:rPr>
            <w:rStyle w:val="Hyperlink"/>
            <w:lang w:val="en-PK"/>
          </w:rPr>
          <w:t>resources</w:t>
        </w:r>
      </w:hyperlink>
      <w:r w:rsidRPr="00C15AE3">
        <w:rPr>
          <w:lang w:val="en-PK"/>
        </w:rPr>
        <w:t>. Roles assigned to a user determine the user’s access to resources and operations. See </w:t>
      </w:r>
      <w:hyperlink r:id="rId268" w:history="1">
        <w:r w:rsidRPr="00C15AE3">
          <w:rPr>
            <w:rStyle w:val="Hyperlink"/>
            <w:lang w:val="en-PK"/>
          </w:rPr>
          <w:t>Security</w:t>
        </w:r>
      </w:hyperlink>
      <w:r w:rsidRPr="00C15AE3">
        <w:rPr>
          <w:lang w:val="en-PK"/>
        </w:rPr>
        <w:t>.</w:t>
      </w:r>
    </w:p>
    <w:p w14:paraId="469462F2" w14:textId="77777777" w:rsidR="00C15AE3" w:rsidRPr="00C15AE3" w:rsidRDefault="00C15AE3" w:rsidP="00C15AE3">
      <w:pPr>
        <w:rPr>
          <w:b/>
          <w:bCs/>
          <w:lang w:val="en-PK"/>
        </w:rPr>
      </w:pPr>
      <w:r w:rsidRPr="00C15AE3">
        <w:rPr>
          <w:b/>
          <w:bCs/>
          <w:lang w:val="en-PK"/>
        </w:rPr>
        <w:t>rollback</w:t>
      </w:r>
    </w:p>
    <w:p w14:paraId="45A4C098" w14:textId="77777777" w:rsidR="00C15AE3" w:rsidRPr="00C15AE3" w:rsidRDefault="00C15AE3" w:rsidP="00C15AE3">
      <w:pPr>
        <w:rPr>
          <w:lang w:val="en-PK"/>
        </w:rPr>
      </w:pPr>
      <w:r w:rsidRPr="00C15AE3">
        <w:rPr>
          <w:lang w:val="en-PK"/>
        </w:rPr>
        <w:t>A process that reverts writes operations to ensure the consistency of all replica set members. See </w:t>
      </w:r>
      <w:hyperlink r:id="rId269" w:anchor="replica-set-rollback" w:history="1">
        <w:r w:rsidRPr="00C15AE3">
          <w:rPr>
            <w:rStyle w:val="Hyperlink"/>
            <w:lang w:val="en-PK"/>
          </w:rPr>
          <w:t>Rollbacks During Replica Set Failover</w:t>
        </w:r>
      </w:hyperlink>
      <w:r w:rsidRPr="00C15AE3">
        <w:rPr>
          <w:lang w:val="en-PK"/>
        </w:rPr>
        <w:t>.</w:t>
      </w:r>
    </w:p>
    <w:p w14:paraId="5C7D6986" w14:textId="77777777" w:rsidR="00C15AE3" w:rsidRPr="00C15AE3" w:rsidRDefault="00C15AE3" w:rsidP="00C15AE3">
      <w:pPr>
        <w:rPr>
          <w:b/>
          <w:bCs/>
          <w:lang w:val="en-PK"/>
        </w:rPr>
      </w:pPr>
      <w:r w:rsidRPr="00C15AE3">
        <w:rPr>
          <w:b/>
          <w:bCs/>
          <w:lang w:val="en-PK"/>
        </w:rPr>
        <w:t>secondary</w:t>
      </w:r>
    </w:p>
    <w:p w14:paraId="52461F82" w14:textId="77777777" w:rsidR="00C15AE3" w:rsidRPr="00C15AE3" w:rsidRDefault="00C15AE3" w:rsidP="00C15AE3">
      <w:pPr>
        <w:rPr>
          <w:lang w:val="en-PK"/>
        </w:rPr>
      </w:pPr>
      <w:r w:rsidRPr="00C15AE3">
        <w:rPr>
          <w:lang w:val="en-PK"/>
        </w:rPr>
        <w:t>A </w:t>
      </w:r>
      <w:hyperlink r:id="rId270" w:anchor="term-replica-set" w:history="1">
        <w:r w:rsidRPr="00C15AE3">
          <w:rPr>
            <w:rStyle w:val="Hyperlink"/>
            <w:lang w:val="en-PK"/>
          </w:rPr>
          <w:t>replica set</w:t>
        </w:r>
      </w:hyperlink>
      <w:r w:rsidRPr="00C15AE3">
        <w:rPr>
          <w:lang w:val="en-PK"/>
        </w:rPr>
        <w:t> member that replicates the contents of the master database. Secondary members may handle read requests, but only the </w:t>
      </w:r>
      <w:hyperlink r:id="rId271" w:anchor="term-primary" w:history="1">
        <w:r w:rsidRPr="00C15AE3">
          <w:rPr>
            <w:rStyle w:val="Hyperlink"/>
            <w:lang w:val="en-PK"/>
          </w:rPr>
          <w:t>primary</w:t>
        </w:r>
      </w:hyperlink>
      <w:r w:rsidRPr="00C15AE3">
        <w:rPr>
          <w:lang w:val="en-PK"/>
        </w:rPr>
        <w:t> members can handle write operations. See </w:t>
      </w:r>
      <w:hyperlink r:id="rId272" w:anchor="replica-set-secondary-members" w:history="1">
        <w:r w:rsidRPr="00C15AE3">
          <w:rPr>
            <w:rStyle w:val="Hyperlink"/>
            <w:lang w:val="en-PK"/>
          </w:rPr>
          <w:t>Secondaries</w:t>
        </w:r>
      </w:hyperlink>
      <w:r w:rsidRPr="00C15AE3">
        <w:rPr>
          <w:lang w:val="en-PK"/>
        </w:rPr>
        <w:t>.</w:t>
      </w:r>
    </w:p>
    <w:p w14:paraId="6733924B" w14:textId="77777777" w:rsidR="00C15AE3" w:rsidRPr="00C15AE3" w:rsidRDefault="00C15AE3" w:rsidP="00C15AE3">
      <w:pPr>
        <w:rPr>
          <w:b/>
          <w:bCs/>
          <w:lang w:val="en-PK"/>
        </w:rPr>
      </w:pPr>
      <w:r w:rsidRPr="00C15AE3">
        <w:rPr>
          <w:b/>
          <w:bCs/>
          <w:lang w:val="en-PK"/>
        </w:rPr>
        <w:t>secondary index</w:t>
      </w:r>
    </w:p>
    <w:p w14:paraId="40803FCE" w14:textId="77777777" w:rsidR="00C15AE3" w:rsidRPr="00C15AE3" w:rsidRDefault="00C15AE3" w:rsidP="00C15AE3">
      <w:pPr>
        <w:rPr>
          <w:lang w:val="en-PK"/>
        </w:rPr>
      </w:pPr>
      <w:r w:rsidRPr="00C15AE3">
        <w:rPr>
          <w:lang w:val="en-PK"/>
        </w:rPr>
        <w:lastRenderedPageBreak/>
        <w:t>A database </w:t>
      </w:r>
      <w:hyperlink r:id="rId273" w:anchor="term-index" w:history="1">
        <w:r w:rsidRPr="00C15AE3">
          <w:rPr>
            <w:rStyle w:val="Hyperlink"/>
            <w:lang w:val="en-PK"/>
          </w:rPr>
          <w:t>index</w:t>
        </w:r>
      </w:hyperlink>
      <w:r w:rsidRPr="00C15AE3">
        <w:rPr>
          <w:lang w:val="en-PK"/>
        </w:rPr>
        <w:t> that improves query performance by minimizing the amount of work that the query engine must perform to fulfill a query. See </w:t>
      </w:r>
      <w:hyperlink r:id="rId274" w:history="1">
        <w:r w:rsidRPr="00C15AE3">
          <w:rPr>
            <w:rStyle w:val="Hyperlink"/>
            <w:lang w:val="en-PK"/>
          </w:rPr>
          <w:t>Indexes</w:t>
        </w:r>
      </w:hyperlink>
      <w:r w:rsidRPr="00C15AE3">
        <w:rPr>
          <w:lang w:val="en-PK"/>
        </w:rPr>
        <w:t>.</w:t>
      </w:r>
    </w:p>
    <w:p w14:paraId="131CA5A5" w14:textId="77777777" w:rsidR="00C15AE3" w:rsidRPr="00C15AE3" w:rsidRDefault="00C15AE3" w:rsidP="00C15AE3">
      <w:pPr>
        <w:rPr>
          <w:b/>
          <w:bCs/>
          <w:lang w:val="en-PK"/>
        </w:rPr>
      </w:pPr>
      <w:r w:rsidRPr="00C15AE3">
        <w:rPr>
          <w:b/>
          <w:bCs/>
          <w:lang w:val="en-PK"/>
        </w:rPr>
        <w:t>seed list</w:t>
      </w:r>
    </w:p>
    <w:p w14:paraId="4D0B5C52" w14:textId="77777777" w:rsidR="00C15AE3" w:rsidRPr="00C15AE3" w:rsidRDefault="00C15AE3" w:rsidP="00C15AE3">
      <w:pPr>
        <w:rPr>
          <w:lang w:val="en-PK"/>
        </w:rPr>
      </w:pPr>
      <w:r w:rsidRPr="00C15AE3">
        <w:rPr>
          <w:lang w:val="en-PK"/>
        </w:rPr>
        <w:t>A seed list is used by drivers and clients (like the </w:t>
      </w:r>
      <w:hyperlink r:id="rId275" w:anchor="bin.mongo" w:tooltip="bin.mongo" w:history="1">
        <w:r w:rsidRPr="00C15AE3">
          <w:rPr>
            <w:rStyle w:val="Hyperlink"/>
            <w:lang w:val="en-PK"/>
          </w:rPr>
          <w:t>mongo</w:t>
        </w:r>
      </w:hyperlink>
      <w:r w:rsidRPr="00C15AE3">
        <w:rPr>
          <w:lang w:val="en-PK"/>
        </w:rPr>
        <w:t> shell) for initial discovery of the replica set configuration. Seed lists can be provided as a list of host:port pairs (see </w:t>
      </w:r>
      <w:hyperlink r:id="rId276" w:anchor="connections-standard-connection-string-format" w:history="1">
        <w:r w:rsidRPr="00C15AE3">
          <w:rPr>
            <w:rStyle w:val="Hyperlink"/>
            <w:lang w:val="en-PK"/>
          </w:rPr>
          <w:t>Standard Connection String Format</w:t>
        </w:r>
      </w:hyperlink>
      <w:r w:rsidRPr="00C15AE3">
        <w:rPr>
          <w:lang w:val="en-PK"/>
        </w:rPr>
        <w:t> or via DNS entries (see </w:t>
      </w:r>
      <w:hyperlink r:id="rId277" w:anchor="connections-dns-seedlist" w:history="1">
        <w:r w:rsidRPr="00C15AE3">
          <w:rPr>
            <w:rStyle w:val="Hyperlink"/>
            <w:lang w:val="en-PK"/>
          </w:rPr>
          <w:t>DNS Seed List Connection Format</w:t>
        </w:r>
      </w:hyperlink>
      <w:r w:rsidRPr="00C15AE3">
        <w:rPr>
          <w:lang w:val="en-PK"/>
        </w:rPr>
        <w:t>).</w:t>
      </w:r>
    </w:p>
    <w:p w14:paraId="47E1842A" w14:textId="77777777" w:rsidR="00C15AE3" w:rsidRPr="00C15AE3" w:rsidRDefault="00C15AE3" w:rsidP="00C15AE3">
      <w:pPr>
        <w:rPr>
          <w:b/>
          <w:bCs/>
          <w:lang w:val="en-PK"/>
        </w:rPr>
      </w:pPr>
      <w:r w:rsidRPr="00C15AE3">
        <w:rPr>
          <w:b/>
          <w:bCs/>
          <w:lang w:val="en-PK"/>
        </w:rPr>
        <w:t>set name</w:t>
      </w:r>
    </w:p>
    <w:p w14:paraId="319818F3" w14:textId="77777777" w:rsidR="00C15AE3" w:rsidRPr="00C15AE3" w:rsidRDefault="00C15AE3" w:rsidP="00C15AE3">
      <w:pPr>
        <w:rPr>
          <w:lang w:val="en-PK"/>
        </w:rPr>
      </w:pPr>
      <w:r w:rsidRPr="00C15AE3">
        <w:rPr>
          <w:lang w:val="en-PK"/>
        </w:rPr>
        <w:t>The arbitrary name given to a replica set. All members of a replica set must have the same name specified with the </w:t>
      </w:r>
      <w:hyperlink r:id="rId278" w:anchor="replication.replSetName" w:tooltip="replication.replSetName" w:history="1">
        <w:r w:rsidRPr="00C15AE3">
          <w:rPr>
            <w:rStyle w:val="Hyperlink"/>
            <w:lang w:val="en-PK"/>
          </w:rPr>
          <w:t>replSetName</w:t>
        </w:r>
      </w:hyperlink>
      <w:r w:rsidRPr="00C15AE3">
        <w:rPr>
          <w:lang w:val="en-PK"/>
        </w:rPr>
        <w:t> setting or the </w:t>
      </w:r>
      <w:hyperlink r:id="rId279" w:anchor="cmdoption-mongod-replset" w:history="1">
        <w:r w:rsidRPr="00C15AE3">
          <w:rPr>
            <w:rStyle w:val="Hyperlink"/>
            <w:lang w:val="en-PK"/>
          </w:rPr>
          <w:t>--replSet</w:t>
        </w:r>
      </w:hyperlink>
      <w:r w:rsidRPr="00C15AE3">
        <w:rPr>
          <w:lang w:val="en-PK"/>
        </w:rPr>
        <w:t> option.</w:t>
      </w:r>
    </w:p>
    <w:p w14:paraId="3301E603" w14:textId="77777777" w:rsidR="00C15AE3" w:rsidRPr="00C15AE3" w:rsidRDefault="00C15AE3" w:rsidP="00C15AE3">
      <w:pPr>
        <w:rPr>
          <w:b/>
          <w:bCs/>
          <w:lang w:val="en-PK"/>
        </w:rPr>
      </w:pPr>
      <w:r w:rsidRPr="00C15AE3">
        <w:rPr>
          <w:b/>
          <w:bCs/>
          <w:lang w:val="en-PK"/>
        </w:rPr>
        <w:t>shard</w:t>
      </w:r>
    </w:p>
    <w:p w14:paraId="6AE1E2B8" w14:textId="77777777" w:rsidR="00C15AE3" w:rsidRPr="00C15AE3" w:rsidRDefault="00C15AE3" w:rsidP="00C15AE3">
      <w:pPr>
        <w:rPr>
          <w:lang w:val="en-PK"/>
        </w:rPr>
      </w:pPr>
      <w:r w:rsidRPr="00C15AE3">
        <w:rPr>
          <w:lang w:val="en-PK"/>
        </w:rPr>
        <w:t>A single </w:t>
      </w:r>
      <w:hyperlink r:id="rId280" w:anchor="bin.mongod" w:tooltip="bin.mongod" w:history="1">
        <w:r w:rsidRPr="00C15AE3">
          <w:rPr>
            <w:rStyle w:val="Hyperlink"/>
            <w:lang w:val="en-PK"/>
          </w:rPr>
          <w:t>mongod</w:t>
        </w:r>
      </w:hyperlink>
      <w:r w:rsidRPr="00C15AE3">
        <w:rPr>
          <w:lang w:val="en-PK"/>
        </w:rPr>
        <w:t> instance or </w:t>
      </w:r>
      <w:hyperlink r:id="rId281" w:anchor="term-replica-set" w:history="1">
        <w:r w:rsidRPr="00C15AE3">
          <w:rPr>
            <w:rStyle w:val="Hyperlink"/>
            <w:lang w:val="en-PK"/>
          </w:rPr>
          <w:t>replica set</w:t>
        </w:r>
      </w:hyperlink>
      <w:r w:rsidRPr="00C15AE3">
        <w:rPr>
          <w:lang w:val="en-PK"/>
        </w:rPr>
        <w:t> that stores some portion of a </w:t>
      </w:r>
      <w:hyperlink r:id="rId282" w:anchor="term-sharded-cluster" w:history="1">
        <w:r w:rsidRPr="00C15AE3">
          <w:rPr>
            <w:rStyle w:val="Hyperlink"/>
            <w:lang w:val="en-PK"/>
          </w:rPr>
          <w:t>sharded cluster’s</w:t>
        </w:r>
      </w:hyperlink>
      <w:r w:rsidRPr="00C15AE3">
        <w:rPr>
          <w:lang w:val="en-PK"/>
        </w:rPr>
        <w:t> total data set. In production, all shards should be replica sets. See </w:t>
      </w:r>
      <w:hyperlink r:id="rId283" w:history="1">
        <w:r w:rsidRPr="00C15AE3">
          <w:rPr>
            <w:rStyle w:val="Hyperlink"/>
            <w:lang w:val="en-PK"/>
          </w:rPr>
          <w:t>Shards</w:t>
        </w:r>
      </w:hyperlink>
      <w:r w:rsidRPr="00C15AE3">
        <w:rPr>
          <w:lang w:val="en-PK"/>
        </w:rPr>
        <w:t>.</w:t>
      </w:r>
    </w:p>
    <w:p w14:paraId="76C3A0AE" w14:textId="77777777" w:rsidR="00C15AE3" w:rsidRPr="00C15AE3" w:rsidRDefault="00C15AE3" w:rsidP="00C15AE3">
      <w:pPr>
        <w:rPr>
          <w:b/>
          <w:bCs/>
          <w:lang w:val="en-PK"/>
        </w:rPr>
      </w:pPr>
      <w:r w:rsidRPr="00C15AE3">
        <w:rPr>
          <w:b/>
          <w:bCs/>
          <w:lang w:val="en-PK"/>
        </w:rPr>
        <w:t>shard key</w:t>
      </w:r>
    </w:p>
    <w:p w14:paraId="49F82C85" w14:textId="77777777" w:rsidR="00C15AE3" w:rsidRPr="00C15AE3" w:rsidRDefault="00C15AE3" w:rsidP="00C15AE3">
      <w:pPr>
        <w:rPr>
          <w:lang w:val="en-PK"/>
        </w:rPr>
      </w:pPr>
      <w:r w:rsidRPr="00C15AE3">
        <w:rPr>
          <w:lang w:val="en-PK"/>
        </w:rPr>
        <w:t>The field MongoDB uses to distribute documents among members of a </w:t>
      </w:r>
      <w:hyperlink r:id="rId284" w:anchor="term-sharded-cluster" w:history="1">
        <w:r w:rsidRPr="00C15AE3">
          <w:rPr>
            <w:rStyle w:val="Hyperlink"/>
            <w:lang w:val="en-PK"/>
          </w:rPr>
          <w:t>sharded cluster</w:t>
        </w:r>
      </w:hyperlink>
      <w:r w:rsidRPr="00C15AE3">
        <w:rPr>
          <w:lang w:val="en-PK"/>
        </w:rPr>
        <w:t>. See </w:t>
      </w:r>
      <w:hyperlink r:id="rId285" w:anchor="shard-key" w:history="1">
        <w:r w:rsidRPr="00C15AE3">
          <w:rPr>
            <w:rStyle w:val="Hyperlink"/>
            <w:lang w:val="en-PK"/>
          </w:rPr>
          <w:t>Shard Keys</w:t>
        </w:r>
      </w:hyperlink>
      <w:r w:rsidRPr="00C15AE3">
        <w:rPr>
          <w:lang w:val="en-PK"/>
        </w:rPr>
        <w:t>.</w:t>
      </w:r>
    </w:p>
    <w:p w14:paraId="50D0C727" w14:textId="77777777" w:rsidR="00C15AE3" w:rsidRPr="00C15AE3" w:rsidRDefault="00C15AE3" w:rsidP="00C15AE3">
      <w:pPr>
        <w:rPr>
          <w:b/>
          <w:bCs/>
          <w:lang w:val="en-PK"/>
        </w:rPr>
      </w:pPr>
      <w:r w:rsidRPr="00C15AE3">
        <w:rPr>
          <w:b/>
          <w:bCs/>
          <w:lang w:val="en-PK"/>
        </w:rPr>
        <w:t>sharded cluster</w:t>
      </w:r>
    </w:p>
    <w:p w14:paraId="7474FF07" w14:textId="77777777" w:rsidR="00C15AE3" w:rsidRPr="00C15AE3" w:rsidRDefault="00C15AE3" w:rsidP="00C15AE3">
      <w:pPr>
        <w:rPr>
          <w:lang w:val="en-PK"/>
        </w:rPr>
      </w:pPr>
      <w:r w:rsidRPr="00C15AE3">
        <w:rPr>
          <w:lang w:val="en-PK"/>
        </w:rPr>
        <w:t>The set of nodes comprising a </w:t>
      </w:r>
      <w:hyperlink r:id="rId286" w:anchor="term-sharding" w:history="1">
        <w:r w:rsidRPr="00C15AE3">
          <w:rPr>
            <w:rStyle w:val="Hyperlink"/>
            <w:lang w:val="en-PK"/>
          </w:rPr>
          <w:t>sharded</w:t>
        </w:r>
      </w:hyperlink>
      <w:r w:rsidRPr="00C15AE3">
        <w:rPr>
          <w:lang w:val="en-PK"/>
        </w:rPr>
        <w:t> MongoDB deployment. A sharded cluster consists of config servers, shards, and one or more </w:t>
      </w:r>
      <w:hyperlink r:id="rId287" w:anchor="bin.mongos" w:tooltip="bin.mongos" w:history="1">
        <w:r w:rsidRPr="00C15AE3">
          <w:rPr>
            <w:rStyle w:val="Hyperlink"/>
            <w:lang w:val="en-PK"/>
          </w:rPr>
          <w:t>mongos</w:t>
        </w:r>
      </w:hyperlink>
      <w:r w:rsidRPr="00C15AE3">
        <w:rPr>
          <w:lang w:val="en-PK"/>
        </w:rPr>
        <w:t> routing processes. See </w:t>
      </w:r>
      <w:hyperlink r:id="rId288" w:history="1">
        <w:r w:rsidRPr="00C15AE3">
          <w:rPr>
            <w:rStyle w:val="Hyperlink"/>
            <w:lang w:val="en-PK"/>
          </w:rPr>
          <w:t>Sharded Cluster Components</w:t>
        </w:r>
      </w:hyperlink>
      <w:r w:rsidRPr="00C15AE3">
        <w:rPr>
          <w:lang w:val="en-PK"/>
        </w:rPr>
        <w:t>.</w:t>
      </w:r>
    </w:p>
    <w:p w14:paraId="4768A3E8" w14:textId="77777777" w:rsidR="00C15AE3" w:rsidRPr="00C15AE3" w:rsidRDefault="00C15AE3" w:rsidP="00C15AE3">
      <w:pPr>
        <w:rPr>
          <w:b/>
          <w:bCs/>
          <w:lang w:val="en-PK"/>
        </w:rPr>
      </w:pPr>
      <w:r w:rsidRPr="00C15AE3">
        <w:rPr>
          <w:b/>
          <w:bCs/>
          <w:lang w:val="en-PK"/>
        </w:rPr>
        <w:t>sharding</w:t>
      </w:r>
    </w:p>
    <w:p w14:paraId="1464D892" w14:textId="77777777" w:rsidR="00C15AE3" w:rsidRPr="00C15AE3" w:rsidRDefault="00C15AE3" w:rsidP="00C15AE3">
      <w:pPr>
        <w:rPr>
          <w:lang w:val="en-PK"/>
        </w:rPr>
      </w:pPr>
      <w:r w:rsidRPr="00C15AE3">
        <w:rPr>
          <w:lang w:val="en-PK"/>
        </w:rPr>
        <w:t>A database architecture that partitions data by key ranges and distributes the data among two or more database instances. Sharding enables horizontal scaling. See </w:t>
      </w:r>
      <w:hyperlink r:id="rId289" w:history="1">
        <w:r w:rsidRPr="00C15AE3">
          <w:rPr>
            <w:rStyle w:val="Hyperlink"/>
            <w:lang w:val="en-PK"/>
          </w:rPr>
          <w:t>Sharding</w:t>
        </w:r>
      </w:hyperlink>
      <w:r w:rsidRPr="00C15AE3">
        <w:rPr>
          <w:lang w:val="en-PK"/>
        </w:rPr>
        <w:t>.</w:t>
      </w:r>
    </w:p>
    <w:p w14:paraId="7BD511FB" w14:textId="77777777" w:rsidR="00C15AE3" w:rsidRPr="00C15AE3" w:rsidRDefault="00C15AE3" w:rsidP="00C15AE3">
      <w:pPr>
        <w:rPr>
          <w:b/>
          <w:bCs/>
          <w:lang w:val="en-PK"/>
        </w:rPr>
      </w:pPr>
      <w:r w:rsidRPr="00C15AE3">
        <w:rPr>
          <w:b/>
          <w:bCs/>
          <w:lang w:val="en-PK"/>
        </w:rPr>
        <w:t>shell helper</w:t>
      </w:r>
    </w:p>
    <w:p w14:paraId="381FCC2F" w14:textId="77777777" w:rsidR="00C15AE3" w:rsidRPr="00C15AE3" w:rsidRDefault="00C15AE3" w:rsidP="00C15AE3">
      <w:pPr>
        <w:rPr>
          <w:lang w:val="en-PK"/>
        </w:rPr>
      </w:pPr>
      <w:r w:rsidRPr="00C15AE3">
        <w:rPr>
          <w:lang w:val="en-PK"/>
        </w:rPr>
        <w:t>A method in the mongo shell that provides a more concise syntax for a </w:t>
      </w:r>
      <w:hyperlink r:id="rId290" w:history="1">
        <w:r w:rsidRPr="00C15AE3">
          <w:rPr>
            <w:rStyle w:val="Hyperlink"/>
            <w:lang w:val="en-PK"/>
          </w:rPr>
          <w:t>database command</w:t>
        </w:r>
      </w:hyperlink>
      <w:r w:rsidRPr="00C15AE3">
        <w:rPr>
          <w:lang w:val="en-PK"/>
        </w:rPr>
        <w:t>. Shell helpers improve the general interactive experience. See </w:t>
      </w:r>
      <w:hyperlink r:id="rId291" w:history="1">
        <w:r w:rsidRPr="00C15AE3">
          <w:rPr>
            <w:rStyle w:val="Hyperlink"/>
            <w:lang w:val="en-PK"/>
          </w:rPr>
          <w:t>mongo Shell Methods</w:t>
        </w:r>
      </w:hyperlink>
      <w:r w:rsidRPr="00C15AE3">
        <w:rPr>
          <w:lang w:val="en-PK"/>
        </w:rPr>
        <w:t>.</w:t>
      </w:r>
    </w:p>
    <w:p w14:paraId="36E9069C" w14:textId="77777777" w:rsidR="00C15AE3" w:rsidRPr="00C15AE3" w:rsidRDefault="00C15AE3" w:rsidP="00C15AE3">
      <w:pPr>
        <w:rPr>
          <w:b/>
          <w:bCs/>
          <w:lang w:val="en-PK"/>
        </w:rPr>
      </w:pPr>
      <w:r w:rsidRPr="00C15AE3">
        <w:rPr>
          <w:b/>
          <w:bCs/>
          <w:lang w:val="en-PK"/>
        </w:rPr>
        <w:t>single-master replication</w:t>
      </w:r>
    </w:p>
    <w:p w14:paraId="24AF58DA" w14:textId="77777777" w:rsidR="00C15AE3" w:rsidRPr="00C15AE3" w:rsidRDefault="00C15AE3" w:rsidP="00C15AE3">
      <w:pPr>
        <w:rPr>
          <w:lang w:val="en-PK"/>
        </w:rPr>
      </w:pPr>
      <w:r w:rsidRPr="00C15AE3">
        <w:rPr>
          <w:lang w:val="en-PK"/>
        </w:rPr>
        <w:lastRenderedPageBreak/>
        <w:t>A </w:t>
      </w:r>
      <w:hyperlink r:id="rId292" w:anchor="term-replication" w:history="1">
        <w:r w:rsidRPr="00C15AE3">
          <w:rPr>
            <w:rStyle w:val="Hyperlink"/>
            <w:lang w:val="en-PK"/>
          </w:rPr>
          <w:t>replication</w:t>
        </w:r>
      </w:hyperlink>
      <w:r w:rsidRPr="00C15AE3">
        <w:rPr>
          <w:lang w:val="en-PK"/>
        </w:rPr>
        <w:t> topology where only a single database instance accepts writes. Single-master replication ensures consistency and is the replication topology employed by MongoDB. See </w:t>
      </w:r>
      <w:hyperlink r:id="rId293" w:history="1">
        <w:r w:rsidRPr="00C15AE3">
          <w:rPr>
            <w:rStyle w:val="Hyperlink"/>
            <w:lang w:val="en-PK"/>
          </w:rPr>
          <w:t>Replica Set Primary</w:t>
        </w:r>
      </w:hyperlink>
      <w:r w:rsidRPr="00C15AE3">
        <w:rPr>
          <w:lang w:val="en-PK"/>
        </w:rPr>
        <w:t>.</w:t>
      </w:r>
    </w:p>
    <w:p w14:paraId="75F0764A" w14:textId="77777777" w:rsidR="00C15AE3" w:rsidRPr="00C15AE3" w:rsidRDefault="00C15AE3" w:rsidP="00C15AE3">
      <w:pPr>
        <w:rPr>
          <w:b/>
          <w:bCs/>
          <w:lang w:val="en-PK"/>
        </w:rPr>
      </w:pPr>
      <w:r w:rsidRPr="00C15AE3">
        <w:rPr>
          <w:b/>
          <w:bCs/>
          <w:lang w:val="en-PK"/>
        </w:rPr>
        <w:t>snappy</w:t>
      </w:r>
    </w:p>
    <w:p w14:paraId="24F6DF95" w14:textId="77777777" w:rsidR="00C15AE3" w:rsidRPr="00C15AE3" w:rsidRDefault="00C15AE3" w:rsidP="00C15AE3">
      <w:pPr>
        <w:rPr>
          <w:lang w:val="en-PK"/>
        </w:rPr>
      </w:pPr>
      <w:r w:rsidRPr="00C15AE3">
        <w:rPr>
          <w:lang w:val="en-PK"/>
        </w:rPr>
        <w:t>A compression/decompression library designed to balance efficient computation requirements with reasonable compression rates. Snappy is the default compression library for MongoDB’s use of </w:t>
      </w:r>
      <w:hyperlink r:id="rId294" w:anchor="storage-wiredtiger" w:history="1">
        <w:r w:rsidRPr="00C15AE3">
          <w:rPr>
            <w:rStyle w:val="Hyperlink"/>
            <w:lang w:val="en-PK"/>
          </w:rPr>
          <w:t>WiredTiger</w:t>
        </w:r>
      </w:hyperlink>
      <w:r w:rsidRPr="00C15AE3">
        <w:rPr>
          <w:lang w:val="en-PK"/>
        </w:rPr>
        <w:t>. See </w:t>
      </w:r>
      <w:hyperlink r:id="rId295" w:history="1">
        <w:r w:rsidRPr="00C15AE3">
          <w:rPr>
            <w:rStyle w:val="Hyperlink"/>
            <w:lang w:val="en-PK"/>
          </w:rPr>
          <w:t>Snappy</w:t>
        </w:r>
      </w:hyperlink>
      <w:r w:rsidRPr="00C15AE3">
        <w:rPr>
          <w:lang w:val="en-PK"/>
        </w:rPr>
        <w:t> and the </w:t>
      </w:r>
      <w:hyperlink r:id="rId296" w:history="1">
        <w:r w:rsidRPr="00C15AE3">
          <w:rPr>
            <w:rStyle w:val="Hyperlink"/>
            <w:lang w:val="en-PK"/>
          </w:rPr>
          <w:t>WiredTiger compression documentation</w:t>
        </w:r>
      </w:hyperlink>
      <w:r w:rsidRPr="00C15AE3">
        <w:rPr>
          <w:lang w:val="en-PK"/>
        </w:rPr>
        <w:t> for more information.</w:t>
      </w:r>
    </w:p>
    <w:p w14:paraId="2DEC23C8" w14:textId="77777777" w:rsidR="00C15AE3" w:rsidRPr="00C15AE3" w:rsidRDefault="00C15AE3" w:rsidP="00C15AE3">
      <w:pPr>
        <w:rPr>
          <w:b/>
          <w:bCs/>
          <w:lang w:val="en-PK"/>
        </w:rPr>
      </w:pPr>
      <w:r w:rsidRPr="00C15AE3">
        <w:rPr>
          <w:b/>
          <w:bCs/>
          <w:lang w:val="en-PK"/>
        </w:rPr>
        <w:t>split</w:t>
      </w:r>
    </w:p>
    <w:p w14:paraId="57258287" w14:textId="77777777" w:rsidR="00C15AE3" w:rsidRPr="00C15AE3" w:rsidRDefault="00C15AE3" w:rsidP="00C15AE3">
      <w:pPr>
        <w:rPr>
          <w:lang w:val="en-PK"/>
        </w:rPr>
      </w:pPr>
      <w:r w:rsidRPr="00C15AE3">
        <w:rPr>
          <w:lang w:val="en-PK"/>
        </w:rPr>
        <w:t>The division between </w:t>
      </w:r>
      <w:hyperlink r:id="rId297" w:anchor="term-chunk" w:history="1">
        <w:r w:rsidRPr="00C15AE3">
          <w:rPr>
            <w:rStyle w:val="Hyperlink"/>
            <w:lang w:val="en-PK"/>
          </w:rPr>
          <w:t>chunks</w:t>
        </w:r>
      </w:hyperlink>
      <w:r w:rsidRPr="00C15AE3">
        <w:rPr>
          <w:lang w:val="en-PK"/>
        </w:rPr>
        <w:t> in a </w:t>
      </w:r>
      <w:hyperlink r:id="rId298" w:anchor="term-sharded-cluster" w:history="1">
        <w:r w:rsidRPr="00C15AE3">
          <w:rPr>
            <w:rStyle w:val="Hyperlink"/>
            <w:lang w:val="en-PK"/>
          </w:rPr>
          <w:t>sharded cluster</w:t>
        </w:r>
      </w:hyperlink>
      <w:r w:rsidRPr="00C15AE3">
        <w:rPr>
          <w:lang w:val="en-PK"/>
        </w:rPr>
        <w:t>. See </w:t>
      </w:r>
      <w:hyperlink r:id="rId299" w:history="1">
        <w:r w:rsidRPr="00C15AE3">
          <w:rPr>
            <w:rStyle w:val="Hyperlink"/>
            <w:lang w:val="en-PK"/>
          </w:rPr>
          <w:t>Data Partitioning with Chunks</w:t>
        </w:r>
      </w:hyperlink>
      <w:r w:rsidRPr="00C15AE3">
        <w:rPr>
          <w:lang w:val="en-PK"/>
        </w:rPr>
        <w:t>.</w:t>
      </w:r>
    </w:p>
    <w:p w14:paraId="550D4AD6" w14:textId="77777777" w:rsidR="00C15AE3" w:rsidRPr="00C15AE3" w:rsidRDefault="00C15AE3" w:rsidP="00C15AE3">
      <w:pPr>
        <w:rPr>
          <w:b/>
          <w:bCs/>
          <w:lang w:val="en-PK"/>
        </w:rPr>
      </w:pPr>
      <w:r w:rsidRPr="00C15AE3">
        <w:rPr>
          <w:b/>
          <w:bCs/>
          <w:lang w:val="en-PK"/>
        </w:rPr>
        <w:t>SQL</w:t>
      </w:r>
    </w:p>
    <w:p w14:paraId="79FCCCC1" w14:textId="77777777" w:rsidR="00C15AE3" w:rsidRPr="00C15AE3" w:rsidRDefault="00C15AE3" w:rsidP="00C15AE3">
      <w:pPr>
        <w:rPr>
          <w:lang w:val="en-PK"/>
        </w:rPr>
      </w:pPr>
      <w:r w:rsidRPr="00C15AE3">
        <w:rPr>
          <w:lang w:val="en-PK"/>
        </w:rPr>
        <w:t>Structured Query Language (SQL) is a common special-purpose programming language used for interaction with a relational database, including access control, insertions, updates, queries, and deletions. There are some similar elements in the basic SQL syntax supported by different database vendors, but most implementations have their own dialects, data types, and interpretations of proposed SQL standards. Complex SQL is generally not directly portable between major </w:t>
      </w:r>
      <w:hyperlink r:id="rId300" w:anchor="term-rdbms" w:history="1">
        <w:r w:rsidRPr="00C15AE3">
          <w:rPr>
            <w:rStyle w:val="Hyperlink"/>
            <w:lang w:val="en-PK"/>
          </w:rPr>
          <w:t>RDBMS</w:t>
        </w:r>
      </w:hyperlink>
      <w:r w:rsidRPr="00C15AE3">
        <w:rPr>
          <w:lang w:val="en-PK"/>
        </w:rPr>
        <w:t> products. SQL is often used as metonym for relational databases.</w:t>
      </w:r>
    </w:p>
    <w:p w14:paraId="72480038" w14:textId="77777777" w:rsidR="00C15AE3" w:rsidRPr="00C15AE3" w:rsidRDefault="00C15AE3" w:rsidP="00C15AE3">
      <w:pPr>
        <w:rPr>
          <w:b/>
          <w:bCs/>
          <w:lang w:val="en-PK"/>
        </w:rPr>
      </w:pPr>
      <w:r w:rsidRPr="00C15AE3">
        <w:rPr>
          <w:b/>
          <w:bCs/>
          <w:lang w:val="en-PK"/>
        </w:rPr>
        <w:t>SSD</w:t>
      </w:r>
    </w:p>
    <w:p w14:paraId="4F3D6B24" w14:textId="77777777" w:rsidR="00C15AE3" w:rsidRPr="00C15AE3" w:rsidRDefault="00C15AE3" w:rsidP="00C15AE3">
      <w:pPr>
        <w:rPr>
          <w:lang w:val="en-PK"/>
        </w:rPr>
      </w:pPr>
      <w:r w:rsidRPr="00C15AE3">
        <w:rPr>
          <w:lang w:val="en-PK"/>
        </w:rPr>
        <w:t>Solid State Disk. A high-performance disk drive that uses solid state electronics for persistence, as opposed to the rotating platters and movable read/write heads used by traditional mechanical hard drives.</w:t>
      </w:r>
    </w:p>
    <w:p w14:paraId="0244153B" w14:textId="77777777" w:rsidR="00C15AE3" w:rsidRPr="00C15AE3" w:rsidRDefault="00C15AE3" w:rsidP="00C15AE3">
      <w:pPr>
        <w:rPr>
          <w:b/>
          <w:bCs/>
          <w:lang w:val="en-PK"/>
        </w:rPr>
      </w:pPr>
      <w:r w:rsidRPr="00C15AE3">
        <w:rPr>
          <w:b/>
          <w:bCs/>
          <w:lang w:val="en-PK"/>
        </w:rPr>
        <w:t>standalone</w:t>
      </w:r>
    </w:p>
    <w:p w14:paraId="08EF210C" w14:textId="77777777" w:rsidR="00C15AE3" w:rsidRPr="00C15AE3" w:rsidRDefault="00C15AE3" w:rsidP="00C15AE3">
      <w:pPr>
        <w:rPr>
          <w:lang w:val="en-PK"/>
        </w:rPr>
      </w:pPr>
      <w:r w:rsidRPr="00C15AE3">
        <w:rPr>
          <w:lang w:val="en-PK"/>
        </w:rPr>
        <w:t>An instance of </w:t>
      </w:r>
      <w:hyperlink r:id="rId301" w:anchor="bin.mongod" w:tooltip="bin.mongod" w:history="1">
        <w:r w:rsidRPr="00C15AE3">
          <w:rPr>
            <w:rStyle w:val="Hyperlink"/>
            <w:lang w:val="en-PK"/>
          </w:rPr>
          <w:t>mongod</w:t>
        </w:r>
      </w:hyperlink>
      <w:r w:rsidRPr="00C15AE3">
        <w:rPr>
          <w:lang w:val="en-PK"/>
        </w:rPr>
        <w:t> that is running as a single server and not as part of a </w:t>
      </w:r>
      <w:hyperlink r:id="rId302" w:anchor="term-replica-set" w:history="1">
        <w:r w:rsidRPr="00C15AE3">
          <w:rPr>
            <w:rStyle w:val="Hyperlink"/>
            <w:lang w:val="en-PK"/>
          </w:rPr>
          <w:t>replica set</w:t>
        </w:r>
      </w:hyperlink>
      <w:r w:rsidRPr="00C15AE3">
        <w:rPr>
          <w:lang w:val="en-PK"/>
        </w:rPr>
        <w:t>. To convert a standalone into a replica set, see </w:t>
      </w:r>
      <w:hyperlink r:id="rId303" w:history="1">
        <w:r w:rsidRPr="00C15AE3">
          <w:rPr>
            <w:rStyle w:val="Hyperlink"/>
            <w:lang w:val="en-PK"/>
          </w:rPr>
          <w:t>Convert a Standalone to a Replica Set</w:t>
        </w:r>
      </w:hyperlink>
      <w:r w:rsidRPr="00C15AE3">
        <w:rPr>
          <w:lang w:val="en-PK"/>
        </w:rPr>
        <w:t>.</w:t>
      </w:r>
    </w:p>
    <w:p w14:paraId="58D38E12" w14:textId="77777777" w:rsidR="00C15AE3" w:rsidRPr="00C15AE3" w:rsidRDefault="00C15AE3" w:rsidP="00C15AE3">
      <w:pPr>
        <w:rPr>
          <w:b/>
          <w:bCs/>
          <w:lang w:val="en-PK"/>
        </w:rPr>
      </w:pPr>
      <w:r w:rsidRPr="00C15AE3">
        <w:rPr>
          <w:b/>
          <w:bCs/>
          <w:lang w:val="en-PK"/>
        </w:rPr>
        <w:t>storage engine</w:t>
      </w:r>
    </w:p>
    <w:p w14:paraId="46FE28AA" w14:textId="77777777" w:rsidR="00C15AE3" w:rsidRPr="00C15AE3" w:rsidRDefault="00C15AE3" w:rsidP="00C15AE3">
      <w:pPr>
        <w:rPr>
          <w:lang w:val="en-PK"/>
        </w:rPr>
      </w:pPr>
      <w:r w:rsidRPr="00C15AE3">
        <w:rPr>
          <w:lang w:val="en-PK"/>
        </w:rPr>
        <w:t>The part of a database that is responsible for managing how data is stored and accessed, both in memory and on disk. Different storage engines perform better for specific workloads. See </w:t>
      </w:r>
      <w:hyperlink r:id="rId304" w:history="1">
        <w:r w:rsidRPr="00C15AE3">
          <w:rPr>
            <w:rStyle w:val="Hyperlink"/>
            <w:lang w:val="en-PK"/>
          </w:rPr>
          <w:t>Storage Engines</w:t>
        </w:r>
      </w:hyperlink>
      <w:r w:rsidRPr="00C15AE3">
        <w:rPr>
          <w:lang w:val="en-PK"/>
        </w:rPr>
        <w:t> for specific details on the built-in storage engines in MongoDB.</w:t>
      </w:r>
    </w:p>
    <w:p w14:paraId="1F6ACE0A" w14:textId="77777777" w:rsidR="00C15AE3" w:rsidRPr="00C15AE3" w:rsidRDefault="00C15AE3" w:rsidP="00C15AE3">
      <w:pPr>
        <w:rPr>
          <w:b/>
          <w:bCs/>
          <w:lang w:val="en-PK"/>
        </w:rPr>
      </w:pPr>
      <w:r w:rsidRPr="00C15AE3">
        <w:rPr>
          <w:b/>
          <w:bCs/>
          <w:lang w:val="en-PK"/>
        </w:rPr>
        <w:t>storage order</w:t>
      </w:r>
    </w:p>
    <w:p w14:paraId="5F6F05A9" w14:textId="77777777" w:rsidR="00C15AE3" w:rsidRPr="00C15AE3" w:rsidRDefault="00C15AE3" w:rsidP="00C15AE3">
      <w:pPr>
        <w:rPr>
          <w:lang w:val="en-PK"/>
        </w:rPr>
      </w:pPr>
      <w:r w:rsidRPr="00C15AE3">
        <w:rPr>
          <w:lang w:val="en-PK"/>
        </w:rPr>
        <w:t>See </w:t>
      </w:r>
      <w:hyperlink r:id="rId305" w:anchor="term-natural-order" w:history="1">
        <w:r w:rsidRPr="00C15AE3">
          <w:rPr>
            <w:rStyle w:val="Hyperlink"/>
            <w:lang w:val="en-PK"/>
          </w:rPr>
          <w:t>natural order</w:t>
        </w:r>
      </w:hyperlink>
      <w:r w:rsidRPr="00C15AE3">
        <w:rPr>
          <w:lang w:val="en-PK"/>
        </w:rPr>
        <w:t>.</w:t>
      </w:r>
    </w:p>
    <w:p w14:paraId="41390ECB" w14:textId="77777777" w:rsidR="00C15AE3" w:rsidRPr="00C15AE3" w:rsidRDefault="00C15AE3" w:rsidP="00C15AE3">
      <w:pPr>
        <w:rPr>
          <w:b/>
          <w:bCs/>
          <w:lang w:val="en-PK"/>
        </w:rPr>
      </w:pPr>
      <w:r w:rsidRPr="00C15AE3">
        <w:rPr>
          <w:b/>
          <w:bCs/>
          <w:lang w:val="en-PK"/>
        </w:rPr>
        <w:lastRenderedPageBreak/>
        <w:t>strict consistency</w:t>
      </w:r>
    </w:p>
    <w:p w14:paraId="44F958E3" w14:textId="77777777" w:rsidR="00C15AE3" w:rsidRPr="00C15AE3" w:rsidRDefault="00C15AE3" w:rsidP="00C15AE3">
      <w:pPr>
        <w:rPr>
          <w:lang w:val="en-PK"/>
        </w:rPr>
      </w:pPr>
      <w:r w:rsidRPr="00C15AE3">
        <w:rPr>
          <w:lang w:val="en-PK"/>
        </w:rPr>
        <w:t>A property of a distributed system requiring that all members always reflect the latest changes to the system. In a database system, this means that any system that can provide data must reflect the latest writes at all times.</w:t>
      </w:r>
    </w:p>
    <w:p w14:paraId="2CD3DFD2" w14:textId="77777777" w:rsidR="00C15AE3" w:rsidRPr="00C15AE3" w:rsidRDefault="00C15AE3" w:rsidP="00C15AE3">
      <w:pPr>
        <w:rPr>
          <w:b/>
          <w:bCs/>
          <w:lang w:val="en-PK"/>
        </w:rPr>
      </w:pPr>
      <w:r w:rsidRPr="00C15AE3">
        <w:rPr>
          <w:b/>
          <w:bCs/>
          <w:lang w:val="en-PK"/>
        </w:rPr>
        <w:t>sync</w:t>
      </w:r>
    </w:p>
    <w:p w14:paraId="573E4F95" w14:textId="77777777" w:rsidR="00C15AE3" w:rsidRPr="00C15AE3" w:rsidRDefault="00C15AE3" w:rsidP="00C15AE3">
      <w:pPr>
        <w:rPr>
          <w:lang w:val="en-PK"/>
        </w:rPr>
      </w:pPr>
      <w:r w:rsidRPr="00C15AE3">
        <w:rPr>
          <w:lang w:val="en-PK"/>
        </w:rPr>
        <w:t>The </w:t>
      </w:r>
      <w:hyperlink r:id="rId306" w:anchor="term-replica-set" w:history="1">
        <w:r w:rsidRPr="00C15AE3">
          <w:rPr>
            <w:rStyle w:val="Hyperlink"/>
            <w:lang w:val="en-PK"/>
          </w:rPr>
          <w:t>replica set</w:t>
        </w:r>
      </w:hyperlink>
      <w:r w:rsidRPr="00C15AE3">
        <w:rPr>
          <w:lang w:val="en-PK"/>
        </w:rPr>
        <w:t> operation where members replicate data from the </w:t>
      </w:r>
      <w:hyperlink r:id="rId307" w:anchor="term-primary" w:history="1">
        <w:r w:rsidRPr="00C15AE3">
          <w:rPr>
            <w:rStyle w:val="Hyperlink"/>
            <w:lang w:val="en-PK"/>
          </w:rPr>
          <w:t>primary</w:t>
        </w:r>
      </w:hyperlink>
      <w:r w:rsidRPr="00C15AE3">
        <w:rPr>
          <w:lang w:val="en-PK"/>
        </w:rPr>
        <w:t>. Sync first occurs when MongoDB creates or restores a member, which is called </w:t>
      </w:r>
      <w:hyperlink r:id="rId308" w:anchor="term-initial-sync" w:history="1">
        <w:r w:rsidRPr="00C15AE3">
          <w:rPr>
            <w:rStyle w:val="Hyperlink"/>
            <w:lang w:val="en-PK"/>
          </w:rPr>
          <w:t>initial sync</w:t>
        </w:r>
      </w:hyperlink>
      <w:r w:rsidRPr="00C15AE3">
        <w:rPr>
          <w:lang w:val="en-PK"/>
        </w:rPr>
        <w:t>. Sync then occurs continually to keep the member updated with changes to the replica set’s data. See </w:t>
      </w:r>
      <w:hyperlink r:id="rId309" w:history="1">
        <w:r w:rsidRPr="00C15AE3">
          <w:rPr>
            <w:rStyle w:val="Hyperlink"/>
            <w:lang w:val="en-PK"/>
          </w:rPr>
          <w:t>Replica Set Data Synchronization</w:t>
        </w:r>
      </w:hyperlink>
      <w:r w:rsidRPr="00C15AE3">
        <w:rPr>
          <w:lang w:val="en-PK"/>
        </w:rPr>
        <w:t>.</w:t>
      </w:r>
    </w:p>
    <w:p w14:paraId="0C7FEE3C" w14:textId="77777777" w:rsidR="00C15AE3" w:rsidRPr="00C15AE3" w:rsidRDefault="00C15AE3" w:rsidP="00C15AE3">
      <w:pPr>
        <w:rPr>
          <w:b/>
          <w:bCs/>
          <w:lang w:val="en-PK"/>
        </w:rPr>
      </w:pPr>
      <w:r w:rsidRPr="00C15AE3">
        <w:rPr>
          <w:b/>
          <w:bCs/>
          <w:lang w:val="en-PK"/>
        </w:rPr>
        <w:t>syslog</w:t>
      </w:r>
    </w:p>
    <w:p w14:paraId="22E324E1" w14:textId="77777777" w:rsidR="00C15AE3" w:rsidRPr="00C15AE3" w:rsidRDefault="00C15AE3" w:rsidP="00C15AE3">
      <w:pPr>
        <w:rPr>
          <w:lang w:val="en-PK"/>
        </w:rPr>
      </w:pPr>
      <w:r w:rsidRPr="00C15AE3">
        <w:rPr>
          <w:lang w:val="en-PK"/>
        </w:rPr>
        <w:t>On UNIX-like systems, a logging process that provides a uniform standard for servers and processes to submit logging information. MongoDB provides an option to send output to the host’s syslog system. See </w:t>
      </w:r>
      <w:hyperlink r:id="rId310" w:anchor="systemLog.syslogFacility" w:tooltip="systemLog.syslogFacility" w:history="1">
        <w:r w:rsidRPr="00C15AE3">
          <w:rPr>
            <w:rStyle w:val="Hyperlink"/>
            <w:lang w:val="en-PK"/>
          </w:rPr>
          <w:t>syslogFacility</w:t>
        </w:r>
      </w:hyperlink>
      <w:r w:rsidRPr="00C15AE3">
        <w:rPr>
          <w:lang w:val="en-PK"/>
        </w:rPr>
        <w:t>.</w:t>
      </w:r>
    </w:p>
    <w:p w14:paraId="7F0A7E3D" w14:textId="77777777" w:rsidR="00C15AE3" w:rsidRPr="00C15AE3" w:rsidRDefault="00C15AE3" w:rsidP="00C15AE3">
      <w:pPr>
        <w:rPr>
          <w:b/>
          <w:bCs/>
          <w:lang w:val="en-PK"/>
        </w:rPr>
      </w:pPr>
      <w:r w:rsidRPr="00C15AE3">
        <w:rPr>
          <w:b/>
          <w:bCs/>
          <w:lang w:val="en-PK"/>
        </w:rPr>
        <w:t>tag</w:t>
      </w:r>
    </w:p>
    <w:p w14:paraId="5099D455" w14:textId="77777777" w:rsidR="00C15AE3" w:rsidRPr="00C15AE3" w:rsidRDefault="00C15AE3" w:rsidP="00C15AE3">
      <w:pPr>
        <w:rPr>
          <w:lang w:val="en-PK"/>
        </w:rPr>
      </w:pPr>
      <w:r w:rsidRPr="00C15AE3">
        <w:rPr>
          <w:lang w:val="en-PK"/>
        </w:rPr>
        <w:t>A label applied to a replica set member and used by clients to issue data-center-aware operations. For more information on using tags with replica sets, see the following sections of this manual: </w:t>
      </w:r>
      <w:hyperlink r:id="rId311" w:anchor="replica-set-read-preference-tag-sets" w:history="1">
        <w:r w:rsidRPr="00C15AE3">
          <w:rPr>
            <w:rStyle w:val="Hyperlink"/>
            <w:lang w:val="en-PK"/>
          </w:rPr>
          <w:t>Read Preference Tag Sets</w:t>
        </w:r>
      </w:hyperlink>
      <w:r w:rsidRPr="00C15AE3">
        <w:rPr>
          <w:lang w:val="en-PK"/>
        </w:rPr>
        <w:t>.</w:t>
      </w:r>
    </w:p>
    <w:p w14:paraId="3873A98E" w14:textId="77777777" w:rsidR="00C15AE3" w:rsidRPr="00C15AE3" w:rsidRDefault="00C15AE3" w:rsidP="00C15AE3">
      <w:pPr>
        <w:rPr>
          <w:lang w:val="en-PK"/>
        </w:rPr>
      </w:pPr>
      <w:r w:rsidRPr="00C15AE3">
        <w:rPr>
          <w:i/>
          <w:iCs/>
          <w:lang w:val="en-PK"/>
        </w:rPr>
        <w:t>Changed in version 3.4: </w:t>
      </w:r>
      <w:r w:rsidRPr="00C15AE3">
        <w:rPr>
          <w:lang w:val="en-PK"/>
        </w:rPr>
        <w:t>In MongoDB 3.4, sharded cluster </w:t>
      </w:r>
      <w:hyperlink r:id="rId312" w:anchor="term-zone" w:history="1">
        <w:r w:rsidRPr="00C15AE3">
          <w:rPr>
            <w:rStyle w:val="Hyperlink"/>
            <w:lang w:val="en-PK"/>
          </w:rPr>
          <w:t>zones</w:t>
        </w:r>
      </w:hyperlink>
      <w:r w:rsidRPr="00C15AE3">
        <w:rPr>
          <w:lang w:val="en-PK"/>
        </w:rPr>
        <w:t> replace </w:t>
      </w:r>
      <w:hyperlink r:id="rId313" w:anchor="term-tag" w:history="1">
        <w:r w:rsidRPr="00C15AE3">
          <w:rPr>
            <w:rStyle w:val="Hyperlink"/>
            <w:lang w:val="en-PK"/>
          </w:rPr>
          <w:t>tags</w:t>
        </w:r>
      </w:hyperlink>
      <w:r w:rsidRPr="00C15AE3">
        <w:rPr>
          <w:lang w:val="en-PK"/>
        </w:rPr>
        <w:t>.</w:t>
      </w:r>
    </w:p>
    <w:p w14:paraId="483C7CE9" w14:textId="77777777" w:rsidR="00C15AE3" w:rsidRPr="00C15AE3" w:rsidRDefault="00C15AE3" w:rsidP="00C15AE3">
      <w:pPr>
        <w:rPr>
          <w:b/>
          <w:bCs/>
          <w:lang w:val="en-PK"/>
        </w:rPr>
      </w:pPr>
      <w:r w:rsidRPr="00C15AE3">
        <w:rPr>
          <w:b/>
          <w:bCs/>
          <w:lang w:val="en-PK"/>
        </w:rPr>
        <w:t>tag set</w:t>
      </w:r>
    </w:p>
    <w:p w14:paraId="5390C5B1" w14:textId="77777777" w:rsidR="00C15AE3" w:rsidRPr="00C15AE3" w:rsidRDefault="00C15AE3" w:rsidP="00C15AE3">
      <w:pPr>
        <w:rPr>
          <w:lang w:val="en-PK"/>
        </w:rPr>
      </w:pPr>
      <w:r w:rsidRPr="00C15AE3">
        <w:rPr>
          <w:lang w:val="en-PK"/>
        </w:rPr>
        <w:t>A document containing zero or more </w:t>
      </w:r>
      <w:hyperlink r:id="rId314" w:anchor="term-tag" w:history="1">
        <w:r w:rsidRPr="00C15AE3">
          <w:rPr>
            <w:rStyle w:val="Hyperlink"/>
            <w:lang w:val="en-PK"/>
          </w:rPr>
          <w:t>tags</w:t>
        </w:r>
      </w:hyperlink>
      <w:r w:rsidRPr="00C15AE3">
        <w:rPr>
          <w:lang w:val="en-PK"/>
        </w:rPr>
        <w:t>.</w:t>
      </w:r>
    </w:p>
    <w:p w14:paraId="73FD0957" w14:textId="77777777" w:rsidR="00C15AE3" w:rsidRPr="00C15AE3" w:rsidRDefault="00C15AE3" w:rsidP="00C15AE3">
      <w:pPr>
        <w:rPr>
          <w:b/>
          <w:bCs/>
          <w:lang w:val="en-PK"/>
        </w:rPr>
      </w:pPr>
      <w:r w:rsidRPr="00C15AE3">
        <w:rPr>
          <w:b/>
          <w:bCs/>
          <w:lang w:val="en-PK"/>
        </w:rPr>
        <w:t>tailable cursor</w:t>
      </w:r>
    </w:p>
    <w:p w14:paraId="4D5C39FA" w14:textId="77777777" w:rsidR="00C15AE3" w:rsidRPr="00C15AE3" w:rsidRDefault="00C15AE3" w:rsidP="00C15AE3">
      <w:pPr>
        <w:rPr>
          <w:lang w:val="en-PK"/>
        </w:rPr>
      </w:pPr>
      <w:r w:rsidRPr="00C15AE3">
        <w:rPr>
          <w:lang w:val="en-PK"/>
        </w:rPr>
        <w:t>For a </w:t>
      </w:r>
      <w:hyperlink r:id="rId315" w:anchor="term-capped-collection" w:history="1">
        <w:r w:rsidRPr="00C15AE3">
          <w:rPr>
            <w:rStyle w:val="Hyperlink"/>
            <w:lang w:val="en-PK"/>
          </w:rPr>
          <w:t>capped collection</w:t>
        </w:r>
      </w:hyperlink>
      <w:r w:rsidRPr="00C15AE3">
        <w:rPr>
          <w:lang w:val="en-PK"/>
        </w:rPr>
        <w:t>, a tailable cursor is a cursor that remains open after the client exhausts the results in the initial cursor. As clients insert new documents into the capped collection, the tailable cursor continues to retrieve documents.</w:t>
      </w:r>
    </w:p>
    <w:p w14:paraId="662910E6" w14:textId="77777777" w:rsidR="00C15AE3" w:rsidRPr="00C15AE3" w:rsidRDefault="00C15AE3" w:rsidP="00C15AE3">
      <w:pPr>
        <w:rPr>
          <w:b/>
          <w:bCs/>
          <w:lang w:val="en-PK"/>
        </w:rPr>
      </w:pPr>
      <w:r w:rsidRPr="00C15AE3">
        <w:rPr>
          <w:b/>
          <w:bCs/>
          <w:lang w:val="en-PK"/>
        </w:rPr>
        <w:t>term</w:t>
      </w:r>
    </w:p>
    <w:p w14:paraId="507A22AB" w14:textId="77777777" w:rsidR="00C15AE3" w:rsidRPr="00C15AE3" w:rsidRDefault="00C15AE3" w:rsidP="00C15AE3">
      <w:pPr>
        <w:rPr>
          <w:lang w:val="en-PK"/>
        </w:rPr>
      </w:pPr>
      <w:r w:rsidRPr="00C15AE3">
        <w:rPr>
          <w:lang w:val="en-PK"/>
        </w:rPr>
        <w:t>For the members of a replica set, a monotonically increasing number that corresponds to an election attempt.</w:t>
      </w:r>
    </w:p>
    <w:p w14:paraId="7890CF29" w14:textId="77777777" w:rsidR="00C15AE3" w:rsidRPr="00C15AE3" w:rsidRDefault="00C15AE3" w:rsidP="00C15AE3">
      <w:pPr>
        <w:rPr>
          <w:b/>
          <w:bCs/>
          <w:lang w:val="en-PK"/>
        </w:rPr>
      </w:pPr>
      <w:r w:rsidRPr="00C15AE3">
        <w:rPr>
          <w:b/>
          <w:bCs/>
          <w:lang w:val="en-PK"/>
        </w:rPr>
        <w:t>topology</w:t>
      </w:r>
    </w:p>
    <w:p w14:paraId="66685E50" w14:textId="77777777" w:rsidR="00C15AE3" w:rsidRPr="00C15AE3" w:rsidRDefault="00C15AE3" w:rsidP="00C15AE3">
      <w:pPr>
        <w:rPr>
          <w:lang w:val="en-PK"/>
        </w:rPr>
      </w:pPr>
      <w:r w:rsidRPr="00C15AE3">
        <w:rPr>
          <w:lang w:val="en-PK"/>
        </w:rPr>
        <w:lastRenderedPageBreak/>
        <w:t>The state of a deployment of MongoDB instances, including the type of deployment (i.e. standalone, replica set, or sharded cluster) as well as the availability of servers, and the role of each server (i.e. </w:t>
      </w:r>
      <w:hyperlink r:id="rId316" w:anchor="term-primary" w:history="1">
        <w:r w:rsidRPr="00C15AE3">
          <w:rPr>
            <w:rStyle w:val="Hyperlink"/>
            <w:lang w:val="en-PK"/>
          </w:rPr>
          <w:t>primary</w:t>
        </w:r>
      </w:hyperlink>
      <w:r w:rsidRPr="00C15AE3">
        <w:rPr>
          <w:lang w:val="en-PK"/>
        </w:rPr>
        <w:t>, </w:t>
      </w:r>
      <w:hyperlink r:id="rId317" w:anchor="term-secondary" w:history="1">
        <w:r w:rsidRPr="00C15AE3">
          <w:rPr>
            <w:rStyle w:val="Hyperlink"/>
            <w:lang w:val="en-PK"/>
          </w:rPr>
          <w:t>secondary</w:t>
        </w:r>
      </w:hyperlink>
      <w:r w:rsidRPr="00C15AE3">
        <w:rPr>
          <w:lang w:val="en-PK"/>
        </w:rPr>
        <w:t>, </w:t>
      </w:r>
      <w:hyperlink r:id="rId318" w:anchor="term-config-server" w:history="1">
        <w:r w:rsidRPr="00C15AE3">
          <w:rPr>
            <w:rStyle w:val="Hyperlink"/>
            <w:lang w:val="en-PK"/>
          </w:rPr>
          <w:t>config server</w:t>
        </w:r>
      </w:hyperlink>
      <w:r w:rsidRPr="00C15AE3">
        <w:rPr>
          <w:lang w:val="en-PK"/>
        </w:rPr>
        <w:t>, or </w:t>
      </w:r>
      <w:hyperlink r:id="rId319" w:anchor="bin.mongos" w:tooltip="bin.mongos" w:history="1">
        <w:r w:rsidRPr="00C15AE3">
          <w:rPr>
            <w:rStyle w:val="Hyperlink"/>
            <w:lang w:val="en-PK"/>
          </w:rPr>
          <w:t>mongos</w:t>
        </w:r>
      </w:hyperlink>
      <w:r w:rsidRPr="00C15AE3">
        <w:rPr>
          <w:lang w:val="en-PK"/>
        </w:rPr>
        <w:t>.)</w:t>
      </w:r>
    </w:p>
    <w:p w14:paraId="4CF71E2B" w14:textId="77777777" w:rsidR="00C15AE3" w:rsidRPr="00C15AE3" w:rsidRDefault="00C15AE3" w:rsidP="00C15AE3">
      <w:pPr>
        <w:rPr>
          <w:b/>
          <w:bCs/>
          <w:lang w:val="en-PK"/>
        </w:rPr>
      </w:pPr>
      <w:r w:rsidRPr="00C15AE3">
        <w:rPr>
          <w:b/>
          <w:bCs/>
          <w:lang w:val="en-PK"/>
        </w:rPr>
        <w:t>TSV</w:t>
      </w:r>
    </w:p>
    <w:p w14:paraId="3F4D422B" w14:textId="77777777" w:rsidR="00C15AE3" w:rsidRPr="00C15AE3" w:rsidRDefault="00C15AE3" w:rsidP="00C15AE3">
      <w:pPr>
        <w:rPr>
          <w:lang w:val="en-PK"/>
        </w:rPr>
      </w:pPr>
      <w:r w:rsidRPr="00C15AE3">
        <w:rPr>
          <w:lang w:val="en-PK"/>
        </w:rPr>
        <w:t>A text-based data format consisting of tab-separated values. This format is commonly used to exchange data between relational databases, since the format is well-suited to tabular data. You can import TSV files using </w:t>
      </w:r>
      <w:hyperlink r:id="rId320" w:anchor="bin.mongoimport" w:tooltip="(in database-tools vmaster)" w:history="1">
        <w:r w:rsidRPr="00C15AE3">
          <w:rPr>
            <w:rStyle w:val="Hyperlink"/>
            <w:lang w:val="en-PK"/>
          </w:rPr>
          <w:t>mongoimport</w:t>
        </w:r>
      </w:hyperlink>
      <w:r w:rsidRPr="00C15AE3">
        <w:rPr>
          <w:lang w:val="en-PK"/>
        </w:rPr>
        <w:t>.</w:t>
      </w:r>
    </w:p>
    <w:p w14:paraId="11F050B4" w14:textId="77777777" w:rsidR="00C15AE3" w:rsidRPr="00C15AE3" w:rsidRDefault="00C15AE3" w:rsidP="00C15AE3">
      <w:pPr>
        <w:rPr>
          <w:b/>
          <w:bCs/>
          <w:lang w:val="en-PK"/>
        </w:rPr>
      </w:pPr>
      <w:r w:rsidRPr="00C15AE3">
        <w:rPr>
          <w:b/>
          <w:bCs/>
          <w:lang w:val="en-PK"/>
        </w:rPr>
        <w:t>TTL</w:t>
      </w:r>
    </w:p>
    <w:p w14:paraId="4B54BE24" w14:textId="77777777" w:rsidR="00C15AE3" w:rsidRPr="00C15AE3" w:rsidRDefault="00C15AE3" w:rsidP="00C15AE3">
      <w:pPr>
        <w:rPr>
          <w:lang w:val="en-PK"/>
        </w:rPr>
      </w:pPr>
      <w:r w:rsidRPr="00C15AE3">
        <w:rPr>
          <w:lang w:val="en-PK"/>
        </w:rPr>
        <w:t>Stands for “time to live” and represents an expiration time or period for a given piece of information to remain in a cache or other temporary storage before the system deletes it or ages it out. MongoDB has a TTL collection feature. See </w:t>
      </w:r>
      <w:hyperlink r:id="rId321" w:history="1">
        <w:r w:rsidRPr="00C15AE3">
          <w:rPr>
            <w:rStyle w:val="Hyperlink"/>
            <w:lang w:val="en-PK"/>
          </w:rPr>
          <w:t>Expire Data from Collections by Setting TTL</w:t>
        </w:r>
      </w:hyperlink>
      <w:r w:rsidRPr="00C15AE3">
        <w:rPr>
          <w:lang w:val="en-PK"/>
        </w:rPr>
        <w:t>.</w:t>
      </w:r>
    </w:p>
    <w:p w14:paraId="0D0F4020" w14:textId="77777777" w:rsidR="00C15AE3" w:rsidRPr="00C15AE3" w:rsidRDefault="00C15AE3" w:rsidP="00C15AE3">
      <w:pPr>
        <w:rPr>
          <w:b/>
          <w:bCs/>
          <w:lang w:val="en-PK"/>
        </w:rPr>
      </w:pPr>
      <w:r w:rsidRPr="00C15AE3">
        <w:rPr>
          <w:b/>
          <w:bCs/>
          <w:lang w:val="en-PK"/>
        </w:rPr>
        <w:t>unique index</w:t>
      </w:r>
    </w:p>
    <w:p w14:paraId="1D1BC552" w14:textId="77777777" w:rsidR="00C15AE3" w:rsidRPr="00C15AE3" w:rsidRDefault="00C15AE3" w:rsidP="00C15AE3">
      <w:pPr>
        <w:rPr>
          <w:lang w:val="en-PK"/>
        </w:rPr>
      </w:pPr>
      <w:r w:rsidRPr="00C15AE3">
        <w:rPr>
          <w:lang w:val="en-PK"/>
        </w:rPr>
        <w:t>An index that enforces uniqueness for a particular field across a single collection. See </w:t>
      </w:r>
      <w:hyperlink r:id="rId322" w:anchor="index-type-unique" w:history="1">
        <w:r w:rsidRPr="00C15AE3">
          <w:rPr>
            <w:rStyle w:val="Hyperlink"/>
            <w:lang w:val="en-PK"/>
          </w:rPr>
          <w:t>Unique Indexes</w:t>
        </w:r>
      </w:hyperlink>
      <w:r w:rsidRPr="00C15AE3">
        <w:rPr>
          <w:lang w:val="en-PK"/>
        </w:rPr>
        <w:t>.</w:t>
      </w:r>
    </w:p>
    <w:p w14:paraId="4D6DAF62" w14:textId="77777777" w:rsidR="00C15AE3" w:rsidRPr="00C15AE3" w:rsidRDefault="00C15AE3" w:rsidP="00C15AE3">
      <w:pPr>
        <w:rPr>
          <w:b/>
          <w:bCs/>
          <w:lang w:val="en-PK"/>
        </w:rPr>
      </w:pPr>
      <w:r w:rsidRPr="00C15AE3">
        <w:rPr>
          <w:b/>
          <w:bCs/>
          <w:lang w:val="en-PK"/>
        </w:rPr>
        <w:t>unix epoch</w:t>
      </w:r>
    </w:p>
    <w:p w14:paraId="03EE1F38" w14:textId="77777777" w:rsidR="00C15AE3" w:rsidRPr="00C15AE3" w:rsidRDefault="00C15AE3" w:rsidP="00C15AE3">
      <w:pPr>
        <w:rPr>
          <w:lang w:val="en-PK"/>
        </w:rPr>
      </w:pPr>
      <w:r w:rsidRPr="00C15AE3">
        <w:rPr>
          <w:lang w:val="en-PK"/>
        </w:rPr>
        <w:t>January 1st, 1970 at 00:00:00 UTC. Commonly used in expressing time, where the number of seconds or milliseconds since this point is counted.</w:t>
      </w:r>
    </w:p>
    <w:p w14:paraId="613047F0" w14:textId="77777777" w:rsidR="00C15AE3" w:rsidRPr="00C15AE3" w:rsidRDefault="00C15AE3" w:rsidP="00C15AE3">
      <w:pPr>
        <w:rPr>
          <w:b/>
          <w:bCs/>
          <w:lang w:val="en-PK"/>
        </w:rPr>
      </w:pPr>
      <w:r w:rsidRPr="00C15AE3">
        <w:rPr>
          <w:b/>
          <w:bCs/>
          <w:lang w:val="en-PK"/>
        </w:rPr>
        <w:t>unordered query plan</w:t>
      </w:r>
    </w:p>
    <w:p w14:paraId="14449C8E" w14:textId="77777777" w:rsidR="00C15AE3" w:rsidRPr="00C15AE3" w:rsidRDefault="00C15AE3" w:rsidP="00C15AE3">
      <w:pPr>
        <w:rPr>
          <w:lang w:val="en-PK"/>
        </w:rPr>
      </w:pPr>
      <w:r w:rsidRPr="00C15AE3">
        <w:rPr>
          <w:lang w:val="en-PK"/>
        </w:rPr>
        <w:t>A query plan that returns results in an order inconsistent with the </w:t>
      </w:r>
      <w:hyperlink r:id="rId323" w:anchor="cursor.sort" w:tooltip="cursor.sort()" w:history="1">
        <w:r w:rsidRPr="00C15AE3">
          <w:rPr>
            <w:rStyle w:val="Hyperlink"/>
            <w:lang w:val="en-PK"/>
          </w:rPr>
          <w:t>sort()</w:t>
        </w:r>
      </w:hyperlink>
      <w:r w:rsidRPr="00C15AE3">
        <w:rPr>
          <w:lang w:val="en-PK"/>
        </w:rPr>
        <w:t> order. See </w:t>
      </w:r>
      <w:hyperlink r:id="rId324" w:anchor="read-operations-query-optimization" w:history="1">
        <w:r w:rsidRPr="00C15AE3">
          <w:rPr>
            <w:rStyle w:val="Hyperlink"/>
            <w:lang w:val="en-PK"/>
          </w:rPr>
          <w:t>Query Plans</w:t>
        </w:r>
      </w:hyperlink>
      <w:r w:rsidRPr="00C15AE3">
        <w:rPr>
          <w:lang w:val="en-PK"/>
        </w:rPr>
        <w:t>.</w:t>
      </w:r>
    </w:p>
    <w:p w14:paraId="2736A950" w14:textId="77777777" w:rsidR="00C15AE3" w:rsidRPr="00C15AE3" w:rsidRDefault="00C15AE3" w:rsidP="00C15AE3">
      <w:pPr>
        <w:rPr>
          <w:b/>
          <w:bCs/>
          <w:lang w:val="en-PK"/>
        </w:rPr>
      </w:pPr>
      <w:r w:rsidRPr="00C15AE3">
        <w:rPr>
          <w:b/>
          <w:bCs/>
          <w:lang w:val="en-PK"/>
        </w:rPr>
        <w:t>upsert</w:t>
      </w:r>
    </w:p>
    <w:p w14:paraId="770A1E9A" w14:textId="77777777" w:rsidR="00C15AE3" w:rsidRPr="00C15AE3" w:rsidRDefault="00C15AE3" w:rsidP="00C15AE3">
      <w:pPr>
        <w:rPr>
          <w:lang w:val="en-PK"/>
        </w:rPr>
      </w:pPr>
      <w:r w:rsidRPr="00C15AE3">
        <w:rPr>
          <w:lang w:val="en-PK"/>
        </w:rPr>
        <w:t>An option for update operations; e.g. </w:t>
      </w:r>
      <w:hyperlink r:id="rId325" w:anchor="db.collection.update" w:tooltip="db.collection.update()" w:history="1">
        <w:r w:rsidRPr="00C15AE3">
          <w:rPr>
            <w:rStyle w:val="Hyperlink"/>
            <w:lang w:val="en-PK"/>
          </w:rPr>
          <w:t>db.collection.update()</w:t>
        </w:r>
      </w:hyperlink>
      <w:r w:rsidRPr="00C15AE3">
        <w:rPr>
          <w:lang w:val="en-PK"/>
        </w:rPr>
        <w:t>, </w:t>
      </w:r>
      <w:hyperlink r:id="rId326" w:anchor="db.collection.findAndModify" w:tooltip="db.collection.findAndModify()" w:history="1">
        <w:r w:rsidRPr="00C15AE3">
          <w:rPr>
            <w:rStyle w:val="Hyperlink"/>
            <w:lang w:val="en-PK"/>
          </w:rPr>
          <w:t>db.collection.findAndModify()</w:t>
        </w:r>
      </w:hyperlink>
      <w:r w:rsidRPr="00C15AE3">
        <w:rPr>
          <w:lang w:val="en-PK"/>
        </w:rPr>
        <w:t>. If set to true, the update operation will either update the document(s) matched by the specified query or if no documents match, insert a new document. The new document will have the fields indicated in the operation. See </w:t>
      </w:r>
      <w:hyperlink r:id="rId327" w:anchor="upsert-parameter" w:history="1">
        <w:r w:rsidRPr="00C15AE3">
          <w:rPr>
            <w:rStyle w:val="Hyperlink"/>
            <w:lang w:val="en-PK"/>
          </w:rPr>
          <w:t>Insert a New Document if No Match Exists (Upsert)</w:t>
        </w:r>
      </w:hyperlink>
      <w:r w:rsidRPr="00C15AE3">
        <w:rPr>
          <w:lang w:val="en-PK"/>
        </w:rPr>
        <w:t>.</w:t>
      </w:r>
    </w:p>
    <w:p w14:paraId="5A44F128" w14:textId="77777777" w:rsidR="00C15AE3" w:rsidRPr="00C15AE3" w:rsidRDefault="00C15AE3" w:rsidP="00C15AE3">
      <w:pPr>
        <w:rPr>
          <w:b/>
          <w:bCs/>
          <w:lang w:val="en-PK"/>
        </w:rPr>
      </w:pPr>
      <w:r w:rsidRPr="00C15AE3">
        <w:rPr>
          <w:b/>
          <w:bCs/>
          <w:lang w:val="en-PK"/>
        </w:rPr>
        <w:t>virtual memory</w:t>
      </w:r>
    </w:p>
    <w:p w14:paraId="21E46513" w14:textId="77777777" w:rsidR="00C15AE3" w:rsidRPr="00C15AE3" w:rsidRDefault="00C15AE3" w:rsidP="00C15AE3">
      <w:pPr>
        <w:rPr>
          <w:lang w:val="en-PK"/>
        </w:rPr>
      </w:pPr>
      <w:r w:rsidRPr="00C15AE3">
        <w:rPr>
          <w:lang w:val="en-PK"/>
        </w:rPr>
        <w:t>An application’s working memory, typically residing on both disk and in physical RAM.</w:t>
      </w:r>
    </w:p>
    <w:p w14:paraId="52063FB3" w14:textId="77777777" w:rsidR="00C15AE3" w:rsidRPr="00C15AE3" w:rsidRDefault="00C15AE3" w:rsidP="00C15AE3">
      <w:pPr>
        <w:rPr>
          <w:b/>
          <w:bCs/>
          <w:lang w:val="en-PK"/>
        </w:rPr>
      </w:pPr>
      <w:r w:rsidRPr="00C15AE3">
        <w:rPr>
          <w:b/>
          <w:bCs/>
          <w:lang w:val="en-PK"/>
        </w:rPr>
        <w:t>WGS84</w:t>
      </w:r>
    </w:p>
    <w:p w14:paraId="54C69FE6" w14:textId="77777777" w:rsidR="00C15AE3" w:rsidRPr="00C15AE3" w:rsidRDefault="00C15AE3" w:rsidP="00C15AE3">
      <w:pPr>
        <w:rPr>
          <w:lang w:val="en-PK"/>
        </w:rPr>
      </w:pPr>
      <w:r w:rsidRPr="00C15AE3">
        <w:rPr>
          <w:lang w:val="en-PK"/>
        </w:rPr>
        <w:t>The default reference system and geodetic datum that MongoDB uses to calculate geometry over an Earth-like sphere for geospatial queries on </w:t>
      </w:r>
      <w:hyperlink r:id="rId328" w:anchor="term-geojson" w:history="1">
        <w:r w:rsidRPr="00C15AE3">
          <w:rPr>
            <w:rStyle w:val="Hyperlink"/>
            <w:lang w:val="en-PK"/>
          </w:rPr>
          <w:t>GeoJSON</w:t>
        </w:r>
      </w:hyperlink>
      <w:r w:rsidRPr="00C15AE3">
        <w:rPr>
          <w:lang w:val="en-PK"/>
        </w:rPr>
        <w:t> objects. See the “EPSG:4326: WGS 84” specification: </w:t>
      </w:r>
      <w:hyperlink r:id="rId329" w:history="1">
        <w:r w:rsidRPr="00C15AE3">
          <w:rPr>
            <w:rStyle w:val="Hyperlink"/>
            <w:lang w:val="en-PK"/>
          </w:rPr>
          <w:t>http://spatialreference.org/ref/epsg/4326/</w:t>
        </w:r>
      </w:hyperlink>
      <w:r w:rsidRPr="00C15AE3">
        <w:rPr>
          <w:lang w:val="en-PK"/>
        </w:rPr>
        <w:t>.</w:t>
      </w:r>
    </w:p>
    <w:p w14:paraId="62F12DA5" w14:textId="77777777" w:rsidR="00C15AE3" w:rsidRPr="00C15AE3" w:rsidRDefault="00C15AE3" w:rsidP="00C15AE3">
      <w:pPr>
        <w:rPr>
          <w:b/>
          <w:bCs/>
          <w:lang w:val="en-PK"/>
        </w:rPr>
      </w:pPr>
      <w:r w:rsidRPr="00C15AE3">
        <w:rPr>
          <w:b/>
          <w:bCs/>
          <w:lang w:val="en-PK"/>
        </w:rPr>
        <w:lastRenderedPageBreak/>
        <w:t>working set</w:t>
      </w:r>
    </w:p>
    <w:p w14:paraId="5970ECC7" w14:textId="77777777" w:rsidR="00C15AE3" w:rsidRPr="00C15AE3" w:rsidRDefault="00C15AE3" w:rsidP="00C15AE3">
      <w:pPr>
        <w:rPr>
          <w:lang w:val="en-PK"/>
        </w:rPr>
      </w:pPr>
      <w:r w:rsidRPr="00C15AE3">
        <w:rPr>
          <w:lang w:val="en-PK"/>
        </w:rPr>
        <w:t>The data that MongoDB uses most often.</w:t>
      </w:r>
    </w:p>
    <w:p w14:paraId="5C388654" w14:textId="77777777" w:rsidR="00C15AE3" w:rsidRPr="00C15AE3" w:rsidRDefault="00C15AE3" w:rsidP="00C15AE3">
      <w:pPr>
        <w:rPr>
          <w:b/>
          <w:bCs/>
          <w:lang w:val="en-PK"/>
        </w:rPr>
      </w:pPr>
      <w:r w:rsidRPr="00C15AE3">
        <w:rPr>
          <w:b/>
          <w:bCs/>
          <w:lang w:val="en-PK"/>
        </w:rPr>
        <w:t>write concern</w:t>
      </w:r>
    </w:p>
    <w:p w14:paraId="7F861DE7" w14:textId="77777777" w:rsidR="00C15AE3" w:rsidRPr="00C15AE3" w:rsidRDefault="00C15AE3" w:rsidP="00C15AE3">
      <w:pPr>
        <w:rPr>
          <w:lang w:val="en-PK"/>
        </w:rPr>
      </w:pPr>
      <w:r w:rsidRPr="00C15AE3">
        <w:rPr>
          <w:lang w:val="en-PK"/>
        </w:rPr>
        <w:t>Specifies whether a write operation has succeeded. Write concern allows your application to detect insertion errors or unavailable </w:t>
      </w:r>
      <w:hyperlink r:id="rId330" w:anchor="bin.mongod" w:tooltip="bin.mongod" w:history="1">
        <w:r w:rsidRPr="00C15AE3">
          <w:rPr>
            <w:rStyle w:val="Hyperlink"/>
            <w:lang w:val="en-PK"/>
          </w:rPr>
          <w:t>mongod</w:t>
        </w:r>
      </w:hyperlink>
      <w:r w:rsidRPr="00C15AE3">
        <w:rPr>
          <w:lang w:val="en-PK"/>
        </w:rPr>
        <w:t> instances. For </w:t>
      </w:r>
      <w:hyperlink r:id="rId331" w:anchor="term-replica-set" w:history="1">
        <w:r w:rsidRPr="00C15AE3">
          <w:rPr>
            <w:rStyle w:val="Hyperlink"/>
            <w:lang w:val="en-PK"/>
          </w:rPr>
          <w:t>replica sets</w:t>
        </w:r>
      </w:hyperlink>
      <w:r w:rsidRPr="00C15AE3">
        <w:rPr>
          <w:lang w:val="en-PK"/>
        </w:rPr>
        <w:t>, you can configure write concern to confirm replication to a specified number of members. See </w:t>
      </w:r>
      <w:hyperlink r:id="rId332" w:history="1">
        <w:r w:rsidRPr="00C15AE3">
          <w:rPr>
            <w:rStyle w:val="Hyperlink"/>
            <w:lang w:val="en-PK"/>
          </w:rPr>
          <w:t>Write Concern</w:t>
        </w:r>
      </w:hyperlink>
      <w:r w:rsidRPr="00C15AE3">
        <w:rPr>
          <w:lang w:val="en-PK"/>
        </w:rPr>
        <w:t>.</w:t>
      </w:r>
    </w:p>
    <w:p w14:paraId="57361B81" w14:textId="77777777" w:rsidR="00C15AE3" w:rsidRPr="00C15AE3" w:rsidRDefault="00C15AE3" w:rsidP="00C15AE3">
      <w:pPr>
        <w:rPr>
          <w:b/>
          <w:bCs/>
          <w:lang w:val="en-PK"/>
        </w:rPr>
      </w:pPr>
      <w:r w:rsidRPr="00C15AE3">
        <w:rPr>
          <w:b/>
          <w:bCs/>
          <w:lang w:val="en-PK"/>
        </w:rPr>
        <w:t>write conflict</w:t>
      </w:r>
    </w:p>
    <w:p w14:paraId="51CA15FA" w14:textId="77777777" w:rsidR="00C15AE3" w:rsidRPr="00C15AE3" w:rsidRDefault="00C15AE3" w:rsidP="00C15AE3">
      <w:pPr>
        <w:rPr>
          <w:lang w:val="en-PK"/>
        </w:rPr>
      </w:pPr>
      <w:r w:rsidRPr="00C15AE3">
        <w:rPr>
          <w:lang w:val="en-PK"/>
        </w:rPr>
        <w:t>A situation in which two concurrent operations, at least one of which is a write, attempt to use a resource in a way that would violate constraints imposed by a storage engine using optimistic </w:t>
      </w:r>
      <w:hyperlink r:id="rId333" w:anchor="term-concurrency-control" w:history="1">
        <w:r w:rsidRPr="00C15AE3">
          <w:rPr>
            <w:rStyle w:val="Hyperlink"/>
            <w:lang w:val="en-PK"/>
          </w:rPr>
          <w:t>concurrency control</w:t>
        </w:r>
      </w:hyperlink>
      <w:r w:rsidRPr="00C15AE3">
        <w:rPr>
          <w:lang w:val="en-PK"/>
        </w:rPr>
        <w:t>. MongoDB will transparently abort and retry one of the conflicting operations.</w:t>
      </w:r>
    </w:p>
    <w:p w14:paraId="50BA0A29" w14:textId="77777777" w:rsidR="00C15AE3" w:rsidRPr="00C15AE3" w:rsidRDefault="00C15AE3" w:rsidP="00C15AE3">
      <w:pPr>
        <w:rPr>
          <w:b/>
          <w:bCs/>
          <w:lang w:val="en-PK"/>
        </w:rPr>
      </w:pPr>
      <w:r w:rsidRPr="00C15AE3">
        <w:rPr>
          <w:b/>
          <w:bCs/>
          <w:lang w:val="en-PK"/>
        </w:rPr>
        <w:t>write lock</w:t>
      </w:r>
    </w:p>
    <w:p w14:paraId="0C24A7C8" w14:textId="77777777" w:rsidR="00C15AE3" w:rsidRPr="00C15AE3" w:rsidRDefault="00C15AE3" w:rsidP="00C15AE3">
      <w:pPr>
        <w:rPr>
          <w:lang w:val="en-PK"/>
        </w:rPr>
      </w:pPr>
      <w:r w:rsidRPr="00C15AE3">
        <w:rPr>
          <w:lang w:val="en-PK"/>
        </w:rPr>
        <w:t>An exclusive </w:t>
      </w:r>
      <w:hyperlink r:id="rId334" w:anchor="term-lock" w:history="1">
        <w:r w:rsidRPr="00C15AE3">
          <w:rPr>
            <w:rStyle w:val="Hyperlink"/>
            <w:lang w:val="en-PK"/>
          </w:rPr>
          <w:t>lock</w:t>
        </w:r>
      </w:hyperlink>
      <w:r w:rsidRPr="00C15AE3">
        <w:rPr>
          <w:lang w:val="en-PK"/>
        </w:rPr>
        <w:t> on a resource such as a collection or database. When a process writes to a resource, it takes an exclusive write lock to prevent other processes from writing to or reading from that resource. For more information on locks, see </w:t>
      </w:r>
      <w:hyperlink r:id="rId335" w:history="1">
        <w:r w:rsidRPr="00C15AE3">
          <w:rPr>
            <w:rStyle w:val="Hyperlink"/>
            <w:lang w:val="en-PK"/>
          </w:rPr>
          <w:t>FAQ: Concurrency</w:t>
        </w:r>
      </w:hyperlink>
      <w:r w:rsidRPr="00C15AE3">
        <w:rPr>
          <w:lang w:val="en-PK"/>
        </w:rPr>
        <w:t>.</w:t>
      </w:r>
    </w:p>
    <w:p w14:paraId="754551CF" w14:textId="77777777" w:rsidR="00C15AE3" w:rsidRPr="00C15AE3" w:rsidRDefault="00C15AE3" w:rsidP="00C15AE3">
      <w:pPr>
        <w:rPr>
          <w:b/>
          <w:bCs/>
          <w:lang w:val="en-PK"/>
        </w:rPr>
      </w:pPr>
      <w:r w:rsidRPr="00C15AE3">
        <w:rPr>
          <w:b/>
          <w:bCs/>
          <w:lang w:val="en-PK"/>
        </w:rPr>
        <w:t>writeBacks</w:t>
      </w:r>
    </w:p>
    <w:p w14:paraId="7F606E34" w14:textId="77777777" w:rsidR="00C15AE3" w:rsidRPr="00C15AE3" w:rsidRDefault="00C15AE3" w:rsidP="00C15AE3">
      <w:pPr>
        <w:rPr>
          <w:lang w:val="en-PK"/>
        </w:rPr>
      </w:pPr>
      <w:r w:rsidRPr="00C15AE3">
        <w:rPr>
          <w:lang w:val="en-PK"/>
        </w:rPr>
        <w:t>The process within the sharding system that ensures that writes issued to a </w:t>
      </w:r>
      <w:hyperlink r:id="rId336" w:anchor="term-shard" w:history="1">
        <w:r w:rsidRPr="00C15AE3">
          <w:rPr>
            <w:rStyle w:val="Hyperlink"/>
            <w:lang w:val="en-PK"/>
          </w:rPr>
          <w:t>shard</w:t>
        </w:r>
      </w:hyperlink>
      <w:r w:rsidRPr="00C15AE3">
        <w:rPr>
          <w:lang w:val="en-PK"/>
        </w:rPr>
        <w:t> that </w:t>
      </w:r>
      <w:r w:rsidRPr="00C15AE3">
        <w:rPr>
          <w:i/>
          <w:iCs/>
          <w:lang w:val="en-PK"/>
        </w:rPr>
        <w:t>is not</w:t>
      </w:r>
      <w:r w:rsidRPr="00C15AE3">
        <w:rPr>
          <w:lang w:val="en-PK"/>
        </w:rPr>
        <w:t> responsible for the relevant chunk get applied to the proper shard. For related information, see </w:t>
      </w:r>
      <w:hyperlink r:id="rId337" w:anchor="faq-writebacklisten" w:history="1">
        <w:r w:rsidRPr="00C15AE3">
          <w:rPr>
            <w:rStyle w:val="Hyperlink"/>
            <w:lang w:val="en-PK"/>
          </w:rPr>
          <w:t>What does writebacklisten in the log mean?</w:t>
        </w:r>
      </w:hyperlink>
      <w:r w:rsidRPr="00C15AE3">
        <w:rPr>
          <w:lang w:val="en-PK"/>
        </w:rPr>
        <w:t> and </w:t>
      </w:r>
      <w:hyperlink r:id="rId338" w:anchor="server-status-writebacksqueued" w:history="1">
        <w:r w:rsidRPr="00C15AE3">
          <w:rPr>
            <w:rStyle w:val="Hyperlink"/>
            <w:lang w:val="en-PK"/>
          </w:rPr>
          <w:t>writeBacksQueued</w:t>
        </w:r>
      </w:hyperlink>
      <w:r w:rsidRPr="00C15AE3">
        <w:rPr>
          <w:lang w:val="en-PK"/>
        </w:rPr>
        <w:t>.</w:t>
      </w:r>
    </w:p>
    <w:p w14:paraId="3170B269" w14:textId="77777777" w:rsidR="00C15AE3" w:rsidRPr="00C15AE3" w:rsidRDefault="00C15AE3" w:rsidP="00C15AE3">
      <w:pPr>
        <w:rPr>
          <w:b/>
          <w:bCs/>
          <w:lang w:val="en-PK"/>
        </w:rPr>
      </w:pPr>
      <w:r w:rsidRPr="00C15AE3">
        <w:rPr>
          <w:b/>
          <w:bCs/>
          <w:lang w:val="en-PK"/>
        </w:rPr>
        <w:t>zlib</w:t>
      </w:r>
    </w:p>
    <w:p w14:paraId="4B7920D0" w14:textId="77777777" w:rsidR="00C15AE3" w:rsidRPr="00C15AE3" w:rsidRDefault="00C15AE3" w:rsidP="00C15AE3">
      <w:pPr>
        <w:rPr>
          <w:lang w:val="en-PK"/>
        </w:rPr>
      </w:pPr>
      <w:r w:rsidRPr="00C15AE3">
        <w:rPr>
          <w:lang w:val="en-PK"/>
        </w:rPr>
        <w:t>A data compression library that provides higher compression rates at the cost of more CPU, compared to MongoDB’s use of </w:t>
      </w:r>
      <w:hyperlink r:id="rId339" w:anchor="term-snappy" w:history="1">
        <w:r w:rsidRPr="00C15AE3">
          <w:rPr>
            <w:rStyle w:val="Hyperlink"/>
            <w:lang w:val="en-PK"/>
          </w:rPr>
          <w:t>snappy</w:t>
        </w:r>
      </w:hyperlink>
      <w:r w:rsidRPr="00C15AE3">
        <w:rPr>
          <w:lang w:val="en-PK"/>
        </w:rPr>
        <w:t>. You can configure </w:t>
      </w:r>
      <w:hyperlink r:id="rId340" w:anchor="storage-wiredtiger" w:history="1">
        <w:r w:rsidRPr="00C15AE3">
          <w:rPr>
            <w:rStyle w:val="Hyperlink"/>
            <w:lang w:val="en-PK"/>
          </w:rPr>
          <w:t>WiredTiger</w:t>
        </w:r>
      </w:hyperlink>
      <w:r w:rsidRPr="00C15AE3">
        <w:rPr>
          <w:lang w:val="en-PK"/>
        </w:rPr>
        <w:t> to use zlib as its compression library. See </w:t>
      </w:r>
      <w:hyperlink r:id="rId341" w:history="1">
        <w:r w:rsidRPr="00C15AE3">
          <w:rPr>
            <w:rStyle w:val="Hyperlink"/>
            <w:lang w:val="en-PK"/>
          </w:rPr>
          <w:t>http://www.zlib.net</w:t>
        </w:r>
      </w:hyperlink>
      <w:r w:rsidRPr="00C15AE3">
        <w:rPr>
          <w:lang w:val="en-PK"/>
        </w:rPr>
        <w:t> and the </w:t>
      </w:r>
      <w:hyperlink r:id="rId342" w:history="1">
        <w:r w:rsidRPr="00C15AE3">
          <w:rPr>
            <w:rStyle w:val="Hyperlink"/>
            <w:lang w:val="en-PK"/>
          </w:rPr>
          <w:t>WiredTiger compression documentation</w:t>
        </w:r>
      </w:hyperlink>
      <w:r w:rsidRPr="00C15AE3">
        <w:rPr>
          <w:lang w:val="en-PK"/>
        </w:rPr>
        <w:t> for more information.</w:t>
      </w:r>
    </w:p>
    <w:p w14:paraId="00ECAE06" w14:textId="77777777" w:rsidR="00C15AE3" w:rsidRPr="00C15AE3" w:rsidRDefault="00C15AE3" w:rsidP="00C15AE3">
      <w:pPr>
        <w:rPr>
          <w:b/>
          <w:bCs/>
          <w:lang w:val="en-PK"/>
        </w:rPr>
      </w:pPr>
      <w:r w:rsidRPr="00C15AE3">
        <w:rPr>
          <w:b/>
          <w:bCs/>
          <w:lang w:val="en-PK"/>
        </w:rPr>
        <w:t>zone</w:t>
      </w:r>
    </w:p>
    <w:p w14:paraId="12DCC338" w14:textId="77777777" w:rsidR="00C15AE3" w:rsidRPr="00C15AE3" w:rsidRDefault="00C15AE3" w:rsidP="00C15AE3">
      <w:pPr>
        <w:rPr>
          <w:lang w:val="en-PK"/>
        </w:rPr>
      </w:pPr>
      <w:r w:rsidRPr="00C15AE3">
        <w:rPr>
          <w:i/>
          <w:iCs/>
          <w:lang w:val="en-PK"/>
        </w:rPr>
        <w:t>New in version 3.4: </w:t>
      </w:r>
      <w:r w:rsidRPr="00C15AE3">
        <w:rPr>
          <w:lang w:val="en-PK"/>
        </w:rPr>
        <w:t>A grouping of documents based on ranges of </w:t>
      </w:r>
      <w:hyperlink r:id="rId343" w:anchor="term-shard-key" w:history="1">
        <w:r w:rsidRPr="00C15AE3">
          <w:rPr>
            <w:rStyle w:val="Hyperlink"/>
            <w:lang w:val="en-PK"/>
          </w:rPr>
          <w:t>shard key</w:t>
        </w:r>
      </w:hyperlink>
      <w:r w:rsidRPr="00C15AE3">
        <w:rPr>
          <w:lang w:val="en-PK"/>
        </w:rPr>
        <w:t> values for a given sharded collection. Each shard in the sharded cluster can associate with one or more zones. In a balanced cluster, MongoDB directs reads and writes covered by a zone only to those shards inside the zone. See the </w:t>
      </w:r>
      <w:hyperlink r:id="rId344" w:anchor="zone-sharding" w:history="1">
        <w:r w:rsidRPr="00C15AE3">
          <w:rPr>
            <w:rStyle w:val="Hyperlink"/>
            <w:lang w:val="en-PK"/>
          </w:rPr>
          <w:t>Zones</w:t>
        </w:r>
      </w:hyperlink>
      <w:r w:rsidRPr="00C15AE3">
        <w:rPr>
          <w:lang w:val="en-PK"/>
        </w:rPr>
        <w:t> manual page for more information.</w:t>
      </w:r>
    </w:p>
    <w:p w14:paraId="3A3A072C" w14:textId="77777777" w:rsidR="00C15AE3" w:rsidRPr="00C15AE3" w:rsidRDefault="00C15AE3" w:rsidP="00C15AE3">
      <w:pPr>
        <w:rPr>
          <w:lang w:val="en-PK"/>
        </w:rPr>
      </w:pPr>
      <w:r w:rsidRPr="00C15AE3">
        <w:rPr>
          <w:lang w:val="en-PK"/>
        </w:rPr>
        <w:t>Zones supersede functionality described by </w:t>
      </w:r>
      <w:hyperlink r:id="rId345" w:anchor="term-tag" w:history="1">
        <w:r w:rsidRPr="00C15AE3">
          <w:rPr>
            <w:rStyle w:val="Hyperlink"/>
            <w:lang w:val="en-PK"/>
          </w:rPr>
          <w:t>tags</w:t>
        </w:r>
      </w:hyperlink>
      <w:r w:rsidRPr="00C15AE3">
        <w:rPr>
          <w:lang w:val="en-PK"/>
        </w:rPr>
        <w:t> in MongoDB 3.2.</w:t>
      </w:r>
    </w:p>
    <w:p w14:paraId="5F32016E" w14:textId="77777777" w:rsidR="00C15AE3" w:rsidRPr="00C15AE3" w:rsidRDefault="00C15AE3" w:rsidP="00C15AE3">
      <w:pPr>
        <w:rPr>
          <w:b/>
          <w:bCs/>
          <w:lang w:val="en-PK"/>
        </w:rPr>
      </w:pPr>
      <w:r w:rsidRPr="00C15AE3">
        <w:rPr>
          <w:b/>
          <w:bCs/>
          <w:lang w:val="en-PK"/>
        </w:rPr>
        <w:lastRenderedPageBreak/>
        <w:t>zstd</w:t>
      </w:r>
    </w:p>
    <w:p w14:paraId="1C6DC469" w14:textId="77777777" w:rsidR="00C15AE3" w:rsidRPr="00C15AE3" w:rsidRDefault="00C15AE3" w:rsidP="00C15AE3">
      <w:pPr>
        <w:rPr>
          <w:lang w:val="en-PK"/>
        </w:rPr>
      </w:pPr>
      <w:r w:rsidRPr="00C15AE3">
        <w:rPr>
          <w:i/>
          <w:iCs/>
          <w:lang w:val="en-PK"/>
        </w:rPr>
        <w:t>New in version 4.2.</w:t>
      </w:r>
    </w:p>
    <w:p w14:paraId="3A14B5C1" w14:textId="77777777" w:rsidR="00C15AE3" w:rsidRPr="00C15AE3" w:rsidRDefault="00C15AE3" w:rsidP="00C15AE3">
      <w:pPr>
        <w:rPr>
          <w:lang w:val="en-PK"/>
        </w:rPr>
      </w:pPr>
      <w:r w:rsidRPr="00C15AE3">
        <w:rPr>
          <w:lang w:val="en-PK"/>
        </w:rPr>
        <w:t>A data compression library that provides higher compression rates and lower CPU usage when compared to </w:t>
      </w:r>
      <w:hyperlink r:id="rId346" w:anchor="term-zlib" w:history="1">
        <w:r w:rsidRPr="00C15AE3">
          <w:rPr>
            <w:rStyle w:val="Hyperlink"/>
            <w:lang w:val="en-PK"/>
          </w:rPr>
          <w:t>zlib</w:t>
        </w:r>
      </w:hyperlink>
      <w:r w:rsidRPr="00C15AE3">
        <w:rPr>
          <w:lang w:val="en-PK"/>
        </w:rPr>
        <w:t>.</w:t>
      </w:r>
    </w:p>
    <w:p w14:paraId="7EB0DB44" w14:textId="77777777" w:rsidR="00A06BD3" w:rsidRDefault="00A06BD3"/>
    <w:sectPr w:rsidR="00A06BD3" w:rsidSect="00C15AE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EC07B8"/>
    <w:multiLevelType w:val="multilevel"/>
    <w:tmpl w:val="A27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9516B"/>
    <w:multiLevelType w:val="multilevel"/>
    <w:tmpl w:val="9DD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45"/>
    <w:rsid w:val="00A06BD3"/>
    <w:rsid w:val="00C15AE3"/>
    <w:rsid w:val="00D8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4235"/>
  <w15:chartTrackingRefBased/>
  <w15:docId w15:val="{E1533543-3B67-4797-8BEF-65307CE6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5AE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AE3"/>
    <w:rPr>
      <w:rFonts w:ascii="Times New Roman" w:eastAsia="Times New Roman" w:hAnsi="Times New Roman" w:cs="Times New Roman"/>
      <w:b/>
      <w:bCs/>
      <w:kern w:val="36"/>
      <w:sz w:val="48"/>
      <w:szCs w:val="48"/>
      <w:lang w:val="en-PK" w:eastAsia="en-PK"/>
    </w:rPr>
  </w:style>
  <w:style w:type="numbering" w:customStyle="1" w:styleId="NoList1">
    <w:name w:val="No List1"/>
    <w:next w:val="NoList"/>
    <w:uiPriority w:val="99"/>
    <w:semiHidden/>
    <w:unhideWhenUsed/>
    <w:rsid w:val="00C15AE3"/>
  </w:style>
  <w:style w:type="paragraph" w:customStyle="1" w:styleId="msonormal0">
    <w:name w:val="msonormal"/>
    <w:basedOn w:val="Normal"/>
    <w:rsid w:val="00C15AE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unhideWhenUsed/>
    <w:rsid w:val="00C15AE3"/>
    <w:rPr>
      <w:color w:val="0000FF"/>
      <w:u w:val="single"/>
    </w:rPr>
  </w:style>
  <w:style w:type="character" w:styleId="FollowedHyperlink">
    <w:name w:val="FollowedHyperlink"/>
    <w:basedOn w:val="DefaultParagraphFont"/>
    <w:uiPriority w:val="99"/>
    <w:semiHidden/>
    <w:unhideWhenUsed/>
    <w:rsid w:val="00C15AE3"/>
    <w:rPr>
      <w:color w:val="800080"/>
      <w:u w:val="single"/>
    </w:rPr>
  </w:style>
  <w:style w:type="character" w:customStyle="1" w:styleId="xref">
    <w:name w:val="xref"/>
    <w:basedOn w:val="DefaultParagraphFont"/>
    <w:rsid w:val="00C15AE3"/>
  </w:style>
  <w:style w:type="character" w:customStyle="1" w:styleId="std">
    <w:name w:val="std"/>
    <w:basedOn w:val="DefaultParagraphFont"/>
    <w:rsid w:val="00C15AE3"/>
  </w:style>
  <w:style w:type="character" w:styleId="HTMLCode">
    <w:name w:val="HTML Code"/>
    <w:basedOn w:val="DefaultParagraphFont"/>
    <w:uiPriority w:val="99"/>
    <w:semiHidden/>
    <w:unhideWhenUsed/>
    <w:rsid w:val="00C15AE3"/>
    <w:rPr>
      <w:rFonts w:ascii="Courier New" w:eastAsia="Times New Roman" w:hAnsi="Courier New" w:cs="Courier New"/>
      <w:sz w:val="20"/>
      <w:szCs w:val="20"/>
    </w:rPr>
  </w:style>
  <w:style w:type="character" w:customStyle="1" w:styleId="pre">
    <w:name w:val="pre"/>
    <w:basedOn w:val="DefaultParagraphFont"/>
    <w:rsid w:val="00C15AE3"/>
  </w:style>
  <w:style w:type="character" w:customStyle="1" w:styleId="doc">
    <w:name w:val="doc"/>
    <w:basedOn w:val="DefaultParagraphFont"/>
    <w:rsid w:val="00C15AE3"/>
  </w:style>
  <w:style w:type="paragraph" w:customStyle="1" w:styleId="first">
    <w:name w:val="first"/>
    <w:basedOn w:val="Normal"/>
    <w:rsid w:val="00C15AE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last">
    <w:name w:val="last"/>
    <w:basedOn w:val="Normal"/>
    <w:rsid w:val="00C15AE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C15AE3"/>
    <w:rPr>
      <w:b/>
      <w:bCs/>
    </w:rPr>
  </w:style>
  <w:style w:type="paragraph" w:styleId="NormalWeb">
    <w:name w:val="Normal (Web)"/>
    <w:basedOn w:val="Normal"/>
    <w:uiPriority w:val="99"/>
    <w:semiHidden/>
    <w:unhideWhenUsed/>
    <w:rsid w:val="00C15AE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versionmodified">
    <w:name w:val="versionmodified"/>
    <w:basedOn w:val="DefaultParagraphFont"/>
    <w:rsid w:val="00C15AE3"/>
  </w:style>
  <w:style w:type="character" w:styleId="Emphasis">
    <w:name w:val="Emphasis"/>
    <w:basedOn w:val="DefaultParagraphFont"/>
    <w:uiPriority w:val="20"/>
    <w:qFormat/>
    <w:rsid w:val="00C15AE3"/>
    <w:rPr>
      <w:i/>
      <w:iCs/>
    </w:rPr>
  </w:style>
  <w:style w:type="character" w:styleId="UnresolvedMention">
    <w:name w:val="Unresolved Mention"/>
    <w:basedOn w:val="DefaultParagraphFont"/>
    <w:uiPriority w:val="99"/>
    <w:semiHidden/>
    <w:unhideWhenUsed/>
    <w:rsid w:val="00C15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390246">
      <w:bodyDiv w:val="1"/>
      <w:marLeft w:val="0"/>
      <w:marRight w:val="0"/>
      <w:marTop w:val="0"/>
      <w:marBottom w:val="0"/>
      <w:divBdr>
        <w:top w:val="none" w:sz="0" w:space="0" w:color="auto"/>
        <w:left w:val="none" w:sz="0" w:space="0" w:color="auto"/>
        <w:bottom w:val="none" w:sz="0" w:space="0" w:color="auto"/>
        <w:right w:val="none" w:sz="0" w:space="0" w:color="auto"/>
      </w:divBdr>
      <w:divsChild>
        <w:div w:id="1945653838">
          <w:marLeft w:val="0"/>
          <w:marRight w:val="0"/>
          <w:marTop w:val="0"/>
          <w:marBottom w:val="0"/>
          <w:divBdr>
            <w:top w:val="none" w:sz="0" w:space="0" w:color="auto"/>
            <w:left w:val="none" w:sz="0" w:space="0" w:color="auto"/>
            <w:bottom w:val="none" w:sz="0" w:space="0" w:color="auto"/>
            <w:right w:val="none" w:sz="0" w:space="0" w:color="auto"/>
          </w:divBdr>
        </w:div>
        <w:div w:id="2003072583">
          <w:marLeft w:val="0"/>
          <w:marRight w:val="0"/>
          <w:marTop w:val="360"/>
          <w:marBottom w:val="360"/>
          <w:divBdr>
            <w:top w:val="none" w:sz="0" w:space="0" w:color="auto"/>
            <w:left w:val="single" w:sz="36" w:space="9" w:color="auto"/>
            <w:bottom w:val="none" w:sz="0" w:space="0" w:color="auto"/>
            <w:right w:val="none" w:sz="0" w:space="0" w:color="auto"/>
          </w:divBdr>
        </w:div>
        <w:div w:id="448552260">
          <w:marLeft w:val="0"/>
          <w:marRight w:val="0"/>
          <w:marTop w:val="0"/>
          <w:marBottom w:val="0"/>
          <w:divBdr>
            <w:top w:val="none" w:sz="0" w:space="0" w:color="auto"/>
            <w:left w:val="none" w:sz="0" w:space="0" w:color="auto"/>
            <w:bottom w:val="none" w:sz="0" w:space="0" w:color="auto"/>
            <w:right w:val="none" w:sz="0" w:space="0" w:color="auto"/>
          </w:divBdr>
        </w:div>
        <w:div w:id="370496221">
          <w:marLeft w:val="0"/>
          <w:marRight w:val="0"/>
          <w:marTop w:val="0"/>
          <w:marBottom w:val="0"/>
          <w:divBdr>
            <w:top w:val="none" w:sz="0" w:space="0" w:color="auto"/>
            <w:left w:val="none" w:sz="0" w:space="0" w:color="auto"/>
            <w:bottom w:val="none" w:sz="0" w:space="0" w:color="auto"/>
            <w:right w:val="none" w:sz="0" w:space="0" w:color="auto"/>
          </w:divBdr>
        </w:div>
        <w:div w:id="50426299">
          <w:marLeft w:val="0"/>
          <w:marRight w:val="0"/>
          <w:marTop w:val="0"/>
          <w:marBottom w:val="0"/>
          <w:divBdr>
            <w:top w:val="none" w:sz="0" w:space="0" w:color="auto"/>
            <w:left w:val="none" w:sz="0" w:space="0" w:color="auto"/>
            <w:bottom w:val="none" w:sz="0" w:space="0" w:color="auto"/>
            <w:right w:val="none" w:sz="0" w:space="0" w:color="auto"/>
          </w:divBdr>
        </w:div>
        <w:div w:id="809060614">
          <w:marLeft w:val="0"/>
          <w:marRight w:val="0"/>
          <w:marTop w:val="0"/>
          <w:marBottom w:val="0"/>
          <w:divBdr>
            <w:top w:val="none" w:sz="0" w:space="0" w:color="auto"/>
            <w:left w:val="none" w:sz="0" w:space="0" w:color="auto"/>
            <w:bottom w:val="none" w:sz="0" w:space="0" w:color="auto"/>
            <w:right w:val="none" w:sz="0" w:space="0" w:color="auto"/>
          </w:divBdr>
        </w:div>
      </w:divsChild>
    </w:div>
    <w:div w:id="1304962599">
      <w:bodyDiv w:val="1"/>
      <w:marLeft w:val="0"/>
      <w:marRight w:val="0"/>
      <w:marTop w:val="0"/>
      <w:marBottom w:val="0"/>
      <w:divBdr>
        <w:top w:val="none" w:sz="0" w:space="0" w:color="auto"/>
        <w:left w:val="none" w:sz="0" w:space="0" w:color="auto"/>
        <w:bottom w:val="none" w:sz="0" w:space="0" w:color="auto"/>
        <w:right w:val="none" w:sz="0" w:space="0" w:color="auto"/>
      </w:divBdr>
      <w:divsChild>
        <w:div w:id="2035886801">
          <w:marLeft w:val="0"/>
          <w:marRight w:val="0"/>
          <w:marTop w:val="0"/>
          <w:marBottom w:val="0"/>
          <w:divBdr>
            <w:top w:val="none" w:sz="0" w:space="0" w:color="auto"/>
            <w:left w:val="none" w:sz="0" w:space="0" w:color="auto"/>
            <w:bottom w:val="none" w:sz="0" w:space="0" w:color="auto"/>
            <w:right w:val="none" w:sz="0" w:space="0" w:color="auto"/>
          </w:divBdr>
        </w:div>
        <w:div w:id="1236235134">
          <w:marLeft w:val="0"/>
          <w:marRight w:val="0"/>
          <w:marTop w:val="360"/>
          <w:marBottom w:val="360"/>
          <w:divBdr>
            <w:top w:val="none" w:sz="0" w:space="0" w:color="auto"/>
            <w:left w:val="single" w:sz="36" w:space="9" w:color="auto"/>
            <w:bottom w:val="none" w:sz="0" w:space="0" w:color="auto"/>
            <w:right w:val="none" w:sz="0" w:space="0" w:color="auto"/>
          </w:divBdr>
        </w:div>
        <w:div w:id="1203055876">
          <w:marLeft w:val="0"/>
          <w:marRight w:val="0"/>
          <w:marTop w:val="0"/>
          <w:marBottom w:val="0"/>
          <w:divBdr>
            <w:top w:val="none" w:sz="0" w:space="0" w:color="auto"/>
            <w:left w:val="none" w:sz="0" w:space="0" w:color="auto"/>
            <w:bottom w:val="none" w:sz="0" w:space="0" w:color="auto"/>
            <w:right w:val="none" w:sz="0" w:space="0" w:color="auto"/>
          </w:divBdr>
        </w:div>
        <w:div w:id="2026250824">
          <w:marLeft w:val="0"/>
          <w:marRight w:val="0"/>
          <w:marTop w:val="0"/>
          <w:marBottom w:val="0"/>
          <w:divBdr>
            <w:top w:val="none" w:sz="0" w:space="0" w:color="auto"/>
            <w:left w:val="none" w:sz="0" w:space="0" w:color="auto"/>
            <w:bottom w:val="none" w:sz="0" w:space="0" w:color="auto"/>
            <w:right w:val="none" w:sz="0" w:space="0" w:color="auto"/>
          </w:divBdr>
        </w:div>
        <w:div w:id="942691495">
          <w:marLeft w:val="0"/>
          <w:marRight w:val="0"/>
          <w:marTop w:val="0"/>
          <w:marBottom w:val="0"/>
          <w:divBdr>
            <w:top w:val="none" w:sz="0" w:space="0" w:color="auto"/>
            <w:left w:val="none" w:sz="0" w:space="0" w:color="auto"/>
            <w:bottom w:val="none" w:sz="0" w:space="0" w:color="auto"/>
            <w:right w:val="none" w:sz="0" w:space="0" w:color="auto"/>
          </w:divBdr>
        </w:div>
        <w:div w:id="671103632">
          <w:marLeft w:val="0"/>
          <w:marRight w:val="0"/>
          <w:marTop w:val="0"/>
          <w:marBottom w:val="0"/>
          <w:divBdr>
            <w:top w:val="none" w:sz="0" w:space="0" w:color="auto"/>
            <w:left w:val="none" w:sz="0" w:space="0" w:color="auto"/>
            <w:bottom w:val="none" w:sz="0" w:space="0" w:color="auto"/>
            <w:right w:val="none" w:sz="0" w:space="0" w:color="auto"/>
          </w:divBdr>
        </w:div>
      </w:divsChild>
    </w:div>
    <w:div w:id="1692874794">
      <w:bodyDiv w:val="1"/>
      <w:marLeft w:val="0"/>
      <w:marRight w:val="0"/>
      <w:marTop w:val="0"/>
      <w:marBottom w:val="0"/>
      <w:divBdr>
        <w:top w:val="none" w:sz="0" w:space="0" w:color="auto"/>
        <w:left w:val="none" w:sz="0" w:space="0" w:color="auto"/>
        <w:bottom w:val="none" w:sz="0" w:space="0" w:color="auto"/>
        <w:right w:val="none" w:sz="0" w:space="0" w:color="auto"/>
      </w:divBdr>
      <w:divsChild>
        <w:div w:id="2002270310">
          <w:marLeft w:val="0"/>
          <w:marRight w:val="0"/>
          <w:marTop w:val="0"/>
          <w:marBottom w:val="0"/>
          <w:divBdr>
            <w:top w:val="none" w:sz="0" w:space="0" w:color="auto"/>
            <w:left w:val="none" w:sz="0" w:space="0" w:color="auto"/>
            <w:bottom w:val="none" w:sz="0" w:space="0" w:color="auto"/>
            <w:right w:val="none" w:sz="0" w:space="0" w:color="auto"/>
          </w:divBdr>
        </w:div>
        <w:div w:id="154077514">
          <w:marLeft w:val="0"/>
          <w:marRight w:val="0"/>
          <w:marTop w:val="360"/>
          <w:marBottom w:val="360"/>
          <w:divBdr>
            <w:top w:val="none" w:sz="0" w:space="0" w:color="auto"/>
            <w:left w:val="single" w:sz="36" w:space="9" w:color="auto"/>
            <w:bottom w:val="none" w:sz="0" w:space="0" w:color="auto"/>
            <w:right w:val="none" w:sz="0" w:space="0" w:color="auto"/>
          </w:divBdr>
        </w:div>
        <w:div w:id="1717583768">
          <w:marLeft w:val="0"/>
          <w:marRight w:val="0"/>
          <w:marTop w:val="0"/>
          <w:marBottom w:val="0"/>
          <w:divBdr>
            <w:top w:val="none" w:sz="0" w:space="0" w:color="auto"/>
            <w:left w:val="none" w:sz="0" w:space="0" w:color="auto"/>
            <w:bottom w:val="none" w:sz="0" w:space="0" w:color="auto"/>
            <w:right w:val="none" w:sz="0" w:space="0" w:color="auto"/>
          </w:divBdr>
        </w:div>
        <w:div w:id="1183008047">
          <w:marLeft w:val="0"/>
          <w:marRight w:val="0"/>
          <w:marTop w:val="0"/>
          <w:marBottom w:val="0"/>
          <w:divBdr>
            <w:top w:val="none" w:sz="0" w:space="0" w:color="auto"/>
            <w:left w:val="none" w:sz="0" w:space="0" w:color="auto"/>
            <w:bottom w:val="none" w:sz="0" w:space="0" w:color="auto"/>
            <w:right w:val="none" w:sz="0" w:space="0" w:color="auto"/>
          </w:divBdr>
        </w:div>
        <w:div w:id="636645743">
          <w:marLeft w:val="0"/>
          <w:marRight w:val="0"/>
          <w:marTop w:val="0"/>
          <w:marBottom w:val="0"/>
          <w:divBdr>
            <w:top w:val="none" w:sz="0" w:space="0" w:color="auto"/>
            <w:left w:val="none" w:sz="0" w:space="0" w:color="auto"/>
            <w:bottom w:val="none" w:sz="0" w:space="0" w:color="auto"/>
            <w:right w:val="none" w:sz="0" w:space="0" w:color="auto"/>
          </w:divBdr>
        </w:div>
        <w:div w:id="1752581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mongodb.com/database-tools/mongofiles/" TargetMode="External"/><Relationship Id="rId299" Type="http://schemas.openxmlformats.org/officeDocument/2006/relationships/hyperlink" Target="https://docs.mongodb.com/manual/core/sharding-data-partitioning/" TargetMode="External"/><Relationship Id="rId303" Type="http://schemas.openxmlformats.org/officeDocument/2006/relationships/hyperlink" Target="https://docs.mongodb.com/manual/tutorial/convert-standalone-to-replica-set/" TargetMode="External"/><Relationship Id="rId21" Type="http://schemas.openxmlformats.org/officeDocument/2006/relationships/hyperlink" Target="https://docs.mongodb.com/manual/reference/method/db.collection.mapReduce/" TargetMode="External"/><Relationship Id="rId42" Type="http://schemas.openxmlformats.org/officeDocument/2006/relationships/hyperlink" Target="https://docs.mongodb.com/manual/core/capped-collections/" TargetMode="External"/><Relationship Id="rId63" Type="http://schemas.openxmlformats.org/officeDocument/2006/relationships/hyperlink" Target="https://docs.mongodb.com/manual/reference/program/mongod/" TargetMode="External"/><Relationship Id="rId84" Type="http://schemas.openxmlformats.org/officeDocument/2006/relationships/hyperlink" Target="https://docs.mongodb.com/manual/reference/glossary/" TargetMode="External"/><Relationship Id="rId138" Type="http://schemas.openxmlformats.org/officeDocument/2006/relationships/hyperlink" Target="https://docs.mongodb.com/manual/installation/" TargetMode="External"/><Relationship Id="rId159" Type="http://schemas.openxmlformats.org/officeDocument/2006/relationships/hyperlink" Target="https://docs.mongodb.com/manual/faq/concurrency/" TargetMode="External"/><Relationship Id="rId324" Type="http://schemas.openxmlformats.org/officeDocument/2006/relationships/hyperlink" Target="https://docs.mongodb.com/manual/core/query-plans/" TargetMode="External"/><Relationship Id="rId345" Type="http://schemas.openxmlformats.org/officeDocument/2006/relationships/hyperlink" Target="https://docs.mongodb.com/manual/reference/glossary/" TargetMode="External"/><Relationship Id="rId170" Type="http://schemas.openxmlformats.org/officeDocument/2006/relationships/hyperlink" Target="https://docs.mongodb.com/database-tools/mongofiles/" TargetMode="External"/><Relationship Id="rId191" Type="http://schemas.openxmlformats.org/officeDocument/2006/relationships/hyperlink" Target="https://docs.mongodb.com/manual/reference/operator/" TargetMode="External"/><Relationship Id="rId205" Type="http://schemas.openxmlformats.org/officeDocument/2006/relationships/hyperlink" Target="https://docs.mongodb.com/manual/reference/ulimit/" TargetMode="External"/><Relationship Id="rId226" Type="http://schemas.openxmlformats.org/officeDocument/2006/relationships/hyperlink" Target="https://docs.mongodb.com/manual/core/sharded-cluster-shards/" TargetMode="External"/><Relationship Id="rId247" Type="http://schemas.openxmlformats.org/officeDocument/2006/relationships/hyperlink" Target="https://docs.mongodb.com/manual/reference/glossary/" TargetMode="External"/><Relationship Id="rId107" Type="http://schemas.openxmlformats.org/officeDocument/2006/relationships/hyperlink" Target="https://docs.mongodb.com/manual/core/document/" TargetMode="External"/><Relationship Id="rId268" Type="http://schemas.openxmlformats.org/officeDocument/2006/relationships/hyperlink" Target="https://docs.mongodb.com/manual/security/" TargetMode="External"/><Relationship Id="rId289" Type="http://schemas.openxmlformats.org/officeDocument/2006/relationships/hyperlink" Target="https://docs.mongodb.com/manual/sharding/" TargetMode="External"/><Relationship Id="rId11" Type="http://schemas.openxmlformats.org/officeDocument/2006/relationships/hyperlink" Target="https://docs.mongodb.com/manual/reference/glossary/" TargetMode="External"/><Relationship Id="rId32" Type="http://schemas.openxmlformats.org/officeDocument/2006/relationships/hyperlink" Target="https://docs.mongodb.com/manual/reference/glossary/" TargetMode="External"/><Relationship Id="rId53" Type="http://schemas.openxmlformats.org/officeDocument/2006/relationships/hyperlink" Target="https://docs.mongodb.com/manual/reference/glossary/" TargetMode="External"/><Relationship Id="rId74" Type="http://schemas.openxmlformats.org/officeDocument/2006/relationships/hyperlink" Target="https://docs.mongodb.com/manual/reference/glossary/" TargetMode="External"/><Relationship Id="rId128" Type="http://schemas.openxmlformats.org/officeDocument/2006/relationships/hyperlink" Target="https://docs.mongodb.com/manual/administration/production-checklist-operations/" TargetMode="External"/><Relationship Id="rId149" Type="http://schemas.openxmlformats.org/officeDocument/2006/relationships/hyperlink" Target="http://www.json.org/" TargetMode="External"/><Relationship Id="rId314" Type="http://schemas.openxmlformats.org/officeDocument/2006/relationships/hyperlink" Target="https://docs.mongodb.com/manual/reference/glossary/" TargetMode="External"/><Relationship Id="rId335" Type="http://schemas.openxmlformats.org/officeDocument/2006/relationships/hyperlink" Target="https://docs.mongodb.com/manual/faq/concurrency/" TargetMode="External"/><Relationship Id="rId5" Type="http://schemas.openxmlformats.org/officeDocument/2006/relationships/hyperlink" Target="https://docs.mongodb.com/manual/reference/glossary/" TargetMode="External"/><Relationship Id="rId95" Type="http://schemas.openxmlformats.org/officeDocument/2006/relationships/hyperlink" Target="https://docs.mongodb.com/manual/replication/" TargetMode="External"/><Relationship Id="rId160" Type="http://schemas.openxmlformats.org/officeDocument/2006/relationships/hyperlink" Target="https://docs.mongodb.com/manual/reference/glossary/" TargetMode="External"/><Relationship Id="rId181" Type="http://schemas.openxmlformats.org/officeDocument/2006/relationships/hyperlink" Target="https://docs.mongodb.com/manual/reference/program/mongos/" TargetMode="External"/><Relationship Id="rId216" Type="http://schemas.openxmlformats.org/officeDocument/2006/relationships/hyperlink" Target="https://docs.mongodb.com/manual/reference/glossary/" TargetMode="External"/><Relationship Id="rId237" Type="http://schemas.openxmlformats.org/officeDocument/2006/relationships/hyperlink" Target="https://docs.mongodb.com/manual/reference/glossary/" TargetMode="External"/><Relationship Id="rId258" Type="http://schemas.openxmlformats.org/officeDocument/2006/relationships/hyperlink" Target="https://docs.mongodb.com/manual/reference/glossary/" TargetMode="External"/><Relationship Id="rId279" Type="http://schemas.openxmlformats.org/officeDocument/2006/relationships/hyperlink" Target="https://docs.mongodb.com/manual/reference/program/mongod/" TargetMode="External"/><Relationship Id="rId22" Type="http://schemas.openxmlformats.org/officeDocument/2006/relationships/hyperlink" Target="https://docs.mongodb.com/manual/aggregation/" TargetMode="External"/><Relationship Id="rId43" Type="http://schemas.openxmlformats.org/officeDocument/2006/relationships/hyperlink" Target="https://docs.mongodb.com/manual/core/sharding-shard-key/" TargetMode="External"/><Relationship Id="rId64" Type="http://schemas.openxmlformats.org/officeDocument/2006/relationships/hyperlink" Target="https://docs.mongodb.com/manual/reference/glossary/" TargetMode="External"/><Relationship Id="rId118" Type="http://schemas.openxmlformats.org/officeDocument/2006/relationships/hyperlink" Target="https://docs.mongodb.com/manual/core/gridfs/" TargetMode="External"/><Relationship Id="rId139" Type="http://schemas.openxmlformats.org/officeDocument/2006/relationships/hyperlink" Target="https://docs.mongodb.com/manual/reference/glossary/" TargetMode="External"/><Relationship Id="rId290" Type="http://schemas.openxmlformats.org/officeDocument/2006/relationships/hyperlink" Target="https://docs.mongodb.com/manual/reference/command/" TargetMode="External"/><Relationship Id="rId304" Type="http://schemas.openxmlformats.org/officeDocument/2006/relationships/hyperlink" Target="https://docs.mongodb.com/manual/core/storage-engines/" TargetMode="External"/><Relationship Id="rId325" Type="http://schemas.openxmlformats.org/officeDocument/2006/relationships/hyperlink" Target="https://docs.mongodb.com/manual/reference/method/db.collection.update/" TargetMode="External"/><Relationship Id="rId346" Type="http://schemas.openxmlformats.org/officeDocument/2006/relationships/hyperlink" Target="https://docs.mongodb.com/manual/reference/glossary/" TargetMode="External"/><Relationship Id="rId85" Type="http://schemas.openxmlformats.org/officeDocument/2006/relationships/hyperlink" Target="https://docs.mongodb.com/manual/reference/glossary/" TargetMode="External"/><Relationship Id="rId150" Type="http://schemas.openxmlformats.org/officeDocument/2006/relationships/hyperlink" Target="https://docs.mongodb.com/manual/reference/glossary/" TargetMode="External"/><Relationship Id="rId171" Type="http://schemas.openxmlformats.org/officeDocument/2006/relationships/hyperlink" Target="https://docs.mongodb.com/manual/reference/glossary/" TargetMode="External"/><Relationship Id="rId192" Type="http://schemas.openxmlformats.org/officeDocument/2006/relationships/hyperlink" Target="https://docs.mongodb.com/manual/reference/glossary/" TargetMode="External"/><Relationship Id="rId206" Type="http://schemas.openxmlformats.org/officeDocument/2006/relationships/hyperlink" Target="https://docs.mongodb.com/manual/reference/glossary/" TargetMode="External"/><Relationship Id="rId227" Type="http://schemas.openxmlformats.org/officeDocument/2006/relationships/hyperlink" Target="https://docs.mongodb.com/manual/reference/glossary/" TargetMode="External"/><Relationship Id="rId248" Type="http://schemas.openxmlformats.org/officeDocument/2006/relationships/hyperlink" Target="https://docs.mongodb.com/manual/reference/read-concern/" TargetMode="External"/><Relationship Id="rId269" Type="http://schemas.openxmlformats.org/officeDocument/2006/relationships/hyperlink" Target="https://docs.mongodb.com/manual/core/replica-set-rollbacks/" TargetMode="External"/><Relationship Id="rId12" Type="http://schemas.openxmlformats.org/officeDocument/2006/relationships/hyperlink" Target="https://docs.mongodb.com/manual/reference/glossary/" TargetMode="External"/><Relationship Id="rId33" Type="http://schemas.openxmlformats.org/officeDocument/2006/relationships/hyperlink" Target="https://docs.mongodb.com/manual/core/sharding-balancer-administration/" TargetMode="External"/><Relationship Id="rId108" Type="http://schemas.openxmlformats.org/officeDocument/2006/relationships/hyperlink" Target="https://docs.mongodb.com/manual/core/security-hardening/" TargetMode="External"/><Relationship Id="rId129" Type="http://schemas.openxmlformats.org/officeDocument/2006/relationships/hyperlink" Target="https://docs.mongodb.com/manual/core/replica-set-architectures/" TargetMode="External"/><Relationship Id="rId280" Type="http://schemas.openxmlformats.org/officeDocument/2006/relationships/hyperlink" Target="https://docs.mongodb.com/manual/reference/program/mongod/" TargetMode="External"/><Relationship Id="rId315" Type="http://schemas.openxmlformats.org/officeDocument/2006/relationships/hyperlink" Target="https://docs.mongodb.com/manual/reference/glossary/" TargetMode="External"/><Relationship Id="rId336" Type="http://schemas.openxmlformats.org/officeDocument/2006/relationships/hyperlink" Target="https://docs.mongodb.com/manual/reference/glossary/" TargetMode="External"/><Relationship Id="rId54" Type="http://schemas.openxmlformats.org/officeDocument/2006/relationships/hyperlink" Target="https://docs.mongodb.com/manual/reference/limits/" TargetMode="External"/><Relationship Id="rId75" Type="http://schemas.openxmlformats.org/officeDocument/2006/relationships/hyperlink" Target="https://docs.mongodb.com/manual/reference/glossary/" TargetMode="External"/><Relationship Id="rId96" Type="http://schemas.openxmlformats.org/officeDocument/2006/relationships/hyperlink" Target="https://docs.mongodb.com/manual/reference/glossary/" TargetMode="External"/><Relationship Id="rId140" Type="http://schemas.openxmlformats.org/officeDocument/2006/relationships/hyperlink" Target="https://docs.mongodb.com/manual/core/replica-set-sync/" TargetMode="External"/><Relationship Id="rId161" Type="http://schemas.openxmlformats.org/officeDocument/2006/relationships/hyperlink" Target="https://docs.mongodb.com/manual/reference/glossary/" TargetMode="External"/><Relationship Id="rId182" Type="http://schemas.openxmlformats.org/officeDocument/2006/relationships/hyperlink" Target="https://docs.mongodb.com/manual/reference/glossary/" TargetMode="External"/><Relationship Id="rId217" Type="http://schemas.openxmlformats.org/officeDocument/2006/relationships/hyperlink" Target="https://docs.mongodb.com/manual/reference/glossary/" TargetMode="External"/><Relationship Id="rId6" Type="http://schemas.openxmlformats.org/officeDocument/2006/relationships/hyperlink" Target="https://docs.mongodb.com/manual/reference/glossary/" TargetMode="External"/><Relationship Id="rId238" Type="http://schemas.openxmlformats.org/officeDocument/2006/relationships/hyperlink" Target="https://docs.mongodb.com/manual/reference/program/mongo/" TargetMode="External"/><Relationship Id="rId259" Type="http://schemas.openxmlformats.org/officeDocument/2006/relationships/hyperlink" Target="https://docs.mongodb.com/manual/reference/glossary/" TargetMode="External"/><Relationship Id="rId23" Type="http://schemas.openxmlformats.org/officeDocument/2006/relationships/hyperlink" Target="https://docs.mongodb.com/manual/reference/glossary/" TargetMode="External"/><Relationship Id="rId119" Type="http://schemas.openxmlformats.org/officeDocument/2006/relationships/hyperlink" Target="https://docs.mongodb.com/manual/reference/glossary/" TargetMode="External"/><Relationship Id="rId270" Type="http://schemas.openxmlformats.org/officeDocument/2006/relationships/hyperlink" Target="https://docs.mongodb.com/manual/reference/glossary/" TargetMode="External"/><Relationship Id="rId291" Type="http://schemas.openxmlformats.org/officeDocument/2006/relationships/hyperlink" Target="https://docs.mongodb.com/manual/reference/method/" TargetMode="External"/><Relationship Id="rId305" Type="http://schemas.openxmlformats.org/officeDocument/2006/relationships/hyperlink" Target="https://docs.mongodb.com/manual/reference/glossary/" TargetMode="External"/><Relationship Id="rId326" Type="http://schemas.openxmlformats.org/officeDocument/2006/relationships/hyperlink" Target="https://docs.mongodb.com/manual/reference/method/db.collection.findAndModify/" TargetMode="External"/><Relationship Id="rId347" Type="http://schemas.openxmlformats.org/officeDocument/2006/relationships/fontTable" Target="fontTable.xml"/><Relationship Id="rId44" Type="http://schemas.openxmlformats.org/officeDocument/2006/relationships/hyperlink" Target="https://docs.mongodb.com/manual/reference/glossary/" TargetMode="External"/><Relationship Id="rId65" Type="http://schemas.openxmlformats.org/officeDocument/2006/relationships/hyperlink" Target="https://docs.mongodb.com/manual/core/sharded-cluster-config-servers/" TargetMode="External"/><Relationship Id="rId86" Type="http://schemas.openxmlformats.org/officeDocument/2006/relationships/hyperlink" Target="https://docs.mongodb.com/manual/reference/glossary/" TargetMode="External"/><Relationship Id="rId130" Type="http://schemas.openxmlformats.org/officeDocument/2006/relationships/hyperlink" Target="https://docs.mongodb.com/manual/indexes/" TargetMode="External"/><Relationship Id="rId151" Type="http://schemas.openxmlformats.org/officeDocument/2006/relationships/hyperlink" Target="https://docs.mongodb.com/manual/reference/mongodb-extended-json/" TargetMode="External"/><Relationship Id="rId172" Type="http://schemas.openxmlformats.org/officeDocument/2006/relationships/hyperlink" Target="https://docs.mongodb.com/manual/reference/program/mongo/" TargetMode="External"/><Relationship Id="rId193" Type="http://schemas.openxmlformats.org/officeDocument/2006/relationships/hyperlink" Target="https://docs.mongodb.com/manual/reference/glossary/" TargetMode="External"/><Relationship Id="rId207" Type="http://schemas.openxmlformats.org/officeDocument/2006/relationships/hyperlink" Target="https://docs.mongodb.com/manual/core/aggregation-pipeline/" TargetMode="External"/><Relationship Id="rId228" Type="http://schemas.openxmlformats.org/officeDocument/2006/relationships/hyperlink" Target="https://docs.mongodb.com/manual/reference/glossary/" TargetMode="External"/><Relationship Id="rId249" Type="http://schemas.openxmlformats.org/officeDocument/2006/relationships/hyperlink" Target="https://docs.mongodb.com/manual/reference/glossary/" TargetMode="External"/><Relationship Id="rId13" Type="http://schemas.openxmlformats.org/officeDocument/2006/relationships/hyperlink" Target="https://docs.mongodb.com/manual/reference/glossary/" TargetMode="External"/><Relationship Id="rId109" Type="http://schemas.openxmlformats.org/officeDocument/2006/relationships/hyperlink" Target="https://docs.mongodb.com/manual/reference/command/fsync/" TargetMode="External"/><Relationship Id="rId260" Type="http://schemas.openxmlformats.org/officeDocument/2006/relationships/hyperlink" Target="https://docs.mongodb.com/manual/reference/glossary/" TargetMode="External"/><Relationship Id="rId281" Type="http://schemas.openxmlformats.org/officeDocument/2006/relationships/hyperlink" Target="https://docs.mongodb.com/manual/reference/glossary/" TargetMode="External"/><Relationship Id="rId316" Type="http://schemas.openxmlformats.org/officeDocument/2006/relationships/hyperlink" Target="https://docs.mongodb.com/manual/reference/glossary/" TargetMode="External"/><Relationship Id="rId337" Type="http://schemas.openxmlformats.org/officeDocument/2006/relationships/hyperlink" Target="https://docs.mongodb.com/manual/faq/sharding/" TargetMode="External"/><Relationship Id="rId34" Type="http://schemas.openxmlformats.org/officeDocument/2006/relationships/hyperlink" Target="https://docs.mongodb.com/manual/reference/glossary/" TargetMode="External"/><Relationship Id="rId55" Type="http://schemas.openxmlformats.org/officeDocument/2006/relationships/hyperlink" Target="https://docs.mongodb.com/manual/core/query-optimization/" TargetMode="External"/><Relationship Id="rId76" Type="http://schemas.openxmlformats.org/officeDocument/2006/relationships/hyperlink" Target="https://docs.mongodb.com/manual/data-center-awareness/" TargetMode="External"/><Relationship Id="rId97" Type="http://schemas.openxmlformats.org/officeDocument/2006/relationships/hyperlink" Target="https://docs.mongodb.com/manual/reference/glossary/" TargetMode="External"/><Relationship Id="rId120" Type="http://schemas.openxmlformats.org/officeDocument/2006/relationships/hyperlink" Target="https://docs.mongodb.com/manual/reference/glossary/" TargetMode="External"/><Relationship Id="rId141" Type="http://schemas.openxmlformats.org/officeDocument/2006/relationships/hyperlink" Target="https://docs.mongodb.com/manual/reference/glossary/" TargetMode="External"/><Relationship Id="rId7" Type="http://schemas.openxmlformats.org/officeDocument/2006/relationships/hyperlink" Target="https://docs.mongodb.com/manual/tutorial/use-database-commands/" TargetMode="External"/><Relationship Id="rId162" Type="http://schemas.openxmlformats.org/officeDocument/2006/relationships/hyperlink" Target="https://docs.mongodb.com/manual/reference/glossary/" TargetMode="External"/><Relationship Id="rId183" Type="http://schemas.openxmlformats.org/officeDocument/2006/relationships/hyperlink" Target="https://docs.mongodb.com/manual/reference/glossary/" TargetMode="External"/><Relationship Id="rId218" Type="http://schemas.openxmlformats.org/officeDocument/2006/relationships/hyperlink" Target="https://docs.mongodb.com/manual/tutorial/create-chunks-in-sharded-cluster/" TargetMode="External"/><Relationship Id="rId239" Type="http://schemas.openxmlformats.org/officeDocument/2006/relationships/hyperlink" Target="https://docs.mongodb.com/manual/reference/method/db.collection.find/" TargetMode="External"/><Relationship Id="rId250" Type="http://schemas.openxmlformats.org/officeDocument/2006/relationships/hyperlink" Target="https://docs.mongodb.com/manual/faq/concurrency/" TargetMode="External"/><Relationship Id="rId271" Type="http://schemas.openxmlformats.org/officeDocument/2006/relationships/hyperlink" Target="https://docs.mongodb.com/manual/reference/glossary/" TargetMode="External"/><Relationship Id="rId292" Type="http://schemas.openxmlformats.org/officeDocument/2006/relationships/hyperlink" Target="https://docs.mongodb.com/manual/reference/glossary/" TargetMode="External"/><Relationship Id="rId306" Type="http://schemas.openxmlformats.org/officeDocument/2006/relationships/hyperlink" Target="https://docs.mongodb.com/manual/reference/glossary/" TargetMode="External"/><Relationship Id="rId24" Type="http://schemas.openxmlformats.org/officeDocument/2006/relationships/hyperlink" Target="https://docs.mongodb.com/manual/reference/aggregation/" TargetMode="External"/><Relationship Id="rId45" Type="http://schemas.openxmlformats.org/officeDocument/2006/relationships/hyperlink" Target="https://docs.mongodb.com/manual/reference/glossary/" TargetMode="External"/><Relationship Id="rId66" Type="http://schemas.openxmlformats.org/officeDocument/2006/relationships/hyperlink" Target="https://docs.mongodb.com/manual/crud/" TargetMode="External"/><Relationship Id="rId87" Type="http://schemas.openxmlformats.org/officeDocument/2006/relationships/hyperlink" Target="https://docs.mongodb.com/manual/core/document/" TargetMode="External"/><Relationship Id="rId110" Type="http://schemas.openxmlformats.org/officeDocument/2006/relationships/hyperlink" Target="https://docs.mongodb.com/manual/core/geospatial-indexes/" TargetMode="External"/><Relationship Id="rId131" Type="http://schemas.openxmlformats.org/officeDocument/2006/relationships/hyperlink" Target="https://docs.mongodb.com/manual/reference/glossary/" TargetMode="External"/><Relationship Id="rId327" Type="http://schemas.openxmlformats.org/officeDocument/2006/relationships/hyperlink" Target="https://docs.mongodb.com/manual/reference/method/db.collection.update/" TargetMode="External"/><Relationship Id="rId348" Type="http://schemas.openxmlformats.org/officeDocument/2006/relationships/theme" Target="theme/theme1.xml"/><Relationship Id="rId152" Type="http://schemas.openxmlformats.org/officeDocument/2006/relationships/hyperlink" Target="https://docs.mongodb.com/manual/reference/glossary/" TargetMode="External"/><Relationship Id="rId173" Type="http://schemas.openxmlformats.org/officeDocument/2006/relationships/hyperlink" Target="https://docs.mongodb.com/manual/reference/glossary/" TargetMode="External"/><Relationship Id="rId194" Type="http://schemas.openxmlformats.org/officeDocument/2006/relationships/hyperlink" Target="https://docs.mongodb.com/manual/core/replica-set-oplog/" TargetMode="External"/><Relationship Id="rId208" Type="http://schemas.openxmlformats.org/officeDocument/2006/relationships/hyperlink" Target="https://tools.ietf.org/html/rfc7946" TargetMode="External"/><Relationship Id="rId229" Type="http://schemas.openxmlformats.org/officeDocument/2006/relationships/hyperlink" Target="https://docs.mongodb.com/manual/reference/replica-configuration/" TargetMode="External"/><Relationship Id="rId240" Type="http://schemas.openxmlformats.org/officeDocument/2006/relationships/hyperlink" Target="https://docs.mongodb.com/manual/reference/method/db.collection.findOne/" TargetMode="External"/><Relationship Id="rId261" Type="http://schemas.openxmlformats.org/officeDocument/2006/relationships/hyperlink" Target="https://docs.mongodb.com/manual/tutorial/troubleshoot-replica-sets/" TargetMode="External"/><Relationship Id="rId14" Type="http://schemas.openxmlformats.org/officeDocument/2006/relationships/hyperlink" Target="https://docs.mongodb.com/manual/reference/glossary/" TargetMode="External"/><Relationship Id="rId35" Type="http://schemas.openxmlformats.org/officeDocument/2006/relationships/hyperlink" Target="https://docs.mongodb.com/manual/reference/bson-types/" TargetMode="External"/><Relationship Id="rId56" Type="http://schemas.openxmlformats.org/officeDocument/2006/relationships/hyperlink" Target="https://docs.mongodb.com/manual/reference/glossary/" TargetMode="External"/><Relationship Id="rId77" Type="http://schemas.openxmlformats.org/officeDocument/2006/relationships/hyperlink" Target="https://docs.mongodb.com/manual/reference/glossary/" TargetMode="External"/><Relationship Id="rId100" Type="http://schemas.openxmlformats.org/officeDocument/2006/relationships/hyperlink" Target="https://docs.mongodb.com/manual/reference/glossary/" TargetMode="External"/><Relationship Id="rId282" Type="http://schemas.openxmlformats.org/officeDocument/2006/relationships/hyperlink" Target="https://docs.mongodb.com/manual/reference/glossary/" TargetMode="External"/><Relationship Id="rId317" Type="http://schemas.openxmlformats.org/officeDocument/2006/relationships/hyperlink" Target="https://docs.mongodb.com/manual/reference/glossary/" TargetMode="External"/><Relationship Id="rId338" Type="http://schemas.openxmlformats.org/officeDocument/2006/relationships/hyperlink" Target="https://docs.mongodb.com/manual/reference/command/serverStatus/" TargetMode="External"/><Relationship Id="rId8" Type="http://schemas.openxmlformats.org/officeDocument/2006/relationships/hyperlink" Target="https://docs.mongodb.com/manual/reference/glossary/" TargetMode="External"/><Relationship Id="rId98" Type="http://schemas.openxmlformats.org/officeDocument/2006/relationships/hyperlink" Target="https://docs.mongodb.com/manual/core/replica-set-elections/" TargetMode="External"/><Relationship Id="rId121" Type="http://schemas.openxmlformats.org/officeDocument/2006/relationships/hyperlink" Target="https://docs.mongodb.com/manual/core/index-hashed/" TargetMode="External"/><Relationship Id="rId142" Type="http://schemas.openxmlformats.org/officeDocument/2006/relationships/hyperlink" Target="https://docs.mongodb.com/manual/reference/glossary/" TargetMode="External"/><Relationship Id="rId163" Type="http://schemas.openxmlformats.org/officeDocument/2006/relationships/hyperlink" Target="https://docs.mongodb.com/manual/faq/concurrency/" TargetMode="External"/><Relationship Id="rId184" Type="http://schemas.openxmlformats.org/officeDocument/2006/relationships/hyperlink" Target="https://docs.mongodb.com/manual/reference/program/mongos/" TargetMode="External"/><Relationship Id="rId219" Type="http://schemas.openxmlformats.org/officeDocument/2006/relationships/hyperlink" Target="https://docs.mongodb.com/manual/core/wiredtiger/" TargetMode="External"/><Relationship Id="rId230" Type="http://schemas.openxmlformats.org/officeDocument/2006/relationships/hyperlink" Target="https://docs.mongodb.com/manual/reference/glossary/" TargetMode="External"/><Relationship Id="rId251" Type="http://schemas.openxmlformats.org/officeDocument/2006/relationships/hyperlink" Target="https://docs.mongodb.com/manual/reference/glossary/" TargetMode="External"/><Relationship Id="rId25" Type="http://schemas.openxmlformats.org/officeDocument/2006/relationships/hyperlink" Target="https://docs.mongodb.com/manual/reference/glossary/" TargetMode="External"/><Relationship Id="rId46" Type="http://schemas.openxmlformats.org/officeDocument/2006/relationships/hyperlink" Target="https://docs.mongodb.com/manual/reference/glossary/" TargetMode="External"/><Relationship Id="rId67" Type="http://schemas.openxmlformats.org/officeDocument/2006/relationships/hyperlink" Target="https://docs.mongodb.com/database-tools/mongoimport/" TargetMode="External"/><Relationship Id="rId116" Type="http://schemas.openxmlformats.org/officeDocument/2006/relationships/hyperlink" Target="https://docs.mongodb.com/manual/geospatial-queries/" TargetMode="External"/><Relationship Id="rId137" Type="http://schemas.openxmlformats.org/officeDocument/2006/relationships/hyperlink" Target="https://docs.mongodb.com/manual/reference/program/mongos/" TargetMode="External"/><Relationship Id="rId158" Type="http://schemas.openxmlformats.org/officeDocument/2006/relationships/hyperlink" Target="https://docs.mongodb.com/manual/reference/geojson/" TargetMode="External"/><Relationship Id="rId272" Type="http://schemas.openxmlformats.org/officeDocument/2006/relationships/hyperlink" Target="https://docs.mongodb.com/manual/core/replica-set-members/" TargetMode="External"/><Relationship Id="rId293" Type="http://schemas.openxmlformats.org/officeDocument/2006/relationships/hyperlink" Target="https://docs.mongodb.com/manual/core/replica-set-primary/" TargetMode="External"/><Relationship Id="rId302" Type="http://schemas.openxmlformats.org/officeDocument/2006/relationships/hyperlink" Target="https://docs.mongodb.com/manual/reference/glossary/" TargetMode="External"/><Relationship Id="rId307" Type="http://schemas.openxmlformats.org/officeDocument/2006/relationships/hyperlink" Target="https://docs.mongodb.com/manual/reference/glossary/" TargetMode="External"/><Relationship Id="rId323" Type="http://schemas.openxmlformats.org/officeDocument/2006/relationships/hyperlink" Target="https://docs.mongodb.com/manual/reference/method/cursor.sort/" TargetMode="External"/><Relationship Id="rId328" Type="http://schemas.openxmlformats.org/officeDocument/2006/relationships/hyperlink" Target="https://docs.mongodb.com/manual/reference/glossary/" TargetMode="External"/><Relationship Id="rId344" Type="http://schemas.openxmlformats.org/officeDocument/2006/relationships/hyperlink" Target="https://docs.mongodb.com/manual/core/zone-sharding/" TargetMode="External"/><Relationship Id="rId20" Type="http://schemas.openxmlformats.org/officeDocument/2006/relationships/hyperlink" Target="https://docs.mongodb.com/manual/reference/method/db.collection.aggregate/" TargetMode="External"/><Relationship Id="rId41" Type="http://schemas.openxmlformats.org/officeDocument/2006/relationships/hyperlink" Target="https://docs.mongodb.com/manual/reference/glossary/" TargetMode="External"/><Relationship Id="rId62" Type="http://schemas.openxmlformats.org/officeDocument/2006/relationships/hyperlink" Target="https://docs.mongodb.com/manual/reference/config-database/" TargetMode="External"/><Relationship Id="rId83" Type="http://schemas.openxmlformats.org/officeDocument/2006/relationships/hyperlink" Target="https://docs.mongodb.com/manual/core/replica-set-delayed-member/" TargetMode="External"/><Relationship Id="rId88" Type="http://schemas.openxmlformats.org/officeDocument/2006/relationships/hyperlink" Target="https://docs.mongodb.com/manual/core/document/" TargetMode="External"/><Relationship Id="rId111" Type="http://schemas.openxmlformats.org/officeDocument/2006/relationships/hyperlink" Target="https://docs.mongodb.com/manual/reference/glossary/" TargetMode="External"/><Relationship Id="rId132" Type="http://schemas.openxmlformats.org/officeDocument/2006/relationships/hyperlink" Target="https://docs.mongodb.com/manual/reference/glossary/" TargetMode="External"/><Relationship Id="rId153" Type="http://schemas.openxmlformats.org/officeDocument/2006/relationships/hyperlink" Target="http://json.org/example.html" TargetMode="External"/><Relationship Id="rId174" Type="http://schemas.openxmlformats.org/officeDocument/2006/relationships/hyperlink" Target="https://docs.mongodb.com/manual/reference/program/mongod/" TargetMode="External"/><Relationship Id="rId179" Type="http://schemas.openxmlformats.org/officeDocument/2006/relationships/hyperlink" Target="https://docs.mongodb.com/manual/reference/glossary/" TargetMode="External"/><Relationship Id="rId195" Type="http://schemas.openxmlformats.org/officeDocument/2006/relationships/hyperlink" Target="https://docs.mongodb.com/manual/reference/replica-configuration/" TargetMode="External"/><Relationship Id="rId209" Type="http://schemas.openxmlformats.org/officeDocument/2006/relationships/hyperlink" Target="https://docs.mongodb.com/manual/reference/geojson/" TargetMode="External"/><Relationship Id="rId190" Type="http://schemas.openxmlformats.org/officeDocument/2006/relationships/hyperlink" Target="https://docs.mongodb.com/manual/reference/glossary/" TargetMode="External"/><Relationship Id="rId204" Type="http://schemas.openxmlformats.org/officeDocument/2006/relationships/hyperlink" Target="https://docs.mongodb.com/manual/core/replica-set-priority-0-member/" TargetMode="External"/><Relationship Id="rId220" Type="http://schemas.openxmlformats.org/officeDocument/2006/relationships/hyperlink" Target="https://docs.mongodb.com/manual/reference/glossary/" TargetMode="External"/><Relationship Id="rId225" Type="http://schemas.openxmlformats.org/officeDocument/2006/relationships/hyperlink" Target="https://docs.mongodb.com/manual/reference/glossary/" TargetMode="External"/><Relationship Id="rId241" Type="http://schemas.openxmlformats.org/officeDocument/2006/relationships/hyperlink" Target="https://docs.mongodb.com/manual/tutorial/query-documents/" TargetMode="External"/><Relationship Id="rId246" Type="http://schemas.openxmlformats.org/officeDocument/2006/relationships/hyperlink" Target="https://docs.mongodb.com/manual/reference/glossary/" TargetMode="External"/><Relationship Id="rId267" Type="http://schemas.openxmlformats.org/officeDocument/2006/relationships/hyperlink" Target="https://docs.mongodb.com/manual/reference/glossary/" TargetMode="External"/><Relationship Id="rId288" Type="http://schemas.openxmlformats.org/officeDocument/2006/relationships/hyperlink" Target="https://docs.mongodb.com/manual/core/sharded-cluster-components/" TargetMode="External"/><Relationship Id="rId15" Type="http://schemas.openxmlformats.org/officeDocument/2006/relationships/hyperlink" Target="https://docs.mongodb.com/manual/reference/operator/aggregation/group/" TargetMode="External"/><Relationship Id="rId36" Type="http://schemas.openxmlformats.org/officeDocument/2006/relationships/hyperlink" Target="https://docs.mongodb.com/manual/reference/mongodb-extended-json/" TargetMode="External"/><Relationship Id="rId57" Type="http://schemas.openxmlformats.org/officeDocument/2006/relationships/hyperlink" Target="https://docs.mongodb.com/manual/core/index-compound/" TargetMode="External"/><Relationship Id="rId106" Type="http://schemas.openxmlformats.org/officeDocument/2006/relationships/hyperlink" Target="https://docs.mongodb.com/manual/reference/glossary/" TargetMode="External"/><Relationship Id="rId127" Type="http://schemas.openxmlformats.org/officeDocument/2006/relationships/hyperlink" Target="https://docs.mongodb.com/manual/replication/" TargetMode="External"/><Relationship Id="rId262" Type="http://schemas.openxmlformats.org/officeDocument/2006/relationships/hyperlink" Target="https://docs.mongodb.com/manual/reference/glossary/" TargetMode="External"/><Relationship Id="rId283" Type="http://schemas.openxmlformats.org/officeDocument/2006/relationships/hyperlink" Target="https://docs.mongodb.com/manual/core/sharded-cluster-shards/" TargetMode="External"/><Relationship Id="rId313" Type="http://schemas.openxmlformats.org/officeDocument/2006/relationships/hyperlink" Target="https://docs.mongodb.com/manual/reference/glossary/" TargetMode="External"/><Relationship Id="rId318" Type="http://schemas.openxmlformats.org/officeDocument/2006/relationships/hyperlink" Target="https://docs.mongodb.com/manual/reference/glossary/" TargetMode="External"/><Relationship Id="rId339" Type="http://schemas.openxmlformats.org/officeDocument/2006/relationships/hyperlink" Target="https://docs.mongodb.com/manual/reference/glossary/" TargetMode="External"/><Relationship Id="rId10" Type="http://schemas.openxmlformats.org/officeDocument/2006/relationships/hyperlink" Target="https://docs.mongodb.com/manual/reference/glossary/" TargetMode="External"/><Relationship Id="rId31" Type="http://schemas.openxmlformats.org/officeDocument/2006/relationships/hyperlink" Target="https://docs.mongodb.com/manual/reference/glossary/" TargetMode="External"/><Relationship Id="rId52" Type="http://schemas.openxmlformats.org/officeDocument/2006/relationships/hyperlink" Target="https://docs.mongodb.com/manual/reference/glossary/" TargetMode="External"/><Relationship Id="rId73" Type="http://schemas.openxmlformats.org/officeDocument/2006/relationships/hyperlink" Target="https://docs.mongodb.com/manual/core/sharding-data-partitioning/" TargetMode="External"/><Relationship Id="rId78" Type="http://schemas.openxmlformats.org/officeDocument/2006/relationships/hyperlink" Target="https://docs.mongodb.com/manual/reference/command/" TargetMode="External"/><Relationship Id="rId94" Type="http://schemas.openxmlformats.org/officeDocument/2006/relationships/hyperlink" Target="https://docs.mongodb.com/manual/reference/glossary/" TargetMode="External"/><Relationship Id="rId99" Type="http://schemas.openxmlformats.org/officeDocument/2006/relationships/hyperlink" Target="https://docs.mongodb.com/manual/reference/glossary/" TargetMode="External"/><Relationship Id="rId101" Type="http://schemas.openxmlformats.org/officeDocument/2006/relationships/hyperlink" Target="https://docs.mongodb.com/manual/core/aggregation-pipeline/" TargetMode="External"/><Relationship Id="rId122" Type="http://schemas.openxmlformats.org/officeDocument/2006/relationships/hyperlink" Target="https://docs.mongodb.com/manual/reference/glossary/" TargetMode="External"/><Relationship Id="rId143" Type="http://schemas.openxmlformats.org/officeDocument/2006/relationships/hyperlink" Target="https://docs.mongodb.com/manual/faq/concurrency/" TargetMode="External"/><Relationship Id="rId148" Type="http://schemas.openxmlformats.org/officeDocument/2006/relationships/hyperlink" Target="https://docs.mongodb.com/manual/core/journaling/" TargetMode="External"/><Relationship Id="rId164" Type="http://schemas.openxmlformats.org/officeDocument/2006/relationships/hyperlink" Target="https://docs.mongodb.com/manual/tutorial/backup-with-filesystem-snapshots/" TargetMode="External"/><Relationship Id="rId169" Type="http://schemas.openxmlformats.org/officeDocument/2006/relationships/hyperlink" Target="https://docs.mongodb.com/manual/reference/command/filemd5/" TargetMode="External"/><Relationship Id="rId185" Type="http://schemas.openxmlformats.org/officeDocument/2006/relationships/hyperlink" Target="https://docs.mongodb.com/manual/reference/limits/" TargetMode="External"/><Relationship Id="rId334" Type="http://schemas.openxmlformats.org/officeDocument/2006/relationships/hyperlink" Target="https://docs.mongodb.com/manual/reference/glossary/" TargetMode="External"/><Relationship Id="rId4" Type="http://schemas.openxmlformats.org/officeDocument/2006/relationships/webSettings" Target="webSettings.xml"/><Relationship Id="rId9" Type="http://schemas.openxmlformats.org/officeDocument/2006/relationships/hyperlink" Target="https://docs.mongodb.com/manual/core/document/" TargetMode="External"/><Relationship Id="rId180" Type="http://schemas.openxmlformats.org/officeDocument/2006/relationships/hyperlink" Target="https://docs.mongodb.com/manual/reference/program/mongod/" TargetMode="External"/><Relationship Id="rId210" Type="http://schemas.openxmlformats.org/officeDocument/2006/relationships/hyperlink" Target="https://docs.mongodb.com/manual/reference/glossary/" TargetMode="External"/><Relationship Id="rId215" Type="http://schemas.openxmlformats.org/officeDocument/2006/relationships/hyperlink" Target="https://docs.mongodb.com/manual/reference/command/collMod/" TargetMode="External"/><Relationship Id="rId236" Type="http://schemas.openxmlformats.org/officeDocument/2006/relationships/hyperlink" Target="https://docs.mongodb.com/manual/reference/glossary/" TargetMode="External"/><Relationship Id="rId257" Type="http://schemas.openxmlformats.org/officeDocument/2006/relationships/hyperlink" Target="https://docs.mongodb.com/manual/replication/" TargetMode="External"/><Relationship Id="rId278" Type="http://schemas.openxmlformats.org/officeDocument/2006/relationships/hyperlink" Target="https://docs.mongodb.com/manual/reference/configuration-options/" TargetMode="External"/><Relationship Id="rId26" Type="http://schemas.openxmlformats.org/officeDocument/2006/relationships/hyperlink" Target="https://docs.mongodb.com/manual/reference/glossary/" TargetMode="External"/><Relationship Id="rId231" Type="http://schemas.openxmlformats.org/officeDocument/2006/relationships/hyperlink" Target="https://docs.mongodb.com/manual/reference/glossary/" TargetMode="External"/><Relationship Id="rId252" Type="http://schemas.openxmlformats.org/officeDocument/2006/relationships/hyperlink" Target="https://docs.mongodb.com/manual/reference/glossary/" TargetMode="External"/><Relationship Id="rId273" Type="http://schemas.openxmlformats.org/officeDocument/2006/relationships/hyperlink" Target="https://docs.mongodb.com/manual/reference/glossary/" TargetMode="External"/><Relationship Id="rId294" Type="http://schemas.openxmlformats.org/officeDocument/2006/relationships/hyperlink" Target="https://docs.mongodb.com/manual/core/wiredtiger/" TargetMode="External"/><Relationship Id="rId308" Type="http://schemas.openxmlformats.org/officeDocument/2006/relationships/hyperlink" Target="https://docs.mongodb.com/manual/reference/glossary/" TargetMode="External"/><Relationship Id="rId329" Type="http://schemas.openxmlformats.org/officeDocument/2006/relationships/hyperlink" Target="http://spatialreference.org/ref/epsg/4326/" TargetMode="External"/><Relationship Id="rId47" Type="http://schemas.openxmlformats.org/officeDocument/2006/relationships/hyperlink" Target="https://docs.mongodb.com/manual/core/sharding-data-partitioning/" TargetMode="External"/><Relationship Id="rId68" Type="http://schemas.openxmlformats.org/officeDocument/2006/relationships/hyperlink" Target="https://docs.mongodb.com/manual/reference/glossary/" TargetMode="External"/><Relationship Id="rId89" Type="http://schemas.openxmlformats.org/officeDocument/2006/relationships/hyperlink" Target="https://docs.mongodb.com/manual/reference/glossary/" TargetMode="External"/><Relationship Id="rId112" Type="http://schemas.openxmlformats.org/officeDocument/2006/relationships/hyperlink" Target="https://docs.mongodb.com/manual/reference/glossary/" TargetMode="External"/><Relationship Id="rId133" Type="http://schemas.openxmlformats.org/officeDocument/2006/relationships/hyperlink" Target="https://docs.mongodb.com/manual/installation/" TargetMode="External"/><Relationship Id="rId154" Type="http://schemas.openxmlformats.org/officeDocument/2006/relationships/hyperlink" Target="https://docs.mongodb.com/manual/reference/glossary/" TargetMode="External"/><Relationship Id="rId175" Type="http://schemas.openxmlformats.org/officeDocument/2006/relationships/hyperlink" Target="https://docs.mongodb.com/manual/reference/program/mongos/" TargetMode="External"/><Relationship Id="rId340" Type="http://schemas.openxmlformats.org/officeDocument/2006/relationships/hyperlink" Target="https://docs.mongodb.com/manual/core/wiredtiger/" TargetMode="External"/><Relationship Id="rId196" Type="http://schemas.openxmlformats.org/officeDocument/2006/relationships/hyperlink" Target="https://docs.mongodb.com/manual/reference/glossary/" TargetMode="External"/><Relationship Id="rId200" Type="http://schemas.openxmlformats.org/officeDocument/2006/relationships/hyperlink" Target="https://docs.mongodb.com/manual/core/query-plans/" TargetMode="External"/><Relationship Id="rId16" Type="http://schemas.openxmlformats.org/officeDocument/2006/relationships/hyperlink" Target="https://docs.mongodb.com/manual/reference/glossary/" TargetMode="External"/><Relationship Id="rId221" Type="http://schemas.openxmlformats.org/officeDocument/2006/relationships/hyperlink" Target="https://docs.mongodb.com/manual/core/replica-set-members/" TargetMode="External"/><Relationship Id="rId242" Type="http://schemas.openxmlformats.org/officeDocument/2006/relationships/hyperlink" Target="https://docs.mongodb.com/manual/core/query-plans/" TargetMode="External"/><Relationship Id="rId263" Type="http://schemas.openxmlformats.org/officeDocument/2006/relationships/hyperlink" Target="https://docs.mongodb.com/manual/reference/glossary/" TargetMode="External"/><Relationship Id="rId284" Type="http://schemas.openxmlformats.org/officeDocument/2006/relationships/hyperlink" Target="https://docs.mongodb.com/manual/reference/glossary/" TargetMode="External"/><Relationship Id="rId319" Type="http://schemas.openxmlformats.org/officeDocument/2006/relationships/hyperlink" Target="https://docs.mongodb.com/manual/reference/program/mongos/" TargetMode="External"/><Relationship Id="rId37" Type="http://schemas.openxmlformats.org/officeDocument/2006/relationships/hyperlink" Target="https://docs.mongodb.com/manual/reference/glossary/" TargetMode="External"/><Relationship Id="rId58" Type="http://schemas.openxmlformats.org/officeDocument/2006/relationships/hyperlink" Target="https://docs.mongodb.com/manual/reference/glossary/" TargetMode="External"/><Relationship Id="rId79" Type="http://schemas.openxmlformats.org/officeDocument/2006/relationships/hyperlink" Target="https://docs.mongodb.com/manual/tutorial/use-database-commands/" TargetMode="External"/><Relationship Id="rId102" Type="http://schemas.openxmlformats.org/officeDocument/2006/relationships/hyperlink" Target="https://docs.mongodb.com/manual/reference/glossary/" TargetMode="External"/><Relationship Id="rId123" Type="http://schemas.openxmlformats.org/officeDocument/2006/relationships/hyperlink" Target="https://docs.mongodb.com/manual/core/geohaystack/" TargetMode="External"/><Relationship Id="rId144" Type="http://schemas.openxmlformats.org/officeDocument/2006/relationships/hyperlink" Target="https://docs.mongodb.com/manual/tutorial/terminate-running-operations/" TargetMode="External"/><Relationship Id="rId330" Type="http://schemas.openxmlformats.org/officeDocument/2006/relationships/hyperlink" Target="https://docs.mongodb.com/manual/reference/program/mongod/" TargetMode="External"/><Relationship Id="rId90" Type="http://schemas.openxmlformats.org/officeDocument/2006/relationships/hyperlink" Target="https://docs.mongodb.com/manual/reference/glossary/" TargetMode="External"/><Relationship Id="rId165" Type="http://schemas.openxmlformats.org/officeDocument/2006/relationships/hyperlink" Target="https://docs.mongodb.com/manual/core/map-reduce/" TargetMode="External"/><Relationship Id="rId186" Type="http://schemas.openxmlformats.org/officeDocument/2006/relationships/hyperlink" Target="https://docs.mongodb.com/manual/reference/operator/meta/natural/" TargetMode="External"/><Relationship Id="rId211" Type="http://schemas.openxmlformats.org/officeDocument/2006/relationships/hyperlink" Target="https://tools.ietf.org/html/rfc7946" TargetMode="External"/><Relationship Id="rId232" Type="http://schemas.openxmlformats.org/officeDocument/2006/relationships/hyperlink" Target="https://docs.mongodb.com/manual/core/authorization/" TargetMode="External"/><Relationship Id="rId253" Type="http://schemas.openxmlformats.org/officeDocument/2006/relationships/hyperlink" Target="https://docs.mongodb.com/manual/core/read-preference/" TargetMode="External"/><Relationship Id="rId274" Type="http://schemas.openxmlformats.org/officeDocument/2006/relationships/hyperlink" Target="https://docs.mongodb.com/manual/indexes/" TargetMode="External"/><Relationship Id="rId295" Type="http://schemas.openxmlformats.org/officeDocument/2006/relationships/hyperlink" Target="https://google.github.io/snappy/" TargetMode="External"/><Relationship Id="rId309" Type="http://schemas.openxmlformats.org/officeDocument/2006/relationships/hyperlink" Target="https://docs.mongodb.com/manual/core/replica-set-sync/" TargetMode="External"/><Relationship Id="rId27" Type="http://schemas.openxmlformats.org/officeDocument/2006/relationships/hyperlink" Target="https://docs.mongodb.com/manual/core/replica-set-arbiter/" TargetMode="External"/><Relationship Id="rId48" Type="http://schemas.openxmlformats.org/officeDocument/2006/relationships/hyperlink" Target="https://docs.mongodb.com/manual/core/sharding-balancer-administration/" TargetMode="External"/><Relationship Id="rId69" Type="http://schemas.openxmlformats.org/officeDocument/2006/relationships/hyperlink" Target="https://docs.mongodb.com/manual/tutorial/iterate-a-cursor/" TargetMode="External"/><Relationship Id="rId113" Type="http://schemas.openxmlformats.org/officeDocument/2006/relationships/hyperlink" Target="https://docs.mongodb.com/manual/geospatial-queries/" TargetMode="External"/><Relationship Id="rId134" Type="http://schemas.openxmlformats.org/officeDocument/2006/relationships/hyperlink" Target="https://docs.mongodb.com/manual/reference/glossary/" TargetMode="External"/><Relationship Id="rId320" Type="http://schemas.openxmlformats.org/officeDocument/2006/relationships/hyperlink" Target="https://docs.mongodb.com/database-tools/mongoimport/" TargetMode="External"/><Relationship Id="rId80" Type="http://schemas.openxmlformats.org/officeDocument/2006/relationships/hyperlink" Target="https://docs.mongodb.com/manual/administration/analyzing-mongodb-performance/" TargetMode="External"/><Relationship Id="rId155" Type="http://schemas.openxmlformats.org/officeDocument/2006/relationships/hyperlink" Target="https://docs.mongodb.com/manual/reference/glossary/" TargetMode="External"/><Relationship Id="rId176" Type="http://schemas.openxmlformats.org/officeDocument/2006/relationships/hyperlink" Target="https://docs.mongodb.com/manual/reference/program/mongo/" TargetMode="External"/><Relationship Id="rId197" Type="http://schemas.openxmlformats.org/officeDocument/2006/relationships/hyperlink" Target="https://docs.mongodb.com/manual/reference/bson-types/" TargetMode="External"/><Relationship Id="rId341" Type="http://schemas.openxmlformats.org/officeDocument/2006/relationships/hyperlink" Target="http://www.zlib.net/" TargetMode="External"/><Relationship Id="rId201" Type="http://schemas.openxmlformats.org/officeDocument/2006/relationships/hyperlink" Target="https://docs.mongodb.com/manual/reference/command/cleanupOrphaned/" TargetMode="External"/><Relationship Id="rId222" Type="http://schemas.openxmlformats.org/officeDocument/2006/relationships/hyperlink" Target="https://docs.mongodb.com/manual/reference/glossary/" TargetMode="External"/><Relationship Id="rId243" Type="http://schemas.openxmlformats.org/officeDocument/2006/relationships/hyperlink" Target="https://docs.mongodb.com/manual/reference/glossary/" TargetMode="External"/><Relationship Id="rId264" Type="http://schemas.openxmlformats.org/officeDocument/2006/relationships/hyperlink" Target="https://docs.mongodb.com/manual/reference/glossary/" TargetMode="External"/><Relationship Id="rId285" Type="http://schemas.openxmlformats.org/officeDocument/2006/relationships/hyperlink" Target="https://docs.mongodb.com/manual/core/sharding-shard-key/" TargetMode="External"/><Relationship Id="rId17" Type="http://schemas.openxmlformats.org/officeDocument/2006/relationships/hyperlink" Target="https://docs.mongodb.com/manual/reference/glossary/" TargetMode="External"/><Relationship Id="rId38" Type="http://schemas.openxmlformats.org/officeDocument/2006/relationships/hyperlink" Target="https://docs.mongodb.com/manual/reference/bson-types/" TargetMode="External"/><Relationship Id="rId59" Type="http://schemas.openxmlformats.org/officeDocument/2006/relationships/hyperlink" Target="https://docs.mongodb.com/manual/core/wiredtiger/" TargetMode="External"/><Relationship Id="rId103" Type="http://schemas.openxmlformats.org/officeDocument/2006/relationships/hyperlink" Target="https://docs.mongodb.com/manual/reference/glossary/" TargetMode="External"/><Relationship Id="rId124" Type="http://schemas.openxmlformats.org/officeDocument/2006/relationships/hyperlink" Target="https://docs.mongodb.com/manual/reference/glossary/" TargetMode="External"/><Relationship Id="rId310" Type="http://schemas.openxmlformats.org/officeDocument/2006/relationships/hyperlink" Target="https://docs.mongodb.com/manual/reference/configuration-options/" TargetMode="External"/><Relationship Id="rId70" Type="http://schemas.openxmlformats.org/officeDocument/2006/relationships/hyperlink" Target="https://docs.mongodb.com/manual/reference/program/mongod/" TargetMode="External"/><Relationship Id="rId91" Type="http://schemas.openxmlformats.org/officeDocument/2006/relationships/hyperlink" Target="https://docs.mongodb.com/manual/tutorial/remove-shards-from-cluster/" TargetMode="External"/><Relationship Id="rId145" Type="http://schemas.openxmlformats.org/officeDocument/2006/relationships/hyperlink" Target="https://docs.mongodb.com/manual/reference/program/mongo/" TargetMode="External"/><Relationship Id="rId166" Type="http://schemas.openxmlformats.org/officeDocument/2006/relationships/hyperlink" Target="https://docs.mongodb.com/manual/aggregation/" TargetMode="External"/><Relationship Id="rId187" Type="http://schemas.openxmlformats.org/officeDocument/2006/relationships/hyperlink" Target="https://docs.mongodb.com/manual/reference/method/cursor.sort/" TargetMode="External"/><Relationship Id="rId331" Type="http://schemas.openxmlformats.org/officeDocument/2006/relationships/hyperlink" Target="https://docs.mongodb.com/manual/reference/glossary/" TargetMode="External"/><Relationship Id="rId1" Type="http://schemas.openxmlformats.org/officeDocument/2006/relationships/numbering" Target="numbering.xml"/><Relationship Id="rId212" Type="http://schemas.openxmlformats.org/officeDocument/2006/relationships/hyperlink" Target="https://docs.mongodb.com/manual/reference/geojson/" TargetMode="External"/><Relationship Id="rId233" Type="http://schemas.openxmlformats.org/officeDocument/2006/relationships/hyperlink" Target="https://docs.mongodb.com/manual/reference/glossary/" TargetMode="External"/><Relationship Id="rId254" Type="http://schemas.openxmlformats.org/officeDocument/2006/relationships/hyperlink" Target="https://docs.mongodb.com/manual/reference/glossary/" TargetMode="External"/><Relationship Id="rId28" Type="http://schemas.openxmlformats.org/officeDocument/2006/relationships/hyperlink" Target="https://www.mongodb.com/cloud/atlas?tck=docs_server" TargetMode="External"/><Relationship Id="rId49" Type="http://schemas.openxmlformats.org/officeDocument/2006/relationships/hyperlink" Target="https://docs.mongodb.com/manual/reference/glossary/" TargetMode="External"/><Relationship Id="rId114" Type="http://schemas.openxmlformats.org/officeDocument/2006/relationships/hyperlink" Target="https://docs.mongodb.com/manual/geospatial-queries/" TargetMode="External"/><Relationship Id="rId275" Type="http://schemas.openxmlformats.org/officeDocument/2006/relationships/hyperlink" Target="https://docs.mongodb.com/manual/reference/program/mongo/" TargetMode="External"/><Relationship Id="rId296" Type="http://schemas.openxmlformats.org/officeDocument/2006/relationships/hyperlink" Target="https://source.wiredtiger.com/mongodb-3.4/compression.html" TargetMode="External"/><Relationship Id="rId300" Type="http://schemas.openxmlformats.org/officeDocument/2006/relationships/hyperlink" Target="https://docs.mongodb.com/manual/reference/glossary/" TargetMode="External"/><Relationship Id="rId60" Type="http://schemas.openxmlformats.org/officeDocument/2006/relationships/hyperlink" Target="https://docs.mongodb.com/manual/reference/glossary/" TargetMode="External"/><Relationship Id="rId81" Type="http://schemas.openxmlformats.org/officeDocument/2006/relationships/hyperlink" Target="https://docs.mongodb.com/manual/reference/configuration-options/" TargetMode="External"/><Relationship Id="rId135" Type="http://schemas.openxmlformats.org/officeDocument/2006/relationships/hyperlink" Target="https://docs.mongodb.com/manual/reference/glossary/" TargetMode="External"/><Relationship Id="rId156" Type="http://schemas.openxmlformats.org/officeDocument/2006/relationships/hyperlink" Target="https://docs.mongodb.com/manual/geospatial-queries/" TargetMode="External"/><Relationship Id="rId177" Type="http://schemas.openxmlformats.org/officeDocument/2006/relationships/hyperlink" Target="https://docs.mongodb.com/manual/reference/method/" TargetMode="External"/><Relationship Id="rId198" Type="http://schemas.openxmlformats.org/officeDocument/2006/relationships/hyperlink" Target="https://docs.mongodb.com/manual/reference/command/replSetGetStatus/" TargetMode="External"/><Relationship Id="rId321" Type="http://schemas.openxmlformats.org/officeDocument/2006/relationships/hyperlink" Target="https://docs.mongodb.com/manual/tutorial/expire-data/" TargetMode="External"/><Relationship Id="rId342" Type="http://schemas.openxmlformats.org/officeDocument/2006/relationships/hyperlink" Target="https://source.wiredtiger.com/mongodb-3.4/compression.html" TargetMode="External"/><Relationship Id="rId202" Type="http://schemas.openxmlformats.org/officeDocument/2006/relationships/hyperlink" Target="https://docs.mongodb.com/manual/reference/glossary/" TargetMode="External"/><Relationship Id="rId223" Type="http://schemas.openxmlformats.org/officeDocument/2006/relationships/hyperlink" Target="https://docs.mongodb.com/manual/reference/glossary/" TargetMode="External"/><Relationship Id="rId244" Type="http://schemas.openxmlformats.org/officeDocument/2006/relationships/hyperlink" Target="https://docs.mongodb.com/manual/reference/glossary/" TargetMode="External"/><Relationship Id="rId18" Type="http://schemas.openxmlformats.org/officeDocument/2006/relationships/hyperlink" Target="https://docs.mongodb.com/manual/reference/privilege-actions/" TargetMode="External"/><Relationship Id="rId39" Type="http://schemas.openxmlformats.org/officeDocument/2006/relationships/hyperlink" Target="https://docs.mongodb.com/manual/reference/glossary/" TargetMode="External"/><Relationship Id="rId265" Type="http://schemas.openxmlformats.org/officeDocument/2006/relationships/hyperlink" Target="https://docs.mongodb.com/manual/reference/resource-document/" TargetMode="External"/><Relationship Id="rId286" Type="http://schemas.openxmlformats.org/officeDocument/2006/relationships/hyperlink" Target="https://docs.mongodb.com/manual/reference/glossary/" TargetMode="External"/><Relationship Id="rId50" Type="http://schemas.openxmlformats.org/officeDocument/2006/relationships/hyperlink" Target="https://docs.mongodb.com/manual/reference/glossary/" TargetMode="External"/><Relationship Id="rId104" Type="http://schemas.openxmlformats.org/officeDocument/2006/relationships/hyperlink" Target="https://docs.mongodb.com/manual/reference/glossary/" TargetMode="External"/><Relationship Id="rId125" Type="http://schemas.openxmlformats.org/officeDocument/2006/relationships/hyperlink" Target="https://docs.mongodb.com/manual/reference/glossary/" TargetMode="External"/><Relationship Id="rId146" Type="http://schemas.openxmlformats.org/officeDocument/2006/relationships/hyperlink" Target="https://docs.mongodb.com/manual/core/server-side-javascript/" TargetMode="External"/><Relationship Id="rId167" Type="http://schemas.openxmlformats.org/officeDocument/2006/relationships/hyperlink" Target="https://docs.mongodb.com/manual/reference/glossary/" TargetMode="External"/><Relationship Id="rId188" Type="http://schemas.openxmlformats.org/officeDocument/2006/relationships/hyperlink" Target="https://docs.mongodb.com/manual/reference/glossary/" TargetMode="External"/><Relationship Id="rId311" Type="http://schemas.openxmlformats.org/officeDocument/2006/relationships/hyperlink" Target="https://docs.mongodb.com/manual/core/read-preference-tags/" TargetMode="External"/><Relationship Id="rId332" Type="http://schemas.openxmlformats.org/officeDocument/2006/relationships/hyperlink" Target="https://docs.mongodb.com/manual/reference/write-concern/" TargetMode="External"/><Relationship Id="rId71" Type="http://schemas.openxmlformats.org/officeDocument/2006/relationships/hyperlink" Target="https://docs.mongodb.com/manual/reference/configuration-options/" TargetMode="External"/><Relationship Id="rId92" Type="http://schemas.openxmlformats.org/officeDocument/2006/relationships/hyperlink" Target="https://docs.mongodb.com/ecosystem/drivers" TargetMode="External"/><Relationship Id="rId213" Type="http://schemas.openxmlformats.org/officeDocument/2006/relationships/hyperlink" Target="https://docs.mongodb.com/manual/reference/glossary/" TargetMode="External"/><Relationship Id="rId234" Type="http://schemas.openxmlformats.org/officeDocument/2006/relationships/hyperlink" Target="https://docs.mongodb.com/manual/tutorial/project-fields-from-query-results/" TargetMode="External"/><Relationship Id="rId2" Type="http://schemas.openxmlformats.org/officeDocument/2006/relationships/styles" Target="styles.xml"/><Relationship Id="rId29" Type="http://schemas.openxmlformats.org/officeDocument/2006/relationships/hyperlink" Target="https://docs.mongodb.com/manual/core/authentication/" TargetMode="External"/><Relationship Id="rId255" Type="http://schemas.openxmlformats.org/officeDocument/2006/relationships/hyperlink" Target="https://docs.mongodb.com/manual/reference/glossary/" TargetMode="External"/><Relationship Id="rId276" Type="http://schemas.openxmlformats.org/officeDocument/2006/relationships/hyperlink" Target="https://docs.mongodb.com/manual/reference/connection-string/" TargetMode="External"/><Relationship Id="rId297" Type="http://schemas.openxmlformats.org/officeDocument/2006/relationships/hyperlink" Target="https://docs.mongodb.com/manual/reference/glossary/" TargetMode="External"/><Relationship Id="rId40" Type="http://schemas.openxmlformats.org/officeDocument/2006/relationships/hyperlink" Target="https://docs.mongodb.com/manual/reference/glossary/" TargetMode="External"/><Relationship Id="rId115" Type="http://schemas.openxmlformats.org/officeDocument/2006/relationships/hyperlink" Target="https://tools.ietf.org/html/rfc7946" TargetMode="External"/><Relationship Id="rId136" Type="http://schemas.openxmlformats.org/officeDocument/2006/relationships/hyperlink" Target="https://docs.mongodb.com/manual/reference/program/mongod/" TargetMode="External"/><Relationship Id="rId157" Type="http://schemas.openxmlformats.org/officeDocument/2006/relationships/hyperlink" Target="https://tools.ietf.org/html/rfc7946" TargetMode="External"/><Relationship Id="rId178" Type="http://schemas.openxmlformats.org/officeDocument/2006/relationships/hyperlink" Target="https://docs.mongodb.com/manual/reference/program/mongod/" TargetMode="External"/><Relationship Id="rId301" Type="http://schemas.openxmlformats.org/officeDocument/2006/relationships/hyperlink" Target="https://docs.mongodb.com/manual/reference/program/mongod/" TargetMode="External"/><Relationship Id="rId322" Type="http://schemas.openxmlformats.org/officeDocument/2006/relationships/hyperlink" Target="https://docs.mongodb.com/manual/core/index-unique/" TargetMode="External"/><Relationship Id="rId343" Type="http://schemas.openxmlformats.org/officeDocument/2006/relationships/hyperlink" Target="https://docs.mongodb.com/manual/reference/glossary/" TargetMode="External"/><Relationship Id="rId61" Type="http://schemas.openxmlformats.org/officeDocument/2006/relationships/hyperlink" Target="https://docs.mongodb.com/manual/reference/glossary/" TargetMode="External"/><Relationship Id="rId82" Type="http://schemas.openxmlformats.org/officeDocument/2006/relationships/hyperlink" Target="https://docs.mongodb.com/manual/reference/glossary/" TargetMode="External"/><Relationship Id="rId199" Type="http://schemas.openxmlformats.org/officeDocument/2006/relationships/hyperlink" Target="https://docs.mongodb.com/manual/reference/method/cursor.sort/" TargetMode="External"/><Relationship Id="rId203" Type="http://schemas.openxmlformats.org/officeDocument/2006/relationships/hyperlink" Target="https://docs.mongodb.com/manual/reference/replica-configuration/" TargetMode="External"/><Relationship Id="rId19" Type="http://schemas.openxmlformats.org/officeDocument/2006/relationships/hyperlink" Target="https://docs.mongodb.com/manual/reference/command/" TargetMode="External"/><Relationship Id="rId224" Type="http://schemas.openxmlformats.org/officeDocument/2006/relationships/hyperlink" Target="https://docs.mongodb.com/manual/reference/glossary/" TargetMode="External"/><Relationship Id="rId245" Type="http://schemas.openxmlformats.org/officeDocument/2006/relationships/hyperlink" Target="https://docs.mongodb.com/manual/release-notes/4.2/" TargetMode="External"/><Relationship Id="rId266" Type="http://schemas.openxmlformats.org/officeDocument/2006/relationships/hyperlink" Target="https://docs.mongodb.com/manual/reference/glossary/" TargetMode="External"/><Relationship Id="rId287" Type="http://schemas.openxmlformats.org/officeDocument/2006/relationships/hyperlink" Target="https://docs.mongodb.com/manual/reference/program/mongos/" TargetMode="External"/><Relationship Id="rId30" Type="http://schemas.openxmlformats.org/officeDocument/2006/relationships/hyperlink" Target="https://docs.mongodb.com/manual/core/authorization/" TargetMode="External"/><Relationship Id="rId105" Type="http://schemas.openxmlformats.org/officeDocument/2006/relationships/hyperlink" Target="https://docs.mongodb.com/manual/replication/" TargetMode="External"/><Relationship Id="rId126" Type="http://schemas.openxmlformats.org/officeDocument/2006/relationships/hyperlink" Target="https://docs.mongodb.com/manual/core/replica-set-hidden-member/" TargetMode="External"/><Relationship Id="rId147" Type="http://schemas.openxmlformats.org/officeDocument/2006/relationships/hyperlink" Target="https://docs.mongodb.com/manual/reference/glossary/" TargetMode="External"/><Relationship Id="rId168" Type="http://schemas.openxmlformats.org/officeDocument/2006/relationships/hyperlink" Target="https://docs.mongodb.com/manual/reference/glossary/" TargetMode="External"/><Relationship Id="rId312" Type="http://schemas.openxmlformats.org/officeDocument/2006/relationships/hyperlink" Target="https://docs.mongodb.com/manual/reference/glossary/" TargetMode="External"/><Relationship Id="rId333" Type="http://schemas.openxmlformats.org/officeDocument/2006/relationships/hyperlink" Target="https://docs.mongodb.com/manual/reference/glossary/" TargetMode="External"/><Relationship Id="rId51" Type="http://schemas.openxmlformats.org/officeDocument/2006/relationships/hyperlink" Target="https://docs.mongodb.com/manual/reference/glossary/" TargetMode="External"/><Relationship Id="rId72" Type="http://schemas.openxmlformats.org/officeDocument/2006/relationships/hyperlink" Target="https://docs.mongodb.com/manual/reference/glossary/" TargetMode="External"/><Relationship Id="rId93" Type="http://schemas.openxmlformats.org/officeDocument/2006/relationships/hyperlink" Target="https://docs.mongodb.com/manual/reference/program/mongod/" TargetMode="External"/><Relationship Id="rId189" Type="http://schemas.openxmlformats.org/officeDocument/2006/relationships/hyperlink" Target="https://docs.mongodb.com/manual/reference/glossary/" TargetMode="External"/><Relationship Id="rId3" Type="http://schemas.openxmlformats.org/officeDocument/2006/relationships/settings" Target="settings.xml"/><Relationship Id="rId214" Type="http://schemas.openxmlformats.org/officeDocument/2006/relationships/hyperlink" Target="https://docs.mongodb.com/manual/tutorial/expire-data/" TargetMode="External"/><Relationship Id="rId235" Type="http://schemas.openxmlformats.org/officeDocument/2006/relationships/hyperlink" Target="https://docs.mongodb.com/manual/reference/operator/projection/" TargetMode="External"/><Relationship Id="rId256" Type="http://schemas.openxmlformats.org/officeDocument/2006/relationships/hyperlink" Target="https://docs.mongodb.com/manual/replication/" TargetMode="External"/><Relationship Id="rId277" Type="http://schemas.openxmlformats.org/officeDocument/2006/relationships/hyperlink" Target="https://docs.mongodb.com/manual/reference/connection-string/" TargetMode="External"/><Relationship Id="rId298" Type="http://schemas.openxmlformats.org/officeDocument/2006/relationships/hyperlink" Target="https://docs.mongodb.com/manual/reference/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10005</Words>
  <Characters>57033</Characters>
  <Application>Microsoft Office Word</Application>
  <DocSecurity>0</DocSecurity>
  <Lines>475</Lines>
  <Paragraphs>133</Paragraphs>
  <ScaleCrop>false</ScaleCrop>
  <Company/>
  <LinksUpToDate>false</LinksUpToDate>
  <CharactersWithSpaces>66905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2020-11-12T07:04:00Z</dcterms:created>
  <dcterms:modified xsi:type="dcterms:W3CDTF">2020-11-12T07:04:00Z</dcterms:modified>
</cp:coreProperties>
</file>