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24B7F" w14:textId="77777777" w:rsidR="008F6FDF" w:rsidRPr="008F6FDF" w:rsidRDefault="008F6FDF" w:rsidP="008F6FDF">
      <w:pPr>
        <w:shd w:val="clear" w:color="auto" w:fill="FFFFFF"/>
        <w:spacing w:after="45" w:line="240" w:lineRule="auto"/>
        <w:outlineLvl w:val="0"/>
        <w:rPr>
          <w:rFonts w:ascii="dual600" w:eastAsia="Times New Roman" w:hAnsi="dual600" w:cs="Times New Roman"/>
          <w:color w:val="E37F24"/>
          <w:kern w:val="36"/>
          <w:sz w:val="30"/>
          <w:szCs w:val="30"/>
          <w:lang w:val="en-PK" w:eastAsia="en-PK"/>
        </w:rPr>
      </w:pPr>
      <w:r w:rsidRPr="008F6FDF">
        <w:rPr>
          <w:rFonts w:ascii="dual600" w:eastAsia="Times New Roman" w:hAnsi="dual600" w:cs="Times New Roman"/>
          <w:color w:val="E37F24"/>
          <w:kern w:val="36"/>
          <w:sz w:val="30"/>
          <w:szCs w:val="30"/>
          <w:lang w:val="en-PK" w:eastAsia="en-PK"/>
        </w:rPr>
        <w:t>Autonomous System Boundary Routers</w:t>
      </w:r>
    </w:p>
    <w:p w14:paraId="5E9729F7" w14:textId="77777777" w:rsidR="008F6FDF" w:rsidRPr="008F6FDF" w:rsidRDefault="008F6FDF" w:rsidP="008F6FDF">
      <w:pPr>
        <w:shd w:val="clear" w:color="auto" w:fill="FFFFFF"/>
        <w:spacing w:before="150" w:after="150" w:line="240" w:lineRule="auto"/>
        <w:rPr>
          <w:rFonts w:ascii="dual400" w:eastAsia="Times New Roman" w:hAnsi="dual400" w:cs="Times New Roman"/>
          <w:color w:val="636466"/>
          <w:sz w:val="21"/>
          <w:szCs w:val="21"/>
          <w:lang w:val="en-PK" w:eastAsia="en-PK"/>
        </w:rPr>
      </w:pPr>
      <w:r w:rsidRPr="008F6FDF">
        <w:rPr>
          <w:rFonts w:ascii="dual400" w:eastAsia="Times New Roman" w:hAnsi="dual400" w:cs="Times New Roman"/>
          <w:color w:val="636466"/>
          <w:sz w:val="21"/>
          <w:szCs w:val="21"/>
          <w:lang w:val="en-PK" w:eastAsia="en-PK"/>
        </w:rPr>
        <w:t>An Autonomous System Boundary Router (ASBR) is a router that is running multiple protocols and serves as a gateway to routers outside the OSPF domain and those operating with different protocols. The ASBR is able to import and translate different protocol routes into OSPF through a process known as redistribution.</w:t>
      </w:r>
    </w:p>
    <w:p w14:paraId="191DCA77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al600">
    <w:altName w:val="Cambria"/>
    <w:panose1 w:val="00000000000000000000"/>
    <w:charset w:val="00"/>
    <w:family w:val="roman"/>
    <w:notTrueType/>
    <w:pitch w:val="default"/>
  </w:font>
  <w:font w:name="dual40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F9"/>
    <w:rsid w:val="008F6FDF"/>
    <w:rsid w:val="00A06BD3"/>
    <w:rsid w:val="00EC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E549C-60AF-4432-BFD4-E014D455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5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2020-09-09T06:20:00Z</dcterms:created>
  <dcterms:modified xsi:type="dcterms:W3CDTF">2020-09-09T06:21:00Z</dcterms:modified>
</cp:coreProperties>
</file>