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E2EBA" w14:textId="77777777" w:rsidR="00CE7B30" w:rsidRPr="00CE7B30" w:rsidRDefault="00CE7B30" w:rsidP="00CE7B30">
      <w:pPr>
        <w:spacing w:after="0" w:line="240" w:lineRule="auto"/>
        <w:outlineLvl w:val="0"/>
        <w:rPr>
          <w:rFonts w:ascii="Helvetica" w:eastAsia="Times New Roman" w:hAnsi="Helvetica" w:cs="Helvetica"/>
          <w:color w:val="333333"/>
          <w:kern w:val="36"/>
          <w:sz w:val="54"/>
          <w:szCs w:val="54"/>
          <w:lang w:val="en-PK" w:eastAsia="en-PK"/>
        </w:rPr>
      </w:pPr>
      <w:r w:rsidRPr="00CE7B30">
        <w:rPr>
          <w:rFonts w:ascii="Helvetica" w:eastAsia="Times New Roman" w:hAnsi="Helvetica" w:cs="Helvetica"/>
          <w:color w:val="333333"/>
          <w:kern w:val="36"/>
          <w:sz w:val="54"/>
          <w:szCs w:val="54"/>
          <w:lang w:val="en-PK" w:eastAsia="en-PK"/>
        </w:rPr>
        <w:t>How to use bandwidth control on TP-Link wireless router?</w:t>
      </w:r>
    </w:p>
    <w:p w14:paraId="7CC382E3" w14:textId="77777777" w:rsidR="00CE7B30" w:rsidRPr="00CE7B30" w:rsidRDefault="00CE7B30" w:rsidP="00CE7B30">
      <w:pPr>
        <w:spacing w:after="0" w:line="240" w:lineRule="auto"/>
        <w:rPr>
          <w:rFonts w:ascii="Helvetica" w:eastAsia="Times New Roman" w:hAnsi="Helvetica" w:cs="Helvetica"/>
          <w:color w:val="000000"/>
          <w:sz w:val="21"/>
          <w:szCs w:val="21"/>
          <w:lang w:val="en-PK" w:eastAsia="en-PK"/>
        </w:rPr>
      </w:pPr>
      <w:r w:rsidRPr="00CE7B30">
        <w:rPr>
          <w:rFonts w:ascii="Helvetica" w:eastAsia="Times New Roman" w:hAnsi="Helvetica" w:cs="Helvetica"/>
          <w:color w:val="000000"/>
          <w:sz w:val="21"/>
          <w:szCs w:val="21"/>
          <w:lang w:val="en-PK" w:eastAsia="en-PK"/>
        </w:rPr>
        <w:t>User Application Requirement</w:t>
      </w:r>
    </w:p>
    <w:p w14:paraId="73813F44" w14:textId="77777777" w:rsidR="00CE7B30" w:rsidRPr="00CE7B30" w:rsidRDefault="00CE7B30" w:rsidP="00CE7B30">
      <w:pPr>
        <w:spacing w:after="0" w:line="240" w:lineRule="auto"/>
        <w:rPr>
          <w:rFonts w:ascii="Helvetica" w:eastAsia="Times New Roman" w:hAnsi="Helvetica" w:cs="Helvetica"/>
          <w:color w:val="000000"/>
          <w:sz w:val="21"/>
          <w:szCs w:val="21"/>
          <w:lang w:val="en-PK" w:eastAsia="en-PK"/>
        </w:rPr>
      </w:pPr>
      <w:r w:rsidRPr="00CE7B30">
        <w:rPr>
          <w:rFonts w:ascii="Helvetica" w:eastAsia="Times New Roman" w:hAnsi="Helvetica" w:cs="Helvetica"/>
          <w:color w:val="000000"/>
          <w:sz w:val="21"/>
          <w:szCs w:val="21"/>
          <w:lang w:val="en-PK" w:eastAsia="en-PK"/>
        </w:rPr>
        <w:t>Updated 09-06-2019 07:08:04 AM</w:t>
      </w:r>
      <w:r w:rsidRPr="00CE7B30">
        <w:rPr>
          <w:rFonts w:ascii="Helvetica" w:eastAsia="Times New Roman" w:hAnsi="Helvetica" w:cs="Helvetica"/>
          <w:noProof/>
          <w:color w:val="000000"/>
          <w:sz w:val="21"/>
          <w:szCs w:val="21"/>
          <w:lang w:val="en-PK" w:eastAsia="en-PK"/>
        </w:rPr>
        <w:drawing>
          <wp:inline distT="0" distB="0" distL="0" distR="0" wp14:anchorId="12C696DF" wp14:editId="6796A879">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E7B30">
        <w:rPr>
          <w:rFonts w:ascii="Helvetica" w:eastAsia="Times New Roman" w:hAnsi="Helvetica" w:cs="Helvetica"/>
          <w:i/>
          <w:iCs/>
          <w:color w:val="000000"/>
          <w:sz w:val="21"/>
          <w:szCs w:val="21"/>
          <w:lang w:val="en-PK" w:eastAsia="en-PK"/>
        </w:rPr>
        <w:t>791882</w:t>
      </w:r>
    </w:p>
    <w:p w14:paraId="4064F6D5" w14:textId="77777777" w:rsidR="00CE7B30" w:rsidRPr="00CE7B30" w:rsidRDefault="00CE7B30" w:rsidP="00CE7B30">
      <w:pPr>
        <w:spacing w:line="240" w:lineRule="auto"/>
        <w:rPr>
          <w:rFonts w:ascii="Helvetica" w:eastAsia="Times New Roman" w:hAnsi="Helvetica" w:cs="Helvetica"/>
          <w:color w:val="000000"/>
          <w:sz w:val="23"/>
          <w:szCs w:val="23"/>
          <w:lang w:val="en-PK" w:eastAsia="en-PK"/>
        </w:rPr>
      </w:pPr>
      <w:r w:rsidRPr="00CE7B30">
        <w:rPr>
          <w:rFonts w:ascii="Helvetica" w:eastAsia="Times New Roman" w:hAnsi="Helvetica" w:cs="Helvetica"/>
          <w:color w:val="4ACBD6"/>
          <w:sz w:val="24"/>
          <w:szCs w:val="24"/>
          <w:lang w:val="en-PK" w:eastAsia="en-PK"/>
        </w:rPr>
        <w:t>This Article Applies to:</w:t>
      </w:r>
      <w:r w:rsidRPr="00CE7B30">
        <w:rPr>
          <w:rFonts w:ascii="Helvetica" w:eastAsia="Times New Roman" w:hAnsi="Helvetica" w:cs="Helvetica"/>
          <w:i/>
          <w:iCs/>
          <w:color w:val="000000"/>
          <w:sz w:val="23"/>
          <w:szCs w:val="23"/>
          <w:bdr w:val="single" w:sz="48" w:space="0" w:color="auto" w:frame="1"/>
          <w:lang w:val="en-PK" w:eastAsia="en-PK"/>
        </w:rPr>
        <w:t> </w:t>
      </w:r>
    </w:p>
    <w:p w14:paraId="7C5E2F34"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4"/>
          <w:szCs w:val="24"/>
          <w:lang w:val="en-PK" w:eastAsia="en-PK"/>
        </w:rPr>
        <w:t>Why we need Bandwidth Control?</w:t>
      </w:r>
    </w:p>
    <w:p w14:paraId="4445D853"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Within a normal home network, the bandwidth is shared by all computers. This means any computer using high-bandwidth applications, for example torrent programs or other P2P software, will affect the other computers. This may also include negative influence on the performance of the entire network. How can we avoid this?</w:t>
      </w:r>
    </w:p>
    <w:p w14:paraId="4688BA80"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The answer is </w:t>
      </w:r>
      <w:r w:rsidRPr="00CE7B30">
        <w:rPr>
          <w:rFonts w:ascii="Helvetica" w:eastAsia="Times New Roman" w:hAnsi="Helvetica" w:cs="Helvetica"/>
          <w:b/>
          <w:bCs/>
          <w:color w:val="333333"/>
          <w:sz w:val="20"/>
          <w:szCs w:val="20"/>
          <w:lang w:val="en-PK" w:eastAsia="en-PK"/>
        </w:rPr>
        <w:t>Bandwidth Control</w:t>
      </w:r>
      <w:r w:rsidRPr="00CE7B30">
        <w:rPr>
          <w:rFonts w:ascii="Helvetica" w:eastAsia="Times New Roman" w:hAnsi="Helvetica" w:cs="Helvetica"/>
          <w:color w:val="333333"/>
          <w:sz w:val="20"/>
          <w:szCs w:val="20"/>
          <w:lang w:val="en-PK" w:eastAsia="en-PK"/>
        </w:rPr>
        <w:t>, which is designed to minimize the impact caused when the connection is under heavy load.  Using Bandwidth Control, we can assign a specific minimum or maximum bandwidth for each computer, which means they have less interference on each other. Please follow the steps below to configure this feature.</w:t>
      </w:r>
    </w:p>
    <w:p w14:paraId="06678BE2"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1"/>
          <w:szCs w:val="21"/>
          <w:lang w:val="en-PK" w:eastAsia="en-PK"/>
        </w:rPr>
        <w:t> </w:t>
      </w:r>
    </w:p>
    <w:p w14:paraId="4D6E063D"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4"/>
          <w:szCs w:val="24"/>
          <w:lang w:val="en-PK" w:eastAsia="en-PK"/>
        </w:rPr>
        <w:t>How to configure</w:t>
      </w:r>
      <w:r w:rsidRPr="00CE7B30">
        <w:rPr>
          <w:rFonts w:ascii="Helvetica" w:eastAsia="Times New Roman" w:hAnsi="Helvetica" w:cs="Helvetica"/>
          <w:color w:val="333333"/>
          <w:sz w:val="24"/>
          <w:szCs w:val="24"/>
          <w:lang w:val="en-PK" w:eastAsia="en-PK"/>
        </w:rPr>
        <w:t> </w:t>
      </w:r>
      <w:r w:rsidRPr="00CE7B30">
        <w:rPr>
          <w:rFonts w:ascii="Helvetica" w:eastAsia="Times New Roman" w:hAnsi="Helvetica" w:cs="Helvetica"/>
          <w:b/>
          <w:bCs/>
          <w:color w:val="333333"/>
          <w:sz w:val="24"/>
          <w:szCs w:val="24"/>
          <w:lang w:val="en-PK" w:eastAsia="en-PK"/>
        </w:rPr>
        <w:t>Bandwidth Control?</w:t>
      </w:r>
    </w:p>
    <w:p w14:paraId="10F2214A"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The scenario below will take 3 computers sharing 512Kbps Egress Bandwidth and 4Mbps Ingress Bandwidth as an example, and explain how to use Bandwidth Control to optimize the load respectively.</w:t>
      </w:r>
    </w:p>
    <w:p w14:paraId="33F3C02B"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Scenario:</w:t>
      </w:r>
    </w:p>
    <w:p w14:paraId="291FF283"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noProof/>
          <w:color w:val="333333"/>
          <w:sz w:val="20"/>
          <w:szCs w:val="20"/>
          <w:lang w:val="en-PK" w:eastAsia="en-PK"/>
        </w:rPr>
        <w:drawing>
          <wp:inline distT="0" distB="0" distL="0" distR="0" wp14:anchorId="19CA2464" wp14:editId="7AE2E285">
            <wp:extent cx="5425440" cy="1851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5440" cy="1851660"/>
                    </a:xfrm>
                    <a:prstGeom prst="rect">
                      <a:avLst/>
                    </a:prstGeom>
                    <a:noFill/>
                    <a:ln>
                      <a:noFill/>
                    </a:ln>
                  </pic:spPr>
                </pic:pic>
              </a:graphicData>
            </a:graphic>
          </wp:inline>
        </w:drawing>
      </w:r>
    </w:p>
    <w:p w14:paraId="49A74A9B"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Example:</w:t>
      </w:r>
      <w:r w:rsidRPr="00CE7B30">
        <w:rPr>
          <w:rFonts w:ascii="Cambria Math" w:eastAsia="Times New Roman" w:hAnsi="Cambria Math" w:cs="Cambria Math"/>
          <w:color w:val="333333"/>
          <w:sz w:val="20"/>
          <w:szCs w:val="20"/>
          <w:lang w:val="en-PK" w:eastAsia="en-PK"/>
        </w:rPr>
        <w:t>①</w:t>
      </w:r>
      <w:r w:rsidRPr="00CE7B30">
        <w:rPr>
          <w:rFonts w:ascii="Helvetica" w:eastAsia="Times New Roman" w:hAnsi="Helvetica" w:cs="Helvetica"/>
          <w:color w:val="333333"/>
          <w:sz w:val="20"/>
          <w:szCs w:val="20"/>
          <w:lang w:val="en-PK" w:eastAsia="en-PK"/>
        </w:rPr>
        <w:t>PC1 often plays online game and downloads files which uses the most part of bandwidth.</w:t>
      </w:r>
    </w:p>
    <w:p w14:paraId="31E5ECEF"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            </w:t>
      </w:r>
      <w:r w:rsidRPr="00CE7B30">
        <w:rPr>
          <w:rFonts w:ascii="Cambria Math" w:eastAsia="Times New Roman" w:hAnsi="Cambria Math" w:cs="Cambria Math"/>
          <w:color w:val="333333"/>
          <w:sz w:val="20"/>
          <w:szCs w:val="20"/>
          <w:lang w:val="en-PK" w:eastAsia="en-PK"/>
        </w:rPr>
        <w:t>②</w:t>
      </w:r>
      <w:r w:rsidRPr="00CE7B30">
        <w:rPr>
          <w:rFonts w:ascii="Helvetica" w:eastAsia="Times New Roman" w:hAnsi="Helvetica" w:cs="Helvetica"/>
          <w:color w:val="333333"/>
          <w:sz w:val="20"/>
          <w:szCs w:val="20"/>
          <w:lang w:val="en-PK" w:eastAsia="en-PK"/>
        </w:rPr>
        <w:t>PC2 is used for watching movies on the Internet which also needs much bandwidth.</w:t>
      </w:r>
    </w:p>
    <w:p w14:paraId="5CBF5162"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            </w:t>
      </w:r>
      <w:r w:rsidRPr="00CE7B30">
        <w:rPr>
          <w:rFonts w:ascii="Cambria Math" w:eastAsia="Times New Roman" w:hAnsi="Cambria Math" w:cs="Cambria Math"/>
          <w:color w:val="333333"/>
          <w:sz w:val="20"/>
          <w:szCs w:val="20"/>
          <w:lang w:val="en-PK" w:eastAsia="en-PK"/>
        </w:rPr>
        <w:t>③</w:t>
      </w:r>
      <w:r w:rsidRPr="00CE7B30">
        <w:rPr>
          <w:rFonts w:ascii="Helvetica" w:eastAsia="Times New Roman" w:hAnsi="Helvetica" w:cs="Helvetica"/>
          <w:color w:val="333333"/>
          <w:sz w:val="20"/>
          <w:szCs w:val="20"/>
          <w:lang w:val="en-PK" w:eastAsia="en-PK"/>
        </w:rPr>
        <w:t>PC3 is used for browsing websites usually, so it only needs a few bandwidth.</w:t>
      </w:r>
    </w:p>
    <w:p w14:paraId="32A1FE29"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1"/>
          <w:szCs w:val="21"/>
          <w:lang w:val="en-PK" w:eastAsia="en-PK"/>
        </w:rPr>
        <w:t> </w:t>
      </w:r>
    </w:p>
    <w:p w14:paraId="0BA03168"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1"/>
          <w:szCs w:val="21"/>
          <w:lang w:val="en-PK" w:eastAsia="en-PK"/>
        </w:rPr>
        <w:t>Please log in to the web management interface to setup bandwidth control.</w:t>
      </w:r>
    </w:p>
    <w:p w14:paraId="1B941356"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Step 1</w:t>
      </w:r>
    </w:p>
    <w:p w14:paraId="1AB698B2"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Open the web browser and in the address bar type in the default access like::</w:t>
      </w:r>
      <w:r w:rsidRPr="00CE7B30">
        <w:rPr>
          <w:rFonts w:ascii="Helvetica" w:eastAsia="Times New Roman" w:hAnsi="Helvetica" w:cs="Helvetica"/>
          <w:color w:val="333333"/>
          <w:sz w:val="21"/>
          <w:szCs w:val="21"/>
          <w:lang w:val="en-PK" w:eastAsia="en-PK"/>
        </w:rPr>
        <w:t>  </w:t>
      </w:r>
      <w:hyperlink r:id="rId6" w:history="1">
        <w:r w:rsidRPr="00CE7B30">
          <w:rPr>
            <w:rFonts w:ascii="Helvetica" w:eastAsia="Times New Roman" w:hAnsi="Helvetica" w:cs="Helvetica"/>
            <w:color w:val="0000FF"/>
            <w:sz w:val="20"/>
            <w:szCs w:val="20"/>
            <w:u w:val="single"/>
            <w:lang w:val="en-PK" w:eastAsia="en-PK"/>
          </w:rPr>
          <w:t>http://tplinkwifi.net</w:t>
        </w:r>
      </w:hyperlink>
      <w:r w:rsidRPr="00CE7B30">
        <w:rPr>
          <w:rFonts w:ascii="Helvetica" w:eastAsia="Times New Roman" w:hAnsi="Helvetica" w:cs="Helvetica"/>
          <w:noProof/>
          <w:color w:val="333333"/>
          <w:sz w:val="20"/>
          <w:szCs w:val="20"/>
          <w:lang w:val="en-PK" w:eastAsia="en-PK"/>
        </w:rPr>
        <w:drawing>
          <wp:inline distT="0" distB="0" distL="0" distR="0" wp14:anchorId="6D19127B" wp14:editId="75E6F6C9">
            <wp:extent cx="531876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381000"/>
                    </a:xfrm>
                    <a:prstGeom prst="rect">
                      <a:avLst/>
                    </a:prstGeom>
                    <a:noFill/>
                    <a:ln>
                      <a:noFill/>
                    </a:ln>
                  </pic:spPr>
                </pic:pic>
              </a:graphicData>
            </a:graphic>
          </wp:inline>
        </w:drawing>
      </w:r>
    </w:p>
    <w:p w14:paraId="6A0C9EF5"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Note:</w:t>
      </w:r>
    </w:p>
    <w:p w14:paraId="013B02FC"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Please find the default access on the bottom label of the product. </w:t>
      </w:r>
    </w:p>
    <w:p w14:paraId="4FEE3930"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Step 2</w:t>
      </w:r>
    </w:p>
    <w:p w14:paraId="0114D6C3"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Type the username and password in the login page. The default username and password are both</w:t>
      </w:r>
      <w:r w:rsidRPr="00CE7B30">
        <w:rPr>
          <w:rFonts w:ascii="Helvetica" w:eastAsia="Times New Roman" w:hAnsi="Helvetica" w:cs="Helvetica"/>
          <w:color w:val="333333"/>
          <w:sz w:val="21"/>
          <w:szCs w:val="21"/>
          <w:lang w:val="en-PK" w:eastAsia="en-PK"/>
        </w:rPr>
        <w:t> </w:t>
      </w:r>
      <w:r w:rsidRPr="00CE7B30">
        <w:rPr>
          <w:rFonts w:ascii="Helvetica" w:eastAsia="Times New Roman" w:hAnsi="Helvetica" w:cs="Helvetica"/>
          <w:color w:val="333333"/>
          <w:sz w:val="20"/>
          <w:szCs w:val="20"/>
          <w:lang w:val="en-PK" w:eastAsia="en-PK"/>
        </w:rPr>
        <w:t>admin</w:t>
      </w:r>
      <w:r w:rsidRPr="00CE7B30">
        <w:rPr>
          <w:rFonts w:ascii="Helvetica" w:eastAsia="Times New Roman" w:hAnsi="Helvetica" w:cs="Helvetica"/>
          <w:color w:val="333333"/>
          <w:sz w:val="21"/>
          <w:szCs w:val="21"/>
          <w:lang w:val="en-PK" w:eastAsia="en-PK"/>
        </w:rPr>
        <w:t> </w:t>
      </w:r>
      <w:r w:rsidRPr="00CE7B30">
        <w:rPr>
          <w:rFonts w:ascii="Helvetica" w:eastAsia="Times New Roman" w:hAnsi="Helvetica" w:cs="Helvetica"/>
          <w:color w:val="333333"/>
          <w:sz w:val="20"/>
          <w:szCs w:val="20"/>
          <w:lang w:val="en-PK" w:eastAsia="en-PK"/>
        </w:rPr>
        <w:t>in lower case.</w:t>
      </w:r>
    </w:p>
    <w:p w14:paraId="177F9A22"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Step 3</w:t>
      </w:r>
    </w:p>
    <w:p w14:paraId="1548D309"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lastRenderedPageBreak/>
        <w:t>Click on </w:t>
      </w:r>
      <w:r w:rsidRPr="00CE7B30">
        <w:rPr>
          <w:rFonts w:ascii="Helvetica" w:eastAsia="Times New Roman" w:hAnsi="Helvetica" w:cs="Helvetica"/>
          <w:b/>
          <w:bCs/>
          <w:color w:val="333333"/>
          <w:sz w:val="20"/>
          <w:szCs w:val="20"/>
          <w:lang w:val="en-PK" w:eastAsia="en-PK"/>
        </w:rPr>
        <w:t>Bandwidth Control-Control Settings</w:t>
      </w:r>
      <w:r w:rsidRPr="00CE7B30">
        <w:rPr>
          <w:rFonts w:ascii="Helvetica" w:eastAsia="Times New Roman" w:hAnsi="Helvetica" w:cs="Helvetica"/>
          <w:b/>
          <w:bCs/>
          <w:color w:val="333333"/>
          <w:sz w:val="21"/>
          <w:szCs w:val="21"/>
          <w:lang w:val="en-PK" w:eastAsia="en-PK"/>
        </w:rPr>
        <w:t> </w:t>
      </w:r>
      <w:r w:rsidRPr="00CE7B30">
        <w:rPr>
          <w:rFonts w:ascii="Helvetica" w:eastAsia="Times New Roman" w:hAnsi="Helvetica" w:cs="Helvetica"/>
          <w:color w:val="333333"/>
          <w:sz w:val="20"/>
          <w:szCs w:val="20"/>
          <w:lang w:val="en-PK" w:eastAsia="en-PK"/>
        </w:rPr>
        <w:t>on the left menu.</w:t>
      </w:r>
      <w:r w:rsidRPr="00CE7B30">
        <w:rPr>
          <w:rFonts w:ascii="Helvetica" w:eastAsia="Times New Roman" w:hAnsi="Helvetica" w:cs="Helvetica"/>
          <w:noProof/>
          <w:color w:val="333333"/>
          <w:sz w:val="20"/>
          <w:szCs w:val="20"/>
          <w:lang w:val="en-PK" w:eastAsia="en-PK"/>
        </w:rPr>
        <w:drawing>
          <wp:inline distT="0" distB="0" distL="0" distR="0" wp14:anchorId="389671D5" wp14:editId="7E99D91C">
            <wp:extent cx="45339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179320"/>
                    </a:xfrm>
                    <a:prstGeom prst="rect">
                      <a:avLst/>
                    </a:prstGeom>
                    <a:noFill/>
                    <a:ln>
                      <a:noFill/>
                    </a:ln>
                  </pic:spPr>
                </pic:pic>
              </a:graphicData>
            </a:graphic>
          </wp:inline>
        </w:drawing>
      </w:r>
    </w:p>
    <w:p w14:paraId="25D4C697"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Note:</w:t>
      </w:r>
    </w:p>
    <w:p w14:paraId="6ED36788"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For example, if you have a ADSL Modem, please choose “ADSL” on the line type. If you don’t know how to choose the </w:t>
      </w:r>
      <w:r w:rsidRPr="00CE7B30">
        <w:rPr>
          <w:rFonts w:ascii="Helvetica" w:eastAsia="Times New Roman" w:hAnsi="Helvetica" w:cs="Helvetica"/>
          <w:b/>
          <w:bCs/>
          <w:color w:val="333333"/>
          <w:sz w:val="20"/>
          <w:szCs w:val="20"/>
          <w:lang w:val="en-PK" w:eastAsia="en-PK"/>
        </w:rPr>
        <w:t>Line Type</w:t>
      </w:r>
      <w:r w:rsidRPr="00CE7B30">
        <w:rPr>
          <w:rFonts w:ascii="Helvetica" w:eastAsia="Times New Roman" w:hAnsi="Helvetica" w:cs="Helvetica"/>
          <w:color w:val="333333"/>
          <w:sz w:val="20"/>
          <w:szCs w:val="20"/>
          <w:lang w:val="en-PK" w:eastAsia="en-PK"/>
        </w:rPr>
        <w:t>, please contact your ISP which line type you have access.</w:t>
      </w:r>
    </w:p>
    <w:p w14:paraId="3F37B857"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The </w:t>
      </w:r>
      <w:r w:rsidRPr="00CE7B30">
        <w:rPr>
          <w:rFonts w:ascii="Helvetica" w:eastAsia="Times New Roman" w:hAnsi="Helvetica" w:cs="Helvetica"/>
          <w:b/>
          <w:bCs/>
          <w:color w:val="333333"/>
          <w:sz w:val="20"/>
          <w:szCs w:val="20"/>
          <w:lang w:val="en-PK" w:eastAsia="en-PK"/>
        </w:rPr>
        <w:t>Egress Bandwidth </w:t>
      </w:r>
      <w:r w:rsidRPr="00CE7B30">
        <w:rPr>
          <w:rFonts w:ascii="Helvetica" w:eastAsia="Times New Roman" w:hAnsi="Helvetica" w:cs="Helvetica"/>
          <w:color w:val="333333"/>
          <w:sz w:val="20"/>
          <w:szCs w:val="20"/>
          <w:lang w:val="en-PK" w:eastAsia="en-PK"/>
        </w:rPr>
        <w:t>and </w:t>
      </w:r>
      <w:r w:rsidRPr="00CE7B30">
        <w:rPr>
          <w:rFonts w:ascii="Helvetica" w:eastAsia="Times New Roman" w:hAnsi="Helvetica" w:cs="Helvetica"/>
          <w:b/>
          <w:bCs/>
          <w:color w:val="333333"/>
          <w:sz w:val="20"/>
          <w:szCs w:val="20"/>
          <w:lang w:val="en-PK" w:eastAsia="en-PK"/>
        </w:rPr>
        <w:t>Ingress Bandwidth</w:t>
      </w:r>
      <w:r w:rsidRPr="00CE7B30">
        <w:rPr>
          <w:rFonts w:ascii="Helvetica" w:eastAsia="Times New Roman" w:hAnsi="Helvetica" w:cs="Helvetica"/>
          <w:color w:val="333333"/>
          <w:sz w:val="20"/>
          <w:szCs w:val="20"/>
          <w:lang w:val="en-PK" w:eastAsia="en-PK"/>
        </w:rPr>
        <w:t> should be the real bandwidth given by your ISP.</w:t>
      </w:r>
      <w:r w:rsidRPr="00CE7B30">
        <w:rPr>
          <w:rFonts w:ascii="Helvetica" w:eastAsia="Times New Roman" w:hAnsi="Helvetica" w:cs="Helvetica"/>
          <w:color w:val="333333"/>
          <w:sz w:val="21"/>
          <w:szCs w:val="21"/>
          <w:lang w:val="en-PK" w:eastAsia="en-PK"/>
        </w:rPr>
        <w:t> (</w:t>
      </w:r>
      <w:r w:rsidRPr="00CE7B30">
        <w:rPr>
          <w:rFonts w:ascii="Helvetica" w:eastAsia="Times New Roman" w:hAnsi="Helvetica" w:cs="Helvetica"/>
          <w:b/>
          <w:bCs/>
          <w:color w:val="333333"/>
          <w:sz w:val="20"/>
          <w:szCs w:val="20"/>
          <w:lang w:val="en-PK" w:eastAsia="en-PK"/>
        </w:rPr>
        <w:t>1Mbps=1024Kbps</w:t>
      </w:r>
      <w:r w:rsidRPr="00CE7B30">
        <w:rPr>
          <w:rFonts w:ascii="Helvetica" w:eastAsia="Times New Roman" w:hAnsi="Helvetica" w:cs="Helvetica"/>
          <w:color w:val="333333"/>
          <w:sz w:val="20"/>
          <w:szCs w:val="20"/>
          <w:lang w:val="en-PK" w:eastAsia="en-PK"/>
        </w:rPr>
        <w:t>)</w:t>
      </w:r>
    </w:p>
    <w:p w14:paraId="57A7C170"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Step 4</w:t>
      </w:r>
    </w:p>
    <w:p w14:paraId="59B4CBBD"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Click </w:t>
      </w:r>
      <w:r w:rsidRPr="00CE7B30">
        <w:rPr>
          <w:rFonts w:ascii="Helvetica" w:eastAsia="Times New Roman" w:hAnsi="Helvetica" w:cs="Helvetica"/>
          <w:b/>
          <w:bCs/>
          <w:color w:val="333333"/>
          <w:sz w:val="20"/>
          <w:szCs w:val="20"/>
          <w:lang w:val="en-PK" w:eastAsia="en-PK"/>
        </w:rPr>
        <w:t>Save </w:t>
      </w:r>
      <w:r w:rsidRPr="00CE7B30">
        <w:rPr>
          <w:rFonts w:ascii="Helvetica" w:eastAsia="Times New Roman" w:hAnsi="Helvetica" w:cs="Helvetica"/>
          <w:color w:val="333333"/>
          <w:sz w:val="20"/>
          <w:szCs w:val="20"/>
          <w:lang w:val="en-PK" w:eastAsia="en-PK"/>
        </w:rPr>
        <w:t>to save the Settings.</w:t>
      </w:r>
    </w:p>
    <w:p w14:paraId="07F8FAA3"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Step 5</w:t>
      </w:r>
    </w:p>
    <w:p w14:paraId="75B4050C"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Click </w:t>
      </w:r>
      <w:r w:rsidRPr="00CE7B30">
        <w:rPr>
          <w:rFonts w:ascii="Helvetica" w:eastAsia="Times New Roman" w:hAnsi="Helvetica" w:cs="Helvetica"/>
          <w:b/>
          <w:bCs/>
          <w:color w:val="333333"/>
          <w:sz w:val="20"/>
          <w:szCs w:val="20"/>
          <w:lang w:val="en-PK" w:eastAsia="en-PK"/>
        </w:rPr>
        <w:t>Bandwidth Control -&gt; Rules List </w:t>
      </w:r>
      <w:r w:rsidRPr="00CE7B30">
        <w:rPr>
          <w:rFonts w:ascii="Helvetica" w:eastAsia="Times New Roman" w:hAnsi="Helvetica" w:cs="Helvetica"/>
          <w:color w:val="333333"/>
          <w:sz w:val="20"/>
          <w:szCs w:val="20"/>
          <w:lang w:val="en-PK" w:eastAsia="en-PK"/>
        </w:rPr>
        <w:t>on the left page, you can view and configure the rules. </w:t>
      </w:r>
      <w:r w:rsidRPr="00CE7B30">
        <w:rPr>
          <w:rFonts w:ascii="Helvetica" w:eastAsia="Times New Roman" w:hAnsi="Helvetica" w:cs="Helvetica"/>
          <w:noProof/>
          <w:color w:val="333333"/>
          <w:sz w:val="20"/>
          <w:szCs w:val="20"/>
          <w:lang w:val="en-PK" w:eastAsia="en-PK"/>
        </w:rPr>
        <w:drawing>
          <wp:inline distT="0" distB="0" distL="0" distR="0" wp14:anchorId="6F2AF41D" wp14:editId="5DE400EF">
            <wp:extent cx="5722620" cy="202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026920"/>
                    </a:xfrm>
                    <a:prstGeom prst="rect">
                      <a:avLst/>
                    </a:prstGeom>
                    <a:noFill/>
                    <a:ln>
                      <a:noFill/>
                    </a:ln>
                  </pic:spPr>
                </pic:pic>
              </a:graphicData>
            </a:graphic>
          </wp:inline>
        </w:drawing>
      </w:r>
    </w:p>
    <w:p w14:paraId="1632824A"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000000"/>
          <w:sz w:val="20"/>
          <w:szCs w:val="20"/>
          <w:lang w:val="en-PK" w:eastAsia="en-PK"/>
        </w:rPr>
        <w:t>Step 6</w:t>
      </w:r>
    </w:p>
    <w:p w14:paraId="2ABD1E23"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lastRenderedPageBreak/>
        <w:t>Click</w:t>
      </w:r>
      <w:r w:rsidRPr="00CE7B30">
        <w:rPr>
          <w:rFonts w:ascii="Helvetica" w:eastAsia="Times New Roman" w:hAnsi="Helvetica" w:cs="Helvetica"/>
          <w:b/>
          <w:bCs/>
          <w:color w:val="333333"/>
          <w:sz w:val="20"/>
          <w:szCs w:val="20"/>
          <w:lang w:val="en-PK" w:eastAsia="en-PK"/>
        </w:rPr>
        <w:t> Add New</w:t>
      </w:r>
      <w:r w:rsidRPr="00CE7B30">
        <w:rPr>
          <w:rFonts w:ascii="Helvetica" w:eastAsia="Times New Roman" w:hAnsi="Helvetica" w:cs="Helvetica"/>
          <w:color w:val="333333"/>
          <w:sz w:val="20"/>
          <w:szCs w:val="20"/>
          <w:lang w:val="en-PK" w:eastAsia="en-PK"/>
        </w:rPr>
        <w:t> to add a new rule.</w:t>
      </w:r>
      <w:r w:rsidRPr="00CE7B30">
        <w:rPr>
          <w:rFonts w:ascii="Helvetica" w:eastAsia="Times New Roman" w:hAnsi="Helvetica" w:cs="Helvetica"/>
          <w:color w:val="333333"/>
          <w:sz w:val="21"/>
          <w:szCs w:val="21"/>
          <w:lang w:val="en-PK" w:eastAsia="en-PK"/>
        </w:rPr>
        <w:t> </w:t>
      </w:r>
      <w:r w:rsidRPr="00CE7B30">
        <w:rPr>
          <w:rFonts w:ascii="Helvetica" w:eastAsia="Times New Roman" w:hAnsi="Helvetica" w:cs="Helvetica"/>
          <w:b/>
          <w:bCs/>
          <w:noProof/>
          <w:color w:val="333333"/>
          <w:sz w:val="18"/>
          <w:szCs w:val="18"/>
          <w:lang w:val="en-PK" w:eastAsia="en-PK"/>
        </w:rPr>
        <w:drawing>
          <wp:inline distT="0" distB="0" distL="0" distR="0" wp14:anchorId="0F04A92B" wp14:editId="40DA9004">
            <wp:extent cx="5486400"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noFill/>
                    </a:ln>
                  </pic:spPr>
                </pic:pic>
              </a:graphicData>
            </a:graphic>
          </wp:inline>
        </w:drawing>
      </w:r>
    </w:p>
    <w:p w14:paraId="3439E29B"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IP Range-</w:t>
      </w:r>
      <w:r w:rsidRPr="00CE7B30">
        <w:rPr>
          <w:rFonts w:ascii="Helvetica" w:eastAsia="Times New Roman" w:hAnsi="Helvetica" w:cs="Helvetica"/>
          <w:color w:val="333333"/>
          <w:sz w:val="20"/>
          <w:szCs w:val="20"/>
          <w:lang w:val="en-PK" w:eastAsia="en-PK"/>
        </w:rPr>
        <w:t>Single IP address or IP address Range. When you configure the single IP address, the computer with this IP address will get</w:t>
      </w:r>
      <w:r w:rsidRPr="00CE7B30">
        <w:rPr>
          <w:rFonts w:ascii="Helvetica" w:eastAsia="Times New Roman" w:hAnsi="Helvetica" w:cs="Helvetica"/>
          <w:b/>
          <w:bCs/>
          <w:color w:val="333333"/>
          <w:sz w:val="20"/>
          <w:szCs w:val="20"/>
          <w:lang w:val="en-PK" w:eastAsia="en-PK"/>
        </w:rPr>
        <w:t> independent</w:t>
      </w:r>
      <w:r w:rsidRPr="00CE7B30">
        <w:rPr>
          <w:rFonts w:ascii="Helvetica" w:eastAsia="Times New Roman" w:hAnsi="Helvetica" w:cs="Helvetica"/>
          <w:color w:val="333333"/>
          <w:sz w:val="20"/>
          <w:szCs w:val="20"/>
          <w:lang w:val="en-PK" w:eastAsia="en-PK"/>
        </w:rPr>
        <w:t> given bandwidth. When you configure the IP address range, all computers in the range will </w:t>
      </w:r>
      <w:r w:rsidRPr="00CE7B30">
        <w:rPr>
          <w:rFonts w:ascii="Helvetica" w:eastAsia="Times New Roman" w:hAnsi="Helvetica" w:cs="Helvetica"/>
          <w:b/>
          <w:bCs/>
          <w:color w:val="333333"/>
          <w:sz w:val="20"/>
          <w:szCs w:val="20"/>
          <w:lang w:val="en-PK" w:eastAsia="en-PK"/>
        </w:rPr>
        <w:t>share</w:t>
      </w:r>
      <w:r w:rsidRPr="00CE7B30">
        <w:rPr>
          <w:rFonts w:ascii="Helvetica" w:eastAsia="Times New Roman" w:hAnsi="Helvetica" w:cs="Helvetica"/>
          <w:color w:val="333333"/>
          <w:sz w:val="20"/>
          <w:szCs w:val="20"/>
          <w:lang w:val="en-PK" w:eastAsia="en-PK"/>
        </w:rPr>
        <w:t> the given bandwidth.</w:t>
      </w:r>
    </w:p>
    <w:p w14:paraId="2BB72F7F"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Port Range-</w:t>
      </w:r>
      <w:r w:rsidRPr="00CE7B30">
        <w:rPr>
          <w:rFonts w:ascii="Helvetica" w:eastAsia="Times New Roman" w:hAnsi="Helvetica" w:cs="Helvetica"/>
          <w:color w:val="333333"/>
          <w:sz w:val="20"/>
          <w:szCs w:val="20"/>
          <w:lang w:val="en-PK" w:eastAsia="en-PK"/>
        </w:rPr>
        <w:t>The port arrange of TCP protocol or UDP protocol.</w:t>
      </w:r>
    </w:p>
    <w:p w14:paraId="2DA5F726"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Protocol-</w:t>
      </w:r>
      <w:r w:rsidRPr="00CE7B30">
        <w:rPr>
          <w:rFonts w:ascii="Helvetica" w:eastAsia="Times New Roman" w:hAnsi="Helvetica" w:cs="Helvetica"/>
          <w:color w:val="333333"/>
          <w:sz w:val="20"/>
          <w:szCs w:val="20"/>
          <w:lang w:val="en-PK" w:eastAsia="en-PK"/>
        </w:rPr>
        <w:t>You can choose the TCP protocol or UDP protocol or both of them.</w:t>
      </w:r>
    </w:p>
    <w:p w14:paraId="530748BE"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Egress Bandwidth</w:t>
      </w:r>
      <w:r w:rsidRPr="00CE7B30">
        <w:rPr>
          <w:rFonts w:ascii="Helvetica" w:eastAsia="Times New Roman" w:hAnsi="Helvetica" w:cs="Helvetica"/>
          <w:color w:val="333333"/>
          <w:sz w:val="20"/>
          <w:szCs w:val="20"/>
          <w:lang w:val="en-PK" w:eastAsia="en-PK"/>
        </w:rPr>
        <w:t> - The max and the min upload speed which through the WAN port, default number is 0.</w:t>
      </w:r>
    </w:p>
    <w:p w14:paraId="597E75FE" w14:textId="77777777" w:rsidR="00CE7B30" w:rsidRPr="00CE7B30" w:rsidRDefault="00CE7B30" w:rsidP="00CE7B30">
      <w:pPr>
        <w:spacing w:after="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Ingress Bandwidth </w:t>
      </w:r>
      <w:r w:rsidRPr="00CE7B30">
        <w:rPr>
          <w:rFonts w:ascii="Helvetica" w:eastAsia="Times New Roman" w:hAnsi="Helvetica" w:cs="Helvetica"/>
          <w:color w:val="333333"/>
          <w:sz w:val="20"/>
          <w:szCs w:val="20"/>
          <w:lang w:val="en-PK" w:eastAsia="en-PK"/>
        </w:rPr>
        <w:t>- The max and the min download speed through the WAN port, default number is 0.</w:t>
      </w:r>
    </w:p>
    <w:p w14:paraId="63816A5D"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FF0000"/>
          <w:sz w:val="20"/>
          <w:szCs w:val="20"/>
          <w:lang w:val="en-PK" w:eastAsia="en-PK"/>
        </w:rPr>
        <w:t>NOTE: </w:t>
      </w:r>
    </w:p>
    <w:p w14:paraId="76DA4A7F"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FF0000"/>
          <w:sz w:val="20"/>
          <w:szCs w:val="20"/>
          <w:lang w:val="en-PK" w:eastAsia="en-PK"/>
        </w:rPr>
        <w:t>You’d better set static IP Address on your local computers or configure Address reservation on the wireless router in order to manage easily.</w:t>
      </w:r>
    </w:p>
    <w:p w14:paraId="2F68ECBD"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FF0000"/>
          <w:sz w:val="20"/>
          <w:szCs w:val="20"/>
          <w:lang w:val="en-PK" w:eastAsia="en-PK"/>
        </w:rPr>
        <w:t>About how to configure TCP/IP properties on your computer, please refer to</w:t>
      </w:r>
      <w:hyperlink r:id="rId11" w:history="1">
        <w:r w:rsidRPr="00CE7B30">
          <w:rPr>
            <w:rFonts w:ascii="Helvetica" w:eastAsia="Times New Roman" w:hAnsi="Helvetica" w:cs="Helvetica"/>
            <w:color w:val="FF0000"/>
            <w:sz w:val="20"/>
            <w:szCs w:val="20"/>
            <w:u w:val="single"/>
            <w:lang w:val="en-PK" w:eastAsia="en-PK"/>
          </w:rPr>
          <w:t> FAQ 14</w:t>
        </w:r>
      </w:hyperlink>
    </w:p>
    <w:p w14:paraId="674ED936" w14:textId="77777777" w:rsidR="00CE7B30" w:rsidRPr="00CE7B30" w:rsidRDefault="00CE7B30" w:rsidP="00CE7B30">
      <w:pPr>
        <w:spacing w:before="161" w:after="161" w:line="240" w:lineRule="auto"/>
        <w:outlineLvl w:val="0"/>
        <w:rPr>
          <w:rFonts w:ascii="Helvetica" w:eastAsia="Times New Roman" w:hAnsi="Helvetica" w:cs="Helvetica"/>
          <w:color w:val="333333"/>
          <w:kern w:val="36"/>
          <w:sz w:val="42"/>
          <w:szCs w:val="42"/>
          <w:lang w:val="en-PK" w:eastAsia="en-PK"/>
        </w:rPr>
      </w:pPr>
      <w:r w:rsidRPr="00CE7B30">
        <w:rPr>
          <w:rFonts w:ascii="Helvetica" w:eastAsia="Times New Roman" w:hAnsi="Helvetica" w:cs="Helvetica"/>
          <w:color w:val="FF0000"/>
          <w:kern w:val="36"/>
          <w:sz w:val="20"/>
          <w:szCs w:val="20"/>
          <w:lang w:val="en-PK" w:eastAsia="en-PK"/>
        </w:rPr>
        <w:t>About how to configure Address Reservation, please refer to </w:t>
      </w:r>
      <w:hyperlink r:id="rId12" w:history="1">
        <w:r w:rsidRPr="00CE7B30">
          <w:rPr>
            <w:rFonts w:ascii="Helvetica" w:eastAsia="Times New Roman" w:hAnsi="Helvetica" w:cs="Helvetica"/>
            <w:color w:val="FF0000"/>
            <w:kern w:val="36"/>
            <w:sz w:val="20"/>
            <w:szCs w:val="20"/>
            <w:u w:val="single"/>
            <w:lang w:val="en-PK" w:eastAsia="en-PK"/>
          </w:rPr>
          <w:t>FAQ 182</w:t>
        </w:r>
      </w:hyperlink>
    </w:p>
    <w:p w14:paraId="56EFE28E"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Step 7</w:t>
      </w:r>
    </w:p>
    <w:p w14:paraId="4BD337AE"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According to the demand of clients, the bandwidth could be allocated as following.</w:t>
      </w:r>
    </w:p>
    <w:p w14:paraId="010BDCBD" w14:textId="77777777" w:rsidR="00CE7B30" w:rsidRPr="00CE7B30" w:rsidRDefault="00CE7B30" w:rsidP="00CE7B30">
      <w:pPr>
        <w:spacing w:after="240" w:line="240" w:lineRule="auto"/>
        <w:jc w:val="center"/>
        <w:rPr>
          <w:rFonts w:ascii="Helvetica" w:eastAsia="Times New Roman" w:hAnsi="Helvetica" w:cs="Helvetica"/>
          <w:color w:val="333333"/>
          <w:sz w:val="21"/>
          <w:szCs w:val="21"/>
          <w:lang w:val="en-PK" w:eastAsia="en-PK"/>
        </w:rPr>
      </w:pPr>
      <w:r w:rsidRPr="00CE7B30">
        <w:rPr>
          <w:rFonts w:ascii="Helvetica" w:eastAsia="Times New Roman" w:hAnsi="Helvetica" w:cs="Helvetica"/>
          <w:noProof/>
          <w:color w:val="333333"/>
          <w:sz w:val="20"/>
          <w:szCs w:val="20"/>
          <w:lang w:val="en-PK" w:eastAsia="en-PK"/>
        </w:rPr>
        <w:lastRenderedPageBreak/>
        <w:drawing>
          <wp:inline distT="0" distB="0" distL="0" distR="0" wp14:anchorId="1BD3C88A" wp14:editId="26C11CDE">
            <wp:extent cx="717042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0420" cy="2971800"/>
                    </a:xfrm>
                    <a:prstGeom prst="rect">
                      <a:avLst/>
                    </a:prstGeom>
                    <a:noFill/>
                    <a:ln>
                      <a:noFill/>
                    </a:ln>
                  </pic:spPr>
                </pic:pic>
              </a:graphicData>
            </a:graphic>
          </wp:inline>
        </w:drawing>
      </w:r>
    </w:p>
    <w:p w14:paraId="3F1FFFEC"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From the rules, the </w:t>
      </w:r>
      <w:r w:rsidRPr="00CE7B30">
        <w:rPr>
          <w:rFonts w:ascii="Helvetica" w:eastAsia="Times New Roman" w:hAnsi="Helvetica" w:cs="Helvetica"/>
          <w:b/>
          <w:bCs/>
          <w:color w:val="333333"/>
          <w:sz w:val="20"/>
          <w:szCs w:val="20"/>
          <w:lang w:val="en-PK" w:eastAsia="en-PK"/>
        </w:rPr>
        <w:t>max Bandwidth</w:t>
      </w:r>
      <w:r w:rsidRPr="00CE7B30">
        <w:rPr>
          <w:rFonts w:ascii="Helvetica" w:eastAsia="Times New Roman" w:hAnsi="Helvetica" w:cs="Helvetica"/>
          <w:color w:val="333333"/>
          <w:sz w:val="20"/>
          <w:szCs w:val="20"/>
          <w:lang w:val="en-PK" w:eastAsia="en-PK"/>
        </w:rPr>
        <w:t> can ensure that  PC1 and PC2 can take up all bandwidth when it’s alone to access the Internet and the</w:t>
      </w:r>
      <w:r w:rsidRPr="00CE7B30">
        <w:rPr>
          <w:rFonts w:ascii="Helvetica" w:eastAsia="Times New Roman" w:hAnsi="Helvetica" w:cs="Helvetica"/>
          <w:b/>
          <w:bCs/>
          <w:color w:val="333333"/>
          <w:sz w:val="20"/>
          <w:szCs w:val="20"/>
          <w:lang w:val="en-PK" w:eastAsia="en-PK"/>
        </w:rPr>
        <w:t> min Bandwidth</w:t>
      </w:r>
      <w:r w:rsidRPr="00CE7B30">
        <w:rPr>
          <w:rFonts w:ascii="Helvetica" w:eastAsia="Times New Roman" w:hAnsi="Helvetica" w:cs="Helvetica"/>
          <w:color w:val="333333"/>
          <w:sz w:val="20"/>
          <w:szCs w:val="20"/>
          <w:lang w:val="en-PK" w:eastAsia="en-PK"/>
        </w:rPr>
        <w:t> can ensure that they have the necessary bandwidth when more than one PC work at the same time.</w:t>
      </w:r>
    </w:p>
    <w:p w14:paraId="49A9E297"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1"/>
          <w:szCs w:val="21"/>
          <w:lang w:val="en-PK" w:eastAsia="en-PK"/>
        </w:rPr>
        <w:t> </w:t>
      </w:r>
    </w:p>
    <w:p w14:paraId="1566A8B4"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Note: </w:t>
      </w:r>
      <w:r w:rsidRPr="00CE7B30">
        <w:rPr>
          <w:rFonts w:ascii="Helvetica" w:eastAsia="Times New Roman" w:hAnsi="Helvetica" w:cs="Helvetica"/>
          <w:color w:val="333333"/>
          <w:sz w:val="20"/>
          <w:szCs w:val="20"/>
          <w:lang w:val="en-PK" w:eastAsia="en-PK"/>
        </w:rPr>
        <w:t>The amount of </w:t>
      </w:r>
      <w:r w:rsidRPr="00CE7B30">
        <w:rPr>
          <w:rFonts w:ascii="Helvetica" w:eastAsia="Times New Roman" w:hAnsi="Helvetica" w:cs="Helvetica"/>
          <w:b/>
          <w:bCs/>
          <w:color w:val="333333"/>
          <w:sz w:val="20"/>
          <w:szCs w:val="20"/>
          <w:lang w:val="en-PK" w:eastAsia="en-PK"/>
        </w:rPr>
        <w:t>Min Egress Bandwidth</w:t>
      </w:r>
      <w:r w:rsidRPr="00CE7B30">
        <w:rPr>
          <w:rFonts w:ascii="Helvetica" w:eastAsia="Times New Roman" w:hAnsi="Helvetica" w:cs="Helvetica"/>
          <w:color w:val="333333"/>
          <w:sz w:val="20"/>
          <w:szCs w:val="20"/>
          <w:lang w:val="en-PK" w:eastAsia="en-PK"/>
        </w:rPr>
        <w:t> and Min</w:t>
      </w:r>
      <w:r w:rsidRPr="00CE7B30">
        <w:rPr>
          <w:rFonts w:ascii="Helvetica" w:eastAsia="Times New Roman" w:hAnsi="Helvetica" w:cs="Helvetica"/>
          <w:b/>
          <w:bCs/>
          <w:color w:val="333333"/>
          <w:sz w:val="20"/>
          <w:szCs w:val="20"/>
          <w:lang w:val="en-PK" w:eastAsia="en-PK"/>
        </w:rPr>
        <w:t> Ingress Bandwidth</w:t>
      </w:r>
      <w:r w:rsidRPr="00CE7B30">
        <w:rPr>
          <w:rFonts w:ascii="Helvetica" w:eastAsia="Times New Roman" w:hAnsi="Helvetica" w:cs="Helvetica"/>
          <w:color w:val="333333"/>
          <w:sz w:val="20"/>
          <w:szCs w:val="20"/>
          <w:lang w:val="en-PK" w:eastAsia="en-PK"/>
        </w:rPr>
        <w:t> you configure should be less than </w:t>
      </w:r>
      <w:r w:rsidRPr="00CE7B30">
        <w:rPr>
          <w:rFonts w:ascii="Helvetica" w:eastAsia="Times New Roman" w:hAnsi="Helvetica" w:cs="Helvetica"/>
          <w:b/>
          <w:bCs/>
          <w:color w:val="333333"/>
          <w:sz w:val="20"/>
          <w:szCs w:val="20"/>
          <w:lang w:val="en-PK" w:eastAsia="en-PK"/>
        </w:rPr>
        <w:t>Egress Bandwidth</w:t>
      </w:r>
      <w:r w:rsidRPr="00CE7B30">
        <w:rPr>
          <w:rFonts w:ascii="Helvetica" w:eastAsia="Times New Roman" w:hAnsi="Helvetica" w:cs="Helvetica"/>
          <w:color w:val="333333"/>
          <w:sz w:val="20"/>
          <w:szCs w:val="20"/>
          <w:lang w:val="en-PK" w:eastAsia="en-PK"/>
        </w:rPr>
        <w:t> and </w:t>
      </w:r>
      <w:r w:rsidRPr="00CE7B30">
        <w:rPr>
          <w:rFonts w:ascii="Helvetica" w:eastAsia="Times New Roman" w:hAnsi="Helvetica" w:cs="Helvetica"/>
          <w:b/>
          <w:bCs/>
          <w:color w:val="333333"/>
          <w:sz w:val="20"/>
          <w:szCs w:val="20"/>
          <w:lang w:val="en-PK" w:eastAsia="en-PK"/>
        </w:rPr>
        <w:t>Ingress Bandwidth</w:t>
      </w:r>
      <w:r w:rsidRPr="00CE7B30">
        <w:rPr>
          <w:rFonts w:ascii="Helvetica" w:eastAsia="Times New Roman" w:hAnsi="Helvetica" w:cs="Helvetica"/>
          <w:color w:val="333333"/>
          <w:sz w:val="20"/>
          <w:szCs w:val="20"/>
          <w:lang w:val="en-PK" w:eastAsia="en-PK"/>
        </w:rPr>
        <w:t> you configure on </w:t>
      </w:r>
      <w:r w:rsidRPr="00CE7B30">
        <w:rPr>
          <w:rFonts w:ascii="Helvetica" w:eastAsia="Times New Roman" w:hAnsi="Helvetica" w:cs="Helvetica"/>
          <w:b/>
          <w:bCs/>
          <w:color w:val="333333"/>
          <w:sz w:val="20"/>
          <w:szCs w:val="20"/>
          <w:lang w:val="en-PK" w:eastAsia="en-PK"/>
        </w:rPr>
        <w:t>Bandwidth Control settings</w:t>
      </w:r>
      <w:r w:rsidRPr="00CE7B30">
        <w:rPr>
          <w:rFonts w:ascii="Helvetica" w:eastAsia="Times New Roman" w:hAnsi="Helvetica" w:cs="Helvetica"/>
          <w:color w:val="333333"/>
          <w:sz w:val="20"/>
          <w:szCs w:val="20"/>
          <w:lang w:val="en-PK" w:eastAsia="en-PK"/>
        </w:rPr>
        <w:t> page previously.</w:t>
      </w:r>
    </w:p>
    <w:p w14:paraId="1E62BFCF"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0"/>
          <w:szCs w:val="20"/>
          <w:lang w:val="en-PK" w:eastAsia="en-PK"/>
        </w:rPr>
        <w:t>Step 8</w:t>
      </w:r>
    </w:p>
    <w:p w14:paraId="4D652770"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Enable the </w:t>
      </w:r>
      <w:r w:rsidRPr="00CE7B30">
        <w:rPr>
          <w:rFonts w:ascii="Helvetica" w:eastAsia="Times New Roman" w:hAnsi="Helvetica" w:cs="Helvetica"/>
          <w:b/>
          <w:bCs/>
          <w:color w:val="333333"/>
          <w:sz w:val="20"/>
          <w:szCs w:val="20"/>
          <w:lang w:val="en-PK" w:eastAsia="en-PK"/>
        </w:rPr>
        <w:t>Bandwidth Control</w:t>
      </w:r>
      <w:r w:rsidRPr="00CE7B30">
        <w:rPr>
          <w:rFonts w:ascii="Helvetica" w:eastAsia="Times New Roman" w:hAnsi="Helvetica" w:cs="Helvetica"/>
          <w:color w:val="333333"/>
          <w:sz w:val="20"/>
          <w:szCs w:val="20"/>
          <w:lang w:val="en-PK" w:eastAsia="en-PK"/>
        </w:rPr>
        <w:t> and click the Save button on </w:t>
      </w:r>
      <w:r w:rsidRPr="00CE7B30">
        <w:rPr>
          <w:rFonts w:ascii="Helvetica" w:eastAsia="Times New Roman" w:hAnsi="Helvetica" w:cs="Helvetica"/>
          <w:b/>
          <w:bCs/>
          <w:color w:val="333333"/>
          <w:sz w:val="20"/>
          <w:szCs w:val="20"/>
          <w:lang w:val="en-PK" w:eastAsia="en-PK"/>
        </w:rPr>
        <w:t>Bandwidth Control Settings </w:t>
      </w:r>
      <w:r w:rsidRPr="00CE7B30">
        <w:rPr>
          <w:rFonts w:ascii="Helvetica" w:eastAsia="Times New Roman" w:hAnsi="Helvetica" w:cs="Helvetica"/>
          <w:color w:val="333333"/>
          <w:sz w:val="20"/>
          <w:szCs w:val="20"/>
          <w:lang w:val="en-PK" w:eastAsia="en-PK"/>
        </w:rPr>
        <w:t>to take effect.                             </w:t>
      </w:r>
    </w:p>
    <w:p w14:paraId="3CA6D937"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0"/>
          <w:szCs w:val="20"/>
          <w:lang w:val="en-PK" w:eastAsia="en-PK"/>
        </w:rPr>
        <w:t> </w:t>
      </w:r>
      <w:r w:rsidRPr="00CE7B30">
        <w:rPr>
          <w:rFonts w:ascii="Helvetica" w:eastAsia="Times New Roman" w:hAnsi="Helvetica" w:cs="Helvetica"/>
          <w:noProof/>
          <w:color w:val="333333"/>
          <w:sz w:val="20"/>
          <w:szCs w:val="20"/>
          <w:lang w:val="en-PK" w:eastAsia="en-PK"/>
        </w:rPr>
        <w:drawing>
          <wp:inline distT="0" distB="0" distL="0" distR="0" wp14:anchorId="597D361B" wp14:editId="33919242">
            <wp:extent cx="4648200" cy="2164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164080"/>
                    </a:xfrm>
                    <a:prstGeom prst="rect">
                      <a:avLst/>
                    </a:prstGeom>
                    <a:noFill/>
                    <a:ln>
                      <a:noFill/>
                    </a:ln>
                  </pic:spPr>
                </pic:pic>
              </a:graphicData>
            </a:graphic>
          </wp:inline>
        </w:drawing>
      </w:r>
    </w:p>
    <w:p w14:paraId="67E7F18A" w14:textId="77777777" w:rsidR="00CE7B30" w:rsidRPr="00CE7B30" w:rsidRDefault="00CE7B30" w:rsidP="00CE7B30">
      <w:pPr>
        <w:spacing w:after="240"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color w:val="333333"/>
          <w:sz w:val="21"/>
          <w:szCs w:val="21"/>
          <w:lang w:val="en-PK" w:eastAsia="en-PK"/>
        </w:rPr>
        <w:t> </w:t>
      </w:r>
    </w:p>
    <w:p w14:paraId="482A1DD0" w14:textId="77777777" w:rsidR="00CE7B30" w:rsidRPr="00CE7B30" w:rsidRDefault="00CE7B30" w:rsidP="00CE7B30">
      <w:pPr>
        <w:spacing w:line="240" w:lineRule="auto"/>
        <w:rPr>
          <w:rFonts w:ascii="Helvetica" w:eastAsia="Times New Roman" w:hAnsi="Helvetica" w:cs="Helvetica"/>
          <w:color w:val="333333"/>
          <w:sz w:val="21"/>
          <w:szCs w:val="21"/>
          <w:lang w:val="en-PK" w:eastAsia="en-PK"/>
        </w:rPr>
      </w:pPr>
      <w:r w:rsidRPr="00CE7B30">
        <w:rPr>
          <w:rFonts w:ascii="Helvetica" w:eastAsia="Times New Roman" w:hAnsi="Helvetica" w:cs="Helvetica"/>
          <w:b/>
          <w:bCs/>
          <w:color w:val="333333"/>
          <w:sz w:val="21"/>
          <w:szCs w:val="21"/>
          <w:lang w:val="en-PK" w:eastAsia="en-PK"/>
        </w:rPr>
        <w:lastRenderedPageBreak/>
        <w:t>Get to know more details of each function and configuration please go to</w:t>
      </w:r>
      <w:r w:rsidRPr="00CE7B30">
        <w:rPr>
          <w:rFonts w:ascii="Helvetica" w:eastAsia="Times New Roman" w:hAnsi="Helvetica" w:cs="Helvetica"/>
          <w:color w:val="333333"/>
          <w:sz w:val="20"/>
          <w:szCs w:val="20"/>
          <w:lang w:val="en-PK" w:eastAsia="en-PK"/>
        </w:rPr>
        <w:t> </w:t>
      </w:r>
      <w:hyperlink r:id="rId15" w:history="1">
        <w:r w:rsidRPr="00CE7B30">
          <w:rPr>
            <w:rFonts w:ascii="Helvetica" w:eastAsia="Times New Roman" w:hAnsi="Helvetica" w:cs="Helvetica"/>
            <w:color w:val="0000FF"/>
            <w:sz w:val="20"/>
            <w:szCs w:val="20"/>
            <w:u w:val="single"/>
            <w:lang w:val="en-PK" w:eastAsia="en-PK"/>
          </w:rPr>
          <w:t>Download Center</w:t>
        </w:r>
      </w:hyperlink>
      <w:r w:rsidRPr="00CE7B30">
        <w:rPr>
          <w:rFonts w:ascii="Helvetica" w:eastAsia="Times New Roman" w:hAnsi="Helvetica" w:cs="Helvetica"/>
          <w:b/>
          <w:bCs/>
          <w:color w:val="333333"/>
          <w:sz w:val="21"/>
          <w:szCs w:val="21"/>
          <w:lang w:val="en-PK" w:eastAsia="en-PK"/>
        </w:rPr>
        <w:t> to download the manual of your product.</w:t>
      </w:r>
    </w:p>
    <w:p w14:paraId="0A6953E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20"/>
    <w:rsid w:val="00A06BD3"/>
    <w:rsid w:val="00C45820"/>
    <w:rsid w:val="00CE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998B2-4E00-4D52-8B64-1BEE09CA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13781">
      <w:bodyDiv w:val="1"/>
      <w:marLeft w:val="0"/>
      <w:marRight w:val="0"/>
      <w:marTop w:val="0"/>
      <w:marBottom w:val="0"/>
      <w:divBdr>
        <w:top w:val="none" w:sz="0" w:space="0" w:color="auto"/>
        <w:left w:val="none" w:sz="0" w:space="0" w:color="auto"/>
        <w:bottom w:val="none" w:sz="0" w:space="0" w:color="auto"/>
        <w:right w:val="none" w:sz="0" w:space="0" w:color="auto"/>
      </w:divBdr>
      <w:divsChild>
        <w:div w:id="2132892976">
          <w:marLeft w:val="0"/>
          <w:marRight w:val="0"/>
          <w:marTop w:val="0"/>
          <w:marBottom w:val="0"/>
          <w:divBdr>
            <w:top w:val="none" w:sz="0" w:space="0" w:color="auto"/>
            <w:left w:val="none" w:sz="0" w:space="0" w:color="auto"/>
            <w:bottom w:val="none" w:sz="0" w:space="0" w:color="auto"/>
            <w:right w:val="none" w:sz="0" w:space="0" w:color="auto"/>
          </w:divBdr>
        </w:div>
        <w:div w:id="389503321">
          <w:marLeft w:val="0"/>
          <w:marRight w:val="0"/>
          <w:marTop w:val="0"/>
          <w:marBottom w:val="0"/>
          <w:divBdr>
            <w:top w:val="none" w:sz="0" w:space="0" w:color="auto"/>
            <w:left w:val="none" w:sz="0" w:space="0" w:color="auto"/>
            <w:bottom w:val="none" w:sz="0" w:space="0" w:color="auto"/>
            <w:right w:val="none" w:sz="0" w:space="0" w:color="auto"/>
          </w:divBdr>
          <w:divsChild>
            <w:div w:id="689725274">
              <w:marLeft w:val="0"/>
              <w:marRight w:val="0"/>
              <w:marTop w:val="0"/>
              <w:marBottom w:val="0"/>
              <w:divBdr>
                <w:top w:val="none" w:sz="0" w:space="0" w:color="auto"/>
                <w:left w:val="none" w:sz="0" w:space="0" w:color="auto"/>
                <w:bottom w:val="none" w:sz="0" w:space="0" w:color="auto"/>
                <w:right w:val="none" w:sz="0" w:space="0" w:color="auto"/>
              </w:divBdr>
            </w:div>
          </w:divsChild>
        </w:div>
        <w:div w:id="1627541564">
          <w:marLeft w:val="0"/>
          <w:marRight w:val="0"/>
          <w:marTop w:val="0"/>
          <w:marBottom w:val="240"/>
          <w:divBdr>
            <w:top w:val="none" w:sz="0" w:space="0" w:color="auto"/>
            <w:left w:val="none" w:sz="0" w:space="0" w:color="auto"/>
            <w:bottom w:val="single" w:sz="6" w:space="12" w:color="DCDEE4"/>
            <w:right w:val="none" w:sz="0" w:space="0" w:color="auto"/>
          </w:divBdr>
          <w:divsChild>
            <w:div w:id="1170363617">
              <w:marLeft w:val="0"/>
              <w:marRight w:val="0"/>
              <w:marTop w:val="0"/>
              <w:marBottom w:val="0"/>
              <w:divBdr>
                <w:top w:val="none" w:sz="0" w:space="0" w:color="auto"/>
                <w:left w:val="none" w:sz="0" w:space="0" w:color="auto"/>
                <w:bottom w:val="none" w:sz="0" w:space="0" w:color="auto"/>
                <w:right w:val="none" w:sz="0" w:space="0" w:color="auto"/>
              </w:divBdr>
            </w:div>
          </w:divsChild>
        </w:div>
        <w:div w:id="1324776388">
          <w:marLeft w:val="0"/>
          <w:marRight w:val="0"/>
          <w:marTop w:val="0"/>
          <w:marBottom w:val="600"/>
          <w:divBdr>
            <w:top w:val="none" w:sz="0" w:space="0" w:color="auto"/>
            <w:left w:val="none" w:sz="0" w:space="0" w:color="auto"/>
            <w:bottom w:val="none" w:sz="0" w:space="0" w:color="auto"/>
            <w:right w:val="none" w:sz="0" w:space="0" w:color="auto"/>
          </w:divBdr>
          <w:divsChild>
            <w:div w:id="494801246">
              <w:marLeft w:val="0"/>
              <w:marRight w:val="0"/>
              <w:marTop w:val="0"/>
              <w:marBottom w:val="0"/>
              <w:divBdr>
                <w:top w:val="none" w:sz="0" w:space="0" w:color="auto"/>
                <w:left w:val="none" w:sz="0" w:space="0" w:color="auto"/>
                <w:bottom w:val="none" w:sz="0" w:space="0" w:color="auto"/>
                <w:right w:val="none" w:sz="0" w:space="0" w:color="auto"/>
              </w:divBdr>
            </w:div>
            <w:div w:id="1298485437">
              <w:marLeft w:val="0"/>
              <w:marRight w:val="0"/>
              <w:marTop w:val="0"/>
              <w:marBottom w:val="0"/>
              <w:divBdr>
                <w:top w:val="none" w:sz="0" w:space="0" w:color="auto"/>
                <w:left w:val="none" w:sz="0" w:space="0" w:color="auto"/>
                <w:bottom w:val="none" w:sz="0" w:space="0" w:color="auto"/>
                <w:right w:val="none" w:sz="0" w:space="0" w:color="auto"/>
              </w:divBdr>
            </w:div>
            <w:div w:id="235169659">
              <w:marLeft w:val="0"/>
              <w:marRight w:val="0"/>
              <w:marTop w:val="0"/>
              <w:marBottom w:val="0"/>
              <w:divBdr>
                <w:top w:val="none" w:sz="0" w:space="0" w:color="auto"/>
                <w:left w:val="none" w:sz="0" w:space="0" w:color="auto"/>
                <w:bottom w:val="none" w:sz="0" w:space="0" w:color="auto"/>
                <w:right w:val="none" w:sz="0" w:space="0" w:color="auto"/>
              </w:divBdr>
            </w:div>
            <w:div w:id="135801959">
              <w:marLeft w:val="0"/>
              <w:marRight w:val="0"/>
              <w:marTop w:val="0"/>
              <w:marBottom w:val="0"/>
              <w:divBdr>
                <w:top w:val="none" w:sz="0" w:space="0" w:color="auto"/>
                <w:left w:val="none" w:sz="0" w:space="0" w:color="auto"/>
                <w:bottom w:val="none" w:sz="0" w:space="0" w:color="auto"/>
                <w:right w:val="none" w:sz="0" w:space="0" w:color="auto"/>
              </w:divBdr>
            </w:div>
            <w:div w:id="161094813">
              <w:marLeft w:val="0"/>
              <w:marRight w:val="0"/>
              <w:marTop w:val="0"/>
              <w:marBottom w:val="0"/>
              <w:divBdr>
                <w:top w:val="none" w:sz="0" w:space="0" w:color="auto"/>
                <w:left w:val="none" w:sz="0" w:space="0" w:color="auto"/>
                <w:bottom w:val="none" w:sz="0" w:space="0" w:color="auto"/>
                <w:right w:val="none" w:sz="0" w:space="0" w:color="auto"/>
              </w:divBdr>
            </w:div>
            <w:div w:id="1012223886">
              <w:marLeft w:val="0"/>
              <w:marRight w:val="0"/>
              <w:marTop w:val="0"/>
              <w:marBottom w:val="0"/>
              <w:divBdr>
                <w:top w:val="none" w:sz="0" w:space="0" w:color="auto"/>
                <w:left w:val="none" w:sz="0" w:space="0" w:color="auto"/>
                <w:bottom w:val="none" w:sz="0" w:space="0" w:color="auto"/>
                <w:right w:val="none" w:sz="0" w:space="0" w:color="auto"/>
              </w:divBdr>
            </w:div>
            <w:div w:id="394401581">
              <w:marLeft w:val="0"/>
              <w:marRight w:val="0"/>
              <w:marTop w:val="0"/>
              <w:marBottom w:val="0"/>
              <w:divBdr>
                <w:top w:val="none" w:sz="0" w:space="0" w:color="auto"/>
                <w:left w:val="none" w:sz="0" w:space="0" w:color="auto"/>
                <w:bottom w:val="none" w:sz="0" w:space="0" w:color="auto"/>
                <w:right w:val="none" w:sz="0" w:space="0" w:color="auto"/>
              </w:divBdr>
            </w:div>
            <w:div w:id="657730752">
              <w:marLeft w:val="0"/>
              <w:marRight w:val="0"/>
              <w:marTop w:val="0"/>
              <w:marBottom w:val="0"/>
              <w:divBdr>
                <w:top w:val="none" w:sz="0" w:space="0" w:color="auto"/>
                <w:left w:val="none" w:sz="0" w:space="0" w:color="auto"/>
                <w:bottom w:val="none" w:sz="0" w:space="0" w:color="auto"/>
                <w:right w:val="none" w:sz="0" w:space="0" w:color="auto"/>
              </w:divBdr>
            </w:div>
            <w:div w:id="1572305456">
              <w:marLeft w:val="0"/>
              <w:marRight w:val="0"/>
              <w:marTop w:val="0"/>
              <w:marBottom w:val="0"/>
              <w:divBdr>
                <w:top w:val="none" w:sz="0" w:space="0" w:color="auto"/>
                <w:left w:val="none" w:sz="0" w:space="0" w:color="auto"/>
                <w:bottom w:val="none" w:sz="0" w:space="0" w:color="auto"/>
                <w:right w:val="none" w:sz="0" w:space="0" w:color="auto"/>
              </w:divBdr>
            </w:div>
            <w:div w:id="1062213573">
              <w:marLeft w:val="0"/>
              <w:marRight w:val="0"/>
              <w:marTop w:val="0"/>
              <w:marBottom w:val="0"/>
              <w:divBdr>
                <w:top w:val="none" w:sz="0" w:space="0" w:color="auto"/>
                <w:left w:val="none" w:sz="0" w:space="0" w:color="auto"/>
                <w:bottom w:val="none" w:sz="0" w:space="0" w:color="auto"/>
                <w:right w:val="none" w:sz="0" w:space="0" w:color="auto"/>
              </w:divBdr>
            </w:div>
            <w:div w:id="1774789303">
              <w:marLeft w:val="0"/>
              <w:marRight w:val="0"/>
              <w:marTop w:val="0"/>
              <w:marBottom w:val="0"/>
              <w:divBdr>
                <w:top w:val="none" w:sz="0" w:space="0" w:color="auto"/>
                <w:left w:val="none" w:sz="0" w:space="0" w:color="auto"/>
                <w:bottom w:val="none" w:sz="0" w:space="0" w:color="auto"/>
                <w:right w:val="none" w:sz="0" w:space="0" w:color="auto"/>
              </w:divBdr>
            </w:div>
            <w:div w:id="1387295687">
              <w:marLeft w:val="0"/>
              <w:marRight w:val="0"/>
              <w:marTop w:val="0"/>
              <w:marBottom w:val="0"/>
              <w:divBdr>
                <w:top w:val="none" w:sz="0" w:space="0" w:color="auto"/>
                <w:left w:val="none" w:sz="0" w:space="0" w:color="auto"/>
                <w:bottom w:val="none" w:sz="0" w:space="0" w:color="auto"/>
                <w:right w:val="none" w:sz="0" w:space="0" w:color="auto"/>
              </w:divBdr>
            </w:div>
            <w:div w:id="823468622">
              <w:marLeft w:val="0"/>
              <w:marRight w:val="0"/>
              <w:marTop w:val="0"/>
              <w:marBottom w:val="0"/>
              <w:divBdr>
                <w:top w:val="none" w:sz="0" w:space="0" w:color="auto"/>
                <w:left w:val="none" w:sz="0" w:space="0" w:color="auto"/>
                <w:bottom w:val="none" w:sz="0" w:space="0" w:color="auto"/>
                <w:right w:val="none" w:sz="0" w:space="0" w:color="auto"/>
              </w:divBdr>
            </w:div>
            <w:div w:id="798449202">
              <w:marLeft w:val="0"/>
              <w:marRight w:val="0"/>
              <w:marTop w:val="0"/>
              <w:marBottom w:val="0"/>
              <w:divBdr>
                <w:top w:val="none" w:sz="0" w:space="0" w:color="auto"/>
                <w:left w:val="none" w:sz="0" w:space="0" w:color="auto"/>
                <w:bottom w:val="none" w:sz="0" w:space="0" w:color="auto"/>
                <w:right w:val="none" w:sz="0" w:space="0" w:color="auto"/>
              </w:divBdr>
            </w:div>
            <w:div w:id="899825563">
              <w:marLeft w:val="0"/>
              <w:marRight w:val="0"/>
              <w:marTop w:val="0"/>
              <w:marBottom w:val="0"/>
              <w:divBdr>
                <w:top w:val="none" w:sz="0" w:space="0" w:color="auto"/>
                <w:left w:val="none" w:sz="0" w:space="0" w:color="auto"/>
                <w:bottom w:val="none" w:sz="0" w:space="0" w:color="auto"/>
                <w:right w:val="none" w:sz="0" w:space="0" w:color="auto"/>
              </w:divBdr>
            </w:div>
            <w:div w:id="986086181">
              <w:marLeft w:val="0"/>
              <w:marRight w:val="0"/>
              <w:marTop w:val="0"/>
              <w:marBottom w:val="0"/>
              <w:divBdr>
                <w:top w:val="none" w:sz="0" w:space="0" w:color="auto"/>
                <w:left w:val="none" w:sz="0" w:space="0" w:color="auto"/>
                <w:bottom w:val="none" w:sz="0" w:space="0" w:color="auto"/>
                <w:right w:val="none" w:sz="0" w:space="0" w:color="auto"/>
              </w:divBdr>
            </w:div>
            <w:div w:id="1457286553">
              <w:marLeft w:val="0"/>
              <w:marRight w:val="0"/>
              <w:marTop w:val="0"/>
              <w:marBottom w:val="0"/>
              <w:divBdr>
                <w:top w:val="none" w:sz="0" w:space="0" w:color="auto"/>
                <w:left w:val="none" w:sz="0" w:space="0" w:color="auto"/>
                <w:bottom w:val="none" w:sz="0" w:space="0" w:color="auto"/>
                <w:right w:val="none" w:sz="0" w:space="0" w:color="auto"/>
              </w:divBdr>
            </w:div>
            <w:div w:id="951400560">
              <w:marLeft w:val="0"/>
              <w:marRight w:val="0"/>
              <w:marTop w:val="0"/>
              <w:marBottom w:val="0"/>
              <w:divBdr>
                <w:top w:val="none" w:sz="0" w:space="0" w:color="auto"/>
                <w:left w:val="none" w:sz="0" w:space="0" w:color="auto"/>
                <w:bottom w:val="none" w:sz="0" w:space="0" w:color="auto"/>
                <w:right w:val="none" w:sz="0" w:space="0" w:color="auto"/>
              </w:divBdr>
            </w:div>
            <w:div w:id="738987222">
              <w:marLeft w:val="0"/>
              <w:marRight w:val="0"/>
              <w:marTop w:val="0"/>
              <w:marBottom w:val="0"/>
              <w:divBdr>
                <w:top w:val="none" w:sz="0" w:space="0" w:color="auto"/>
                <w:left w:val="none" w:sz="0" w:space="0" w:color="auto"/>
                <w:bottom w:val="none" w:sz="0" w:space="0" w:color="auto"/>
                <w:right w:val="none" w:sz="0" w:space="0" w:color="auto"/>
              </w:divBdr>
            </w:div>
            <w:div w:id="2100102095">
              <w:marLeft w:val="0"/>
              <w:marRight w:val="0"/>
              <w:marTop w:val="0"/>
              <w:marBottom w:val="0"/>
              <w:divBdr>
                <w:top w:val="none" w:sz="0" w:space="0" w:color="auto"/>
                <w:left w:val="none" w:sz="0" w:space="0" w:color="auto"/>
                <w:bottom w:val="none" w:sz="0" w:space="0" w:color="auto"/>
                <w:right w:val="none" w:sz="0" w:space="0" w:color="auto"/>
              </w:divBdr>
            </w:div>
            <w:div w:id="383217424">
              <w:marLeft w:val="0"/>
              <w:marRight w:val="0"/>
              <w:marTop w:val="0"/>
              <w:marBottom w:val="0"/>
              <w:divBdr>
                <w:top w:val="none" w:sz="0" w:space="0" w:color="auto"/>
                <w:left w:val="none" w:sz="0" w:space="0" w:color="auto"/>
                <w:bottom w:val="none" w:sz="0" w:space="0" w:color="auto"/>
                <w:right w:val="none" w:sz="0" w:space="0" w:color="auto"/>
              </w:divBdr>
            </w:div>
            <w:div w:id="1954244914">
              <w:marLeft w:val="0"/>
              <w:marRight w:val="0"/>
              <w:marTop w:val="0"/>
              <w:marBottom w:val="0"/>
              <w:divBdr>
                <w:top w:val="none" w:sz="0" w:space="0" w:color="auto"/>
                <w:left w:val="none" w:sz="0" w:space="0" w:color="auto"/>
                <w:bottom w:val="none" w:sz="0" w:space="0" w:color="auto"/>
                <w:right w:val="none" w:sz="0" w:space="0" w:color="auto"/>
              </w:divBdr>
            </w:div>
            <w:div w:id="1447306202">
              <w:marLeft w:val="0"/>
              <w:marRight w:val="0"/>
              <w:marTop w:val="0"/>
              <w:marBottom w:val="0"/>
              <w:divBdr>
                <w:top w:val="none" w:sz="0" w:space="0" w:color="auto"/>
                <w:left w:val="none" w:sz="0" w:space="0" w:color="auto"/>
                <w:bottom w:val="none" w:sz="0" w:space="0" w:color="auto"/>
                <w:right w:val="none" w:sz="0" w:space="0" w:color="auto"/>
              </w:divBdr>
            </w:div>
            <w:div w:id="105388835">
              <w:marLeft w:val="0"/>
              <w:marRight w:val="0"/>
              <w:marTop w:val="0"/>
              <w:marBottom w:val="0"/>
              <w:divBdr>
                <w:top w:val="none" w:sz="0" w:space="0" w:color="auto"/>
                <w:left w:val="none" w:sz="0" w:space="0" w:color="auto"/>
                <w:bottom w:val="none" w:sz="0" w:space="0" w:color="auto"/>
                <w:right w:val="none" w:sz="0" w:space="0" w:color="auto"/>
              </w:divBdr>
            </w:div>
            <w:div w:id="380789670">
              <w:marLeft w:val="0"/>
              <w:marRight w:val="0"/>
              <w:marTop w:val="0"/>
              <w:marBottom w:val="0"/>
              <w:divBdr>
                <w:top w:val="none" w:sz="0" w:space="0" w:color="auto"/>
                <w:left w:val="none" w:sz="0" w:space="0" w:color="auto"/>
                <w:bottom w:val="none" w:sz="0" w:space="0" w:color="auto"/>
                <w:right w:val="none" w:sz="0" w:space="0" w:color="auto"/>
              </w:divBdr>
            </w:div>
            <w:div w:id="1899510743">
              <w:marLeft w:val="0"/>
              <w:marRight w:val="0"/>
              <w:marTop w:val="0"/>
              <w:marBottom w:val="0"/>
              <w:divBdr>
                <w:top w:val="none" w:sz="0" w:space="0" w:color="auto"/>
                <w:left w:val="none" w:sz="0" w:space="0" w:color="auto"/>
                <w:bottom w:val="none" w:sz="0" w:space="0" w:color="auto"/>
                <w:right w:val="none" w:sz="0" w:space="0" w:color="auto"/>
              </w:divBdr>
            </w:div>
            <w:div w:id="944458957">
              <w:marLeft w:val="0"/>
              <w:marRight w:val="0"/>
              <w:marTop w:val="0"/>
              <w:marBottom w:val="0"/>
              <w:divBdr>
                <w:top w:val="none" w:sz="0" w:space="0" w:color="auto"/>
                <w:left w:val="none" w:sz="0" w:space="0" w:color="auto"/>
                <w:bottom w:val="none" w:sz="0" w:space="0" w:color="auto"/>
                <w:right w:val="none" w:sz="0" w:space="0" w:color="auto"/>
              </w:divBdr>
            </w:div>
            <w:div w:id="1850827436">
              <w:marLeft w:val="0"/>
              <w:marRight w:val="0"/>
              <w:marTop w:val="0"/>
              <w:marBottom w:val="0"/>
              <w:divBdr>
                <w:top w:val="none" w:sz="0" w:space="0" w:color="auto"/>
                <w:left w:val="none" w:sz="0" w:space="0" w:color="auto"/>
                <w:bottom w:val="none" w:sz="0" w:space="0" w:color="auto"/>
                <w:right w:val="none" w:sz="0" w:space="0" w:color="auto"/>
              </w:divBdr>
            </w:div>
            <w:div w:id="400065">
              <w:marLeft w:val="0"/>
              <w:marRight w:val="0"/>
              <w:marTop w:val="0"/>
              <w:marBottom w:val="0"/>
              <w:divBdr>
                <w:top w:val="none" w:sz="0" w:space="0" w:color="auto"/>
                <w:left w:val="none" w:sz="0" w:space="0" w:color="auto"/>
                <w:bottom w:val="none" w:sz="0" w:space="0" w:color="auto"/>
                <w:right w:val="none" w:sz="0" w:space="0" w:color="auto"/>
              </w:divBdr>
            </w:div>
            <w:div w:id="1579703872">
              <w:marLeft w:val="0"/>
              <w:marRight w:val="0"/>
              <w:marTop w:val="0"/>
              <w:marBottom w:val="0"/>
              <w:divBdr>
                <w:top w:val="none" w:sz="0" w:space="0" w:color="auto"/>
                <w:left w:val="none" w:sz="0" w:space="0" w:color="auto"/>
                <w:bottom w:val="none" w:sz="0" w:space="0" w:color="auto"/>
                <w:right w:val="none" w:sz="0" w:space="0" w:color="auto"/>
              </w:divBdr>
            </w:div>
            <w:div w:id="1846898435">
              <w:marLeft w:val="0"/>
              <w:marRight w:val="0"/>
              <w:marTop w:val="0"/>
              <w:marBottom w:val="0"/>
              <w:divBdr>
                <w:top w:val="none" w:sz="0" w:space="0" w:color="auto"/>
                <w:left w:val="none" w:sz="0" w:space="0" w:color="auto"/>
                <w:bottom w:val="none" w:sz="0" w:space="0" w:color="auto"/>
                <w:right w:val="none" w:sz="0" w:space="0" w:color="auto"/>
              </w:divBdr>
            </w:div>
            <w:div w:id="2066367697">
              <w:marLeft w:val="0"/>
              <w:marRight w:val="0"/>
              <w:marTop w:val="0"/>
              <w:marBottom w:val="0"/>
              <w:divBdr>
                <w:top w:val="none" w:sz="0" w:space="0" w:color="auto"/>
                <w:left w:val="none" w:sz="0" w:space="0" w:color="auto"/>
                <w:bottom w:val="none" w:sz="0" w:space="0" w:color="auto"/>
                <w:right w:val="none" w:sz="0" w:space="0" w:color="auto"/>
              </w:divBdr>
            </w:div>
            <w:div w:id="807429407">
              <w:marLeft w:val="0"/>
              <w:marRight w:val="0"/>
              <w:marTop w:val="0"/>
              <w:marBottom w:val="0"/>
              <w:divBdr>
                <w:top w:val="none" w:sz="0" w:space="0" w:color="auto"/>
                <w:left w:val="none" w:sz="0" w:space="0" w:color="auto"/>
                <w:bottom w:val="none" w:sz="0" w:space="0" w:color="auto"/>
                <w:right w:val="none" w:sz="0" w:space="0" w:color="auto"/>
              </w:divBdr>
            </w:div>
            <w:div w:id="1935235969">
              <w:marLeft w:val="0"/>
              <w:marRight w:val="0"/>
              <w:marTop w:val="0"/>
              <w:marBottom w:val="0"/>
              <w:divBdr>
                <w:top w:val="none" w:sz="0" w:space="0" w:color="auto"/>
                <w:left w:val="none" w:sz="0" w:space="0" w:color="auto"/>
                <w:bottom w:val="none" w:sz="0" w:space="0" w:color="auto"/>
                <w:right w:val="none" w:sz="0" w:space="0" w:color="auto"/>
              </w:divBdr>
            </w:div>
            <w:div w:id="69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tp-link.com/support/faq/18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tplinklogin.net/" TargetMode="External"/><Relationship Id="rId11" Type="http://schemas.openxmlformats.org/officeDocument/2006/relationships/hyperlink" Target="https://www.tp-link.com/support/faq/14/" TargetMode="External"/><Relationship Id="rId5" Type="http://schemas.openxmlformats.org/officeDocument/2006/relationships/image" Target="media/image2.png"/><Relationship Id="rId15" Type="http://schemas.openxmlformats.org/officeDocument/2006/relationships/hyperlink" Target="https://www.tp-link.com/support/download/" TargetMode="External"/><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2020-09-06T12:08:00Z</dcterms:created>
  <dcterms:modified xsi:type="dcterms:W3CDTF">2020-09-06T12:09:00Z</dcterms:modified>
</cp:coreProperties>
</file>