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1B260" w14:textId="77777777" w:rsidR="006C5D06" w:rsidRPr="006C5D06" w:rsidRDefault="006C5D06" w:rsidP="006C5D06">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6C5D06">
        <w:rPr>
          <w:rFonts w:ascii="Georgia" w:eastAsia="Times New Roman" w:hAnsi="Georgia" w:cs="Times New Roman"/>
          <w:color w:val="000000"/>
          <w:kern w:val="36"/>
          <w:sz w:val="43"/>
          <w:szCs w:val="43"/>
          <w:lang w:val="en" w:eastAsia="en-PK"/>
        </w:rPr>
        <w:t>Shared medium</w:t>
      </w:r>
    </w:p>
    <w:p w14:paraId="5E54C392" w14:textId="77777777" w:rsidR="006C5D06" w:rsidRPr="006C5D06" w:rsidRDefault="006C5D06" w:rsidP="006C5D06">
      <w:pPr>
        <w:spacing w:after="0" w:line="240" w:lineRule="auto"/>
        <w:rPr>
          <w:rFonts w:ascii="Arial" w:eastAsia="Times New Roman" w:hAnsi="Arial" w:cs="Arial"/>
          <w:color w:val="202122"/>
          <w:sz w:val="19"/>
          <w:szCs w:val="19"/>
          <w:lang w:val="en-PK" w:eastAsia="en-PK"/>
        </w:rPr>
      </w:pPr>
      <w:r w:rsidRPr="006C5D06">
        <w:rPr>
          <w:rFonts w:ascii="Arial" w:eastAsia="Times New Roman" w:hAnsi="Arial" w:cs="Arial"/>
          <w:color w:val="202122"/>
          <w:sz w:val="19"/>
          <w:szCs w:val="19"/>
          <w:lang w:val="en-PK" w:eastAsia="en-PK"/>
        </w:rPr>
        <w:t>From Wikipedia, the free encyclopedia</w:t>
      </w:r>
    </w:p>
    <w:p w14:paraId="74DFA8CE" w14:textId="77777777" w:rsidR="006C5D06" w:rsidRPr="006C5D06" w:rsidRDefault="006C5D06" w:rsidP="006C5D06">
      <w:pPr>
        <w:spacing w:after="0" w:line="240" w:lineRule="auto"/>
        <w:rPr>
          <w:rFonts w:ascii="Arial" w:eastAsia="Times New Roman" w:hAnsi="Arial" w:cs="Arial"/>
          <w:color w:val="202122"/>
          <w:sz w:val="24"/>
          <w:szCs w:val="24"/>
          <w:lang w:val="en-PK" w:eastAsia="en-PK"/>
        </w:rPr>
      </w:pPr>
      <w:hyperlink r:id="rId5" w:anchor="mw-head" w:history="1">
        <w:r w:rsidRPr="006C5D06">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6C5D06">
          <w:rPr>
            <w:rFonts w:ascii="Arial" w:eastAsia="Times New Roman" w:hAnsi="Arial" w:cs="Arial"/>
            <w:color w:val="0B0080"/>
            <w:sz w:val="24"/>
            <w:szCs w:val="24"/>
            <w:bdr w:val="none" w:sz="0" w:space="0" w:color="auto" w:frame="1"/>
            <w:lang w:val="en-PK" w:eastAsia="en-PK"/>
          </w:rPr>
          <w:t>Jump to search</w:t>
        </w:r>
      </w:hyperlink>
    </w:p>
    <w:p w14:paraId="435BCED6" w14:textId="77777777" w:rsidR="006C5D06" w:rsidRPr="006C5D06" w:rsidRDefault="006C5D06" w:rsidP="006C5D06">
      <w:pPr>
        <w:spacing w:before="120" w:after="120" w:line="240" w:lineRule="auto"/>
        <w:rPr>
          <w:rFonts w:ascii="Arial" w:eastAsia="Times New Roman" w:hAnsi="Arial" w:cs="Arial"/>
          <w:color w:val="202122"/>
          <w:sz w:val="24"/>
          <w:szCs w:val="24"/>
          <w:lang w:val="en" w:eastAsia="en-PK"/>
        </w:rPr>
      </w:pPr>
      <w:r w:rsidRPr="006C5D06">
        <w:rPr>
          <w:rFonts w:ascii="Arial" w:eastAsia="Times New Roman" w:hAnsi="Arial" w:cs="Arial"/>
          <w:color w:val="202122"/>
          <w:sz w:val="24"/>
          <w:szCs w:val="24"/>
          <w:lang w:val="en" w:eastAsia="en-PK"/>
        </w:rPr>
        <w:t>In </w:t>
      </w:r>
      <w:hyperlink r:id="rId7" w:tooltip="Telecommunication" w:history="1">
        <w:r w:rsidRPr="006C5D06">
          <w:rPr>
            <w:rFonts w:ascii="Arial" w:eastAsia="Times New Roman" w:hAnsi="Arial" w:cs="Arial"/>
            <w:color w:val="0B0080"/>
            <w:sz w:val="24"/>
            <w:szCs w:val="24"/>
            <w:lang w:val="en" w:eastAsia="en-PK"/>
          </w:rPr>
          <w:t>telecommunication</w:t>
        </w:r>
      </w:hyperlink>
      <w:r w:rsidRPr="006C5D06">
        <w:rPr>
          <w:rFonts w:ascii="Arial" w:eastAsia="Times New Roman" w:hAnsi="Arial" w:cs="Arial"/>
          <w:color w:val="202122"/>
          <w:sz w:val="24"/>
          <w:szCs w:val="24"/>
          <w:lang w:val="en" w:eastAsia="en-PK"/>
        </w:rPr>
        <w:t>, a </w:t>
      </w:r>
      <w:r w:rsidRPr="006C5D06">
        <w:rPr>
          <w:rFonts w:ascii="Arial" w:eastAsia="Times New Roman" w:hAnsi="Arial" w:cs="Arial"/>
          <w:b/>
          <w:bCs/>
          <w:color w:val="202122"/>
          <w:sz w:val="24"/>
          <w:szCs w:val="24"/>
          <w:lang w:val="en" w:eastAsia="en-PK"/>
        </w:rPr>
        <w:t>shared medium</w:t>
      </w:r>
      <w:r w:rsidRPr="006C5D06">
        <w:rPr>
          <w:rFonts w:ascii="Arial" w:eastAsia="Times New Roman" w:hAnsi="Arial" w:cs="Arial"/>
          <w:color w:val="202122"/>
          <w:sz w:val="24"/>
          <w:szCs w:val="24"/>
          <w:lang w:val="en" w:eastAsia="en-PK"/>
        </w:rPr>
        <w:t> is a </w:t>
      </w:r>
      <w:hyperlink r:id="rId8" w:tooltip="Transmission medium" w:history="1">
        <w:r w:rsidRPr="006C5D06">
          <w:rPr>
            <w:rFonts w:ascii="Arial" w:eastAsia="Times New Roman" w:hAnsi="Arial" w:cs="Arial"/>
            <w:color w:val="0B0080"/>
            <w:sz w:val="24"/>
            <w:szCs w:val="24"/>
            <w:lang w:val="en" w:eastAsia="en-PK"/>
          </w:rPr>
          <w:t>medium</w:t>
        </w:r>
      </w:hyperlink>
      <w:r w:rsidRPr="006C5D06">
        <w:rPr>
          <w:rFonts w:ascii="Arial" w:eastAsia="Times New Roman" w:hAnsi="Arial" w:cs="Arial"/>
          <w:color w:val="202122"/>
          <w:sz w:val="24"/>
          <w:szCs w:val="24"/>
          <w:lang w:val="en" w:eastAsia="en-PK"/>
        </w:rPr>
        <w:t> or </w:t>
      </w:r>
      <w:hyperlink r:id="rId9" w:tooltip="Channel (communications)" w:history="1">
        <w:r w:rsidRPr="006C5D06">
          <w:rPr>
            <w:rFonts w:ascii="Arial" w:eastAsia="Times New Roman" w:hAnsi="Arial" w:cs="Arial"/>
            <w:color w:val="0B0080"/>
            <w:sz w:val="24"/>
            <w:szCs w:val="24"/>
            <w:lang w:val="en" w:eastAsia="en-PK"/>
          </w:rPr>
          <w:t>channel</w:t>
        </w:r>
      </w:hyperlink>
      <w:r w:rsidRPr="006C5D06">
        <w:rPr>
          <w:rFonts w:ascii="Arial" w:eastAsia="Times New Roman" w:hAnsi="Arial" w:cs="Arial"/>
          <w:color w:val="202122"/>
          <w:sz w:val="24"/>
          <w:szCs w:val="24"/>
          <w:lang w:val="en" w:eastAsia="en-PK"/>
        </w:rPr>
        <w:t> of </w:t>
      </w:r>
      <w:hyperlink r:id="rId10" w:tooltip="Information transfer" w:history="1">
        <w:r w:rsidRPr="006C5D06">
          <w:rPr>
            <w:rFonts w:ascii="Arial" w:eastAsia="Times New Roman" w:hAnsi="Arial" w:cs="Arial"/>
            <w:color w:val="0B0080"/>
            <w:sz w:val="24"/>
            <w:szCs w:val="24"/>
            <w:lang w:val="en" w:eastAsia="en-PK"/>
          </w:rPr>
          <w:t>information transfer</w:t>
        </w:r>
      </w:hyperlink>
      <w:r w:rsidRPr="006C5D06">
        <w:rPr>
          <w:rFonts w:ascii="Arial" w:eastAsia="Times New Roman" w:hAnsi="Arial" w:cs="Arial"/>
          <w:color w:val="202122"/>
          <w:sz w:val="24"/>
          <w:szCs w:val="24"/>
          <w:lang w:val="en" w:eastAsia="en-PK"/>
        </w:rPr>
        <w:t> that serves more than one user at the same time.</w:t>
      </w:r>
      <w:hyperlink r:id="rId11" w:anchor="cite_note-pcmag-1" w:history="1">
        <w:r w:rsidRPr="006C5D06">
          <w:rPr>
            <w:rFonts w:ascii="Arial" w:eastAsia="Times New Roman" w:hAnsi="Arial" w:cs="Arial"/>
            <w:color w:val="0B0080"/>
            <w:sz w:val="17"/>
            <w:szCs w:val="17"/>
            <w:vertAlign w:val="superscript"/>
            <w:lang w:val="en" w:eastAsia="en-PK"/>
          </w:rPr>
          <w:t>[1]</w:t>
        </w:r>
      </w:hyperlink>
    </w:p>
    <w:p w14:paraId="341AC614" w14:textId="77777777" w:rsidR="006C5D06" w:rsidRPr="006C5D06" w:rsidRDefault="006C5D06" w:rsidP="006C5D06">
      <w:pPr>
        <w:spacing w:before="120" w:after="120" w:line="240" w:lineRule="auto"/>
        <w:rPr>
          <w:rFonts w:ascii="Arial" w:eastAsia="Times New Roman" w:hAnsi="Arial" w:cs="Arial"/>
          <w:color w:val="202122"/>
          <w:sz w:val="24"/>
          <w:szCs w:val="24"/>
          <w:lang w:val="en" w:eastAsia="en-PK"/>
        </w:rPr>
      </w:pPr>
      <w:r w:rsidRPr="006C5D06">
        <w:rPr>
          <w:rFonts w:ascii="Arial" w:eastAsia="Times New Roman" w:hAnsi="Arial" w:cs="Arial"/>
          <w:color w:val="202122"/>
          <w:sz w:val="24"/>
          <w:szCs w:val="24"/>
          <w:lang w:val="en" w:eastAsia="en-PK"/>
        </w:rPr>
        <w:t>Most channels only function correctly when one user is transmitting, so a </w:t>
      </w:r>
      <w:hyperlink r:id="rId12" w:tooltip="Channel access method" w:history="1">
        <w:r w:rsidRPr="006C5D06">
          <w:rPr>
            <w:rFonts w:ascii="Arial" w:eastAsia="Times New Roman" w:hAnsi="Arial" w:cs="Arial"/>
            <w:color w:val="0B0080"/>
            <w:sz w:val="24"/>
            <w:szCs w:val="24"/>
            <w:lang w:val="en" w:eastAsia="en-PK"/>
          </w:rPr>
          <w:t>channel access method</w:t>
        </w:r>
      </w:hyperlink>
      <w:r w:rsidRPr="006C5D06">
        <w:rPr>
          <w:rFonts w:ascii="Arial" w:eastAsia="Times New Roman" w:hAnsi="Arial" w:cs="Arial"/>
          <w:color w:val="202122"/>
          <w:sz w:val="24"/>
          <w:szCs w:val="24"/>
          <w:lang w:val="en" w:eastAsia="en-PK"/>
        </w:rPr>
        <w:t> is always in effect.</w:t>
      </w:r>
    </w:p>
    <w:p w14:paraId="022DBB0C" w14:textId="77777777" w:rsidR="006C5D06" w:rsidRPr="006C5D06" w:rsidRDefault="006C5D06" w:rsidP="006C5D06">
      <w:pPr>
        <w:spacing w:before="120" w:after="120" w:line="240" w:lineRule="auto"/>
        <w:rPr>
          <w:rFonts w:ascii="Arial" w:eastAsia="Times New Roman" w:hAnsi="Arial" w:cs="Arial"/>
          <w:color w:val="202122"/>
          <w:sz w:val="24"/>
          <w:szCs w:val="24"/>
          <w:lang w:val="en" w:eastAsia="en-PK"/>
        </w:rPr>
      </w:pPr>
      <w:r w:rsidRPr="006C5D06">
        <w:rPr>
          <w:rFonts w:ascii="Arial" w:eastAsia="Times New Roman" w:hAnsi="Arial" w:cs="Arial"/>
          <w:color w:val="202122"/>
          <w:sz w:val="24"/>
          <w:szCs w:val="24"/>
          <w:lang w:val="en" w:eastAsia="en-PK"/>
        </w:rPr>
        <w:t>In </w:t>
      </w:r>
      <w:hyperlink r:id="rId13" w:tooltip="Circuit switching" w:history="1">
        <w:r w:rsidRPr="006C5D06">
          <w:rPr>
            <w:rFonts w:ascii="Arial" w:eastAsia="Times New Roman" w:hAnsi="Arial" w:cs="Arial"/>
            <w:color w:val="0B0080"/>
            <w:sz w:val="24"/>
            <w:szCs w:val="24"/>
            <w:lang w:val="en" w:eastAsia="en-PK"/>
          </w:rPr>
          <w:t>circuit switching</w:t>
        </w:r>
      </w:hyperlink>
      <w:r w:rsidRPr="006C5D06">
        <w:rPr>
          <w:rFonts w:ascii="Arial" w:eastAsia="Times New Roman" w:hAnsi="Arial" w:cs="Arial"/>
          <w:color w:val="202122"/>
          <w:sz w:val="24"/>
          <w:szCs w:val="24"/>
          <w:lang w:val="en" w:eastAsia="en-PK"/>
        </w:rPr>
        <w:t>, each user typically gets a fixed share of the channel capacity. A </w:t>
      </w:r>
      <w:hyperlink r:id="rId14" w:tooltip="Multiplexing" w:history="1">
        <w:r w:rsidRPr="006C5D06">
          <w:rPr>
            <w:rFonts w:ascii="Arial" w:eastAsia="Times New Roman" w:hAnsi="Arial" w:cs="Arial"/>
            <w:color w:val="0B0080"/>
            <w:sz w:val="24"/>
            <w:szCs w:val="24"/>
            <w:lang w:val="en" w:eastAsia="en-PK"/>
          </w:rPr>
          <w:t>multiplexing</w:t>
        </w:r>
      </w:hyperlink>
      <w:r w:rsidRPr="006C5D06">
        <w:rPr>
          <w:rFonts w:ascii="Arial" w:eastAsia="Times New Roman" w:hAnsi="Arial" w:cs="Arial"/>
          <w:color w:val="202122"/>
          <w:sz w:val="24"/>
          <w:szCs w:val="24"/>
          <w:lang w:val="en" w:eastAsia="en-PK"/>
        </w:rPr>
        <w:t> scheme divides up the </w:t>
      </w:r>
      <w:hyperlink r:id="rId15" w:tooltip="Channel capacity" w:history="1">
        <w:r w:rsidRPr="006C5D06">
          <w:rPr>
            <w:rFonts w:ascii="Arial" w:eastAsia="Times New Roman" w:hAnsi="Arial" w:cs="Arial"/>
            <w:color w:val="0B0080"/>
            <w:sz w:val="24"/>
            <w:szCs w:val="24"/>
            <w:lang w:val="en" w:eastAsia="en-PK"/>
          </w:rPr>
          <w:t>capacity</w:t>
        </w:r>
      </w:hyperlink>
      <w:r w:rsidRPr="006C5D06">
        <w:rPr>
          <w:rFonts w:ascii="Arial" w:eastAsia="Times New Roman" w:hAnsi="Arial" w:cs="Arial"/>
          <w:color w:val="202122"/>
          <w:sz w:val="24"/>
          <w:szCs w:val="24"/>
          <w:lang w:val="en" w:eastAsia="en-PK"/>
        </w:rPr>
        <w:t> of the medium. Common multiplexing schemes include </w:t>
      </w:r>
      <w:hyperlink r:id="rId16" w:tooltip="Time-division multiplexing" w:history="1">
        <w:r w:rsidRPr="006C5D06">
          <w:rPr>
            <w:rFonts w:ascii="Arial" w:eastAsia="Times New Roman" w:hAnsi="Arial" w:cs="Arial"/>
            <w:color w:val="0B0080"/>
            <w:sz w:val="24"/>
            <w:szCs w:val="24"/>
            <w:lang w:val="en" w:eastAsia="en-PK"/>
          </w:rPr>
          <w:t>time-division multiplexing</w:t>
        </w:r>
      </w:hyperlink>
      <w:r w:rsidRPr="006C5D06">
        <w:rPr>
          <w:rFonts w:ascii="Arial" w:eastAsia="Times New Roman" w:hAnsi="Arial" w:cs="Arial"/>
          <w:color w:val="202122"/>
          <w:sz w:val="24"/>
          <w:szCs w:val="24"/>
          <w:lang w:val="en" w:eastAsia="en-PK"/>
        </w:rPr>
        <w:t> and </w:t>
      </w:r>
      <w:hyperlink r:id="rId17" w:tooltip="Frequency-division multiplexing" w:history="1">
        <w:r w:rsidRPr="006C5D06">
          <w:rPr>
            <w:rFonts w:ascii="Arial" w:eastAsia="Times New Roman" w:hAnsi="Arial" w:cs="Arial"/>
            <w:color w:val="0B0080"/>
            <w:sz w:val="24"/>
            <w:szCs w:val="24"/>
            <w:lang w:val="en" w:eastAsia="en-PK"/>
          </w:rPr>
          <w:t>frequency-division multiplexing</w:t>
        </w:r>
      </w:hyperlink>
      <w:r w:rsidRPr="006C5D06">
        <w:rPr>
          <w:rFonts w:ascii="Arial" w:eastAsia="Times New Roman" w:hAnsi="Arial" w:cs="Arial"/>
          <w:color w:val="202122"/>
          <w:sz w:val="24"/>
          <w:szCs w:val="24"/>
          <w:lang w:val="en" w:eastAsia="en-PK"/>
        </w:rPr>
        <w:t>. Channel access methods for circuit switching include </w:t>
      </w:r>
      <w:hyperlink r:id="rId18" w:tooltip="Time-division multiple access" w:history="1">
        <w:r w:rsidRPr="006C5D06">
          <w:rPr>
            <w:rFonts w:ascii="Arial" w:eastAsia="Times New Roman" w:hAnsi="Arial" w:cs="Arial"/>
            <w:color w:val="0B0080"/>
            <w:sz w:val="24"/>
            <w:szCs w:val="24"/>
            <w:lang w:val="en" w:eastAsia="en-PK"/>
          </w:rPr>
          <w:t>time-division multiple access</w:t>
        </w:r>
      </w:hyperlink>
      <w:r w:rsidRPr="006C5D06">
        <w:rPr>
          <w:rFonts w:ascii="Arial" w:eastAsia="Times New Roman" w:hAnsi="Arial" w:cs="Arial"/>
          <w:color w:val="202122"/>
          <w:sz w:val="24"/>
          <w:szCs w:val="24"/>
          <w:lang w:val="en" w:eastAsia="en-PK"/>
        </w:rPr>
        <w:t>, </w:t>
      </w:r>
      <w:hyperlink r:id="rId19" w:tooltip="Frequency-division multiple access" w:history="1">
        <w:r w:rsidRPr="006C5D06">
          <w:rPr>
            <w:rFonts w:ascii="Arial" w:eastAsia="Times New Roman" w:hAnsi="Arial" w:cs="Arial"/>
            <w:color w:val="0B0080"/>
            <w:sz w:val="24"/>
            <w:szCs w:val="24"/>
            <w:lang w:val="en" w:eastAsia="en-PK"/>
          </w:rPr>
          <w:t>frequency-division multiple access</w:t>
        </w:r>
      </w:hyperlink>
      <w:r w:rsidRPr="006C5D06">
        <w:rPr>
          <w:rFonts w:ascii="Arial" w:eastAsia="Times New Roman" w:hAnsi="Arial" w:cs="Arial"/>
          <w:color w:val="202122"/>
          <w:sz w:val="24"/>
          <w:szCs w:val="24"/>
          <w:lang w:val="en" w:eastAsia="en-PK"/>
        </w:rPr>
        <w:t>, etc.</w:t>
      </w:r>
    </w:p>
    <w:p w14:paraId="2F6D5D4E" w14:textId="77777777" w:rsidR="006C5D06" w:rsidRPr="006C5D06" w:rsidRDefault="006C5D06" w:rsidP="006C5D06">
      <w:pPr>
        <w:spacing w:before="120" w:after="120" w:line="240" w:lineRule="auto"/>
        <w:rPr>
          <w:rFonts w:ascii="Arial" w:eastAsia="Times New Roman" w:hAnsi="Arial" w:cs="Arial"/>
          <w:color w:val="202122"/>
          <w:sz w:val="24"/>
          <w:szCs w:val="24"/>
          <w:lang w:val="en" w:eastAsia="en-PK"/>
        </w:rPr>
      </w:pPr>
      <w:r w:rsidRPr="006C5D06">
        <w:rPr>
          <w:rFonts w:ascii="Arial" w:eastAsia="Times New Roman" w:hAnsi="Arial" w:cs="Arial"/>
          <w:color w:val="202122"/>
          <w:sz w:val="24"/>
          <w:szCs w:val="24"/>
          <w:lang w:val="en" w:eastAsia="en-PK"/>
        </w:rPr>
        <w:t>In </w:t>
      </w:r>
      <w:hyperlink r:id="rId20" w:tooltip="Packet switching" w:history="1">
        <w:r w:rsidRPr="006C5D06">
          <w:rPr>
            <w:rFonts w:ascii="Arial" w:eastAsia="Times New Roman" w:hAnsi="Arial" w:cs="Arial"/>
            <w:color w:val="0B0080"/>
            <w:sz w:val="24"/>
            <w:szCs w:val="24"/>
            <w:lang w:val="en" w:eastAsia="en-PK"/>
          </w:rPr>
          <w:t>packet switching</w:t>
        </w:r>
      </w:hyperlink>
      <w:r w:rsidRPr="006C5D06">
        <w:rPr>
          <w:rFonts w:ascii="Arial" w:eastAsia="Times New Roman" w:hAnsi="Arial" w:cs="Arial"/>
          <w:color w:val="202122"/>
          <w:sz w:val="24"/>
          <w:szCs w:val="24"/>
          <w:lang w:val="en" w:eastAsia="en-PK"/>
        </w:rPr>
        <w:t>, the sharing is more dynamic — each user takes up little or none of the capacity when idle, and can utilize the entire capacity if transmitting while all other users are idle. Channel access methods for packet switching include </w:t>
      </w:r>
      <w:hyperlink r:id="rId21" w:tooltip="Carrier sense multiple access" w:history="1">
        <w:r w:rsidRPr="006C5D06">
          <w:rPr>
            <w:rFonts w:ascii="Arial" w:eastAsia="Times New Roman" w:hAnsi="Arial" w:cs="Arial"/>
            <w:color w:val="0B0080"/>
            <w:sz w:val="24"/>
            <w:szCs w:val="24"/>
            <w:lang w:val="en" w:eastAsia="en-PK"/>
          </w:rPr>
          <w:t>carrier sense multiple access</w:t>
        </w:r>
      </w:hyperlink>
      <w:r w:rsidRPr="006C5D06">
        <w:rPr>
          <w:rFonts w:ascii="Arial" w:eastAsia="Times New Roman" w:hAnsi="Arial" w:cs="Arial"/>
          <w:color w:val="202122"/>
          <w:sz w:val="24"/>
          <w:szCs w:val="24"/>
          <w:lang w:val="en" w:eastAsia="en-PK"/>
        </w:rPr>
        <w:t>, </w:t>
      </w:r>
      <w:hyperlink r:id="rId22" w:tooltip="Token passing" w:history="1">
        <w:r w:rsidRPr="006C5D06">
          <w:rPr>
            <w:rFonts w:ascii="Arial" w:eastAsia="Times New Roman" w:hAnsi="Arial" w:cs="Arial"/>
            <w:color w:val="0B0080"/>
            <w:sz w:val="24"/>
            <w:szCs w:val="24"/>
            <w:lang w:val="en" w:eastAsia="en-PK"/>
          </w:rPr>
          <w:t>token passing</w:t>
        </w:r>
      </w:hyperlink>
      <w:r w:rsidRPr="006C5D06">
        <w:rPr>
          <w:rFonts w:ascii="Arial" w:eastAsia="Times New Roman" w:hAnsi="Arial" w:cs="Arial"/>
          <w:color w:val="202122"/>
          <w:sz w:val="24"/>
          <w:szCs w:val="24"/>
          <w:lang w:val="en" w:eastAsia="en-PK"/>
        </w:rPr>
        <w:t>, etc.</w:t>
      </w:r>
    </w:p>
    <w:p w14:paraId="11A137AF" w14:textId="77777777" w:rsidR="006C5D06" w:rsidRPr="006C5D06" w:rsidRDefault="006C5D06" w:rsidP="006C5D06">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6C5D06">
        <w:rPr>
          <w:rFonts w:ascii="Georgia" w:eastAsia="Times New Roman" w:hAnsi="Georgia" w:cs="Arial"/>
          <w:color w:val="000000"/>
          <w:sz w:val="36"/>
          <w:szCs w:val="36"/>
          <w:lang w:val="en" w:eastAsia="en-PK"/>
        </w:rPr>
        <w:t>References</w:t>
      </w:r>
      <w:r w:rsidRPr="006C5D06">
        <w:rPr>
          <w:rFonts w:ascii="Arial" w:eastAsia="Times New Roman" w:hAnsi="Arial" w:cs="Arial"/>
          <w:color w:val="54595D"/>
          <w:sz w:val="24"/>
          <w:szCs w:val="24"/>
          <w:lang w:val="en" w:eastAsia="en-PK"/>
        </w:rPr>
        <w:t>[</w:t>
      </w:r>
      <w:hyperlink r:id="rId23" w:tooltip="Edit section: References" w:history="1">
        <w:r w:rsidRPr="006C5D06">
          <w:rPr>
            <w:rFonts w:ascii="Arial" w:eastAsia="Times New Roman" w:hAnsi="Arial" w:cs="Arial"/>
            <w:color w:val="0B0080"/>
            <w:sz w:val="24"/>
            <w:szCs w:val="24"/>
            <w:lang w:val="en" w:eastAsia="en-PK"/>
          </w:rPr>
          <w:t>edit</w:t>
        </w:r>
      </w:hyperlink>
      <w:r w:rsidRPr="006C5D06">
        <w:rPr>
          <w:rFonts w:ascii="Arial" w:eastAsia="Times New Roman" w:hAnsi="Arial" w:cs="Arial"/>
          <w:color w:val="54595D"/>
          <w:sz w:val="24"/>
          <w:szCs w:val="24"/>
          <w:lang w:val="en" w:eastAsia="en-PK"/>
        </w:rPr>
        <w:t>]</w:t>
      </w:r>
    </w:p>
    <w:p w14:paraId="70E1DD7B" w14:textId="77777777" w:rsidR="006C5D06" w:rsidRPr="006C5D06" w:rsidRDefault="006C5D06" w:rsidP="006C5D06">
      <w:pPr>
        <w:numPr>
          <w:ilvl w:val="1"/>
          <w:numId w:val="1"/>
        </w:numPr>
        <w:spacing w:before="100" w:beforeAutospacing="1" w:after="120" w:line="240" w:lineRule="auto"/>
        <w:ind w:left="768"/>
        <w:rPr>
          <w:rFonts w:ascii="Arial" w:eastAsia="Times New Roman" w:hAnsi="Arial" w:cs="Arial"/>
          <w:color w:val="202122"/>
          <w:sz w:val="19"/>
          <w:szCs w:val="19"/>
          <w:lang w:val="en" w:eastAsia="en-PK"/>
        </w:rPr>
      </w:pPr>
      <w:hyperlink r:id="rId24" w:anchor="cite_ref-pcmag_1-0" w:tooltip="Jump up" w:history="1">
        <w:r w:rsidRPr="006C5D06">
          <w:rPr>
            <w:rFonts w:ascii="Arial" w:eastAsia="Times New Roman" w:hAnsi="Arial" w:cs="Arial"/>
            <w:b/>
            <w:bCs/>
            <w:color w:val="0B0080"/>
            <w:sz w:val="19"/>
            <w:szCs w:val="19"/>
            <w:lang w:val="en" w:eastAsia="en-PK"/>
          </w:rPr>
          <w:t>^</w:t>
        </w:r>
      </w:hyperlink>
      <w:r w:rsidRPr="006C5D06">
        <w:rPr>
          <w:rFonts w:ascii="Arial" w:eastAsia="Times New Roman" w:hAnsi="Arial" w:cs="Arial"/>
          <w:color w:val="202122"/>
          <w:sz w:val="19"/>
          <w:szCs w:val="19"/>
          <w:lang w:val="en" w:eastAsia="en-PK"/>
        </w:rPr>
        <w:t> </w:t>
      </w:r>
      <w:hyperlink r:id="rId25" w:history="1">
        <w:r w:rsidRPr="006C5D06">
          <w:rPr>
            <w:rFonts w:ascii="Arial" w:eastAsia="Times New Roman" w:hAnsi="Arial" w:cs="Arial"/>
            <w:i/>
            <w:iCs/>
            <w:color w:val="663366"/>
            <w:sz w:val="19"/>
            <w:szCs w:val="19"/>
            <w:lang w:val="en" w:eastAsia="en-PK"/>
          </w:rPr>
          <w:t>"Shared media LAN"</w:t>
        </w:r>
      </w:hyperlink>
      <w:r w:rsidRPr="006C5D06">
        <w:rPr>
          <w:rFonts w:ascii="Arial" w:eastAsia="Times New Roman" w:hAnsi="Arial" w:cs="Arial"/>
          <w:i/>
          <w:iCs/>
          <w:color w:val="202122"/>
          <w:sz w:val="19"/>
          <w:szCs w:val="19"/>
          <w:lang w:val="en" w:eastAsia="en-PK"/>
        </w:rPr>
        <w:t>. PC Mag. Retrieved 24 August 2014.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
        <w:gridCol w:w="7891"/>
      </w:tblGrid>
      <w:tr w:rsidR="006C5D06" w:rsidRPr="006C5D06" w14:paraId="15929F23" w14:textId="77777777" w:rsidTr="006C5D06">
        <w:trPr>
          <w:tblCellSpacing w:w="15" w:type="dxa"/>
        </w:trPr>
        <w:tc>
          <w:tcPr>
            <w:tcW w:w="0" w:type="auto"/>
            <w:shd w:val="clear" w:color="auto" w:fill="auto"/>
            <w:vAlign w:val="center"/>
            <w:hideMark/>
          </w:tcPr>
          <w:p w14:paraId="23FABEA2" w14:textId="77777777" w:rsidR="006C5D06" w:rsidRPr="006C5D06" w:rsidRDefault="006C5D06" w:rsidP="006C5D06">
            <w:pPr>
              <w:spacing w:after="0" w:line="240" w:lineRule="auto"/>
              <w:rPr>
                <w:rFonts w:ascii="Times New Roman" w:eastAsia="Times New Roman" w:hAnsi="Times New Roman" w:cs="Times New Roman"/>
                <w:sz w:val="21"/>
                <w:szCs w:val="21"/>
                <w:lang w:val="en-PK" w:eastAsia="en-PK"/>
              </w:rPr>
            </w:pPr>
            <w:r w:rsidRPr="006C5D06">
              <w:rPr>
                <w:rFonts w:ascii="Times New Roman" w:eastAsia="Times New Roman" w:hAnsi="Times New Roman" w:cs="Times New Roman"/>
                <w:noProof/>
                <w:color w:val="0B0080"/>
                <w:sz w:val="21"/>
                <w:szCs w:val="21"/>
                <w:lang w:val="en-PK" w:eastAsia="en-PK"/>
              </w:rPr>
              <w:drawing>
                <wp:inline distT="0" distB="0" distL="0" distR="0" wp14:anchorId="5F583E4B" wp14:editId="575ABB21">
                  <wp:extent cx="281940" cy="121920"/>
                  <wp:effectExtent l="0" t="0" r="3810" b="0"/>
                  <wp:docPr id="1" name="Picture 1" descr="Stub icon">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ub icon">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1940" cy="121920"/>
                          </a:xfrm>
                          <a:prstGeom prst="rect">
                            <a:avLst/>
                          </a:prstGeom>
                          <a:noFill/>
                          <a:ln>
                            <a:noFill/>
                          </a:ln>
                        </pic:spPr>
                      </pic:pic>
                    </a:graphicData>
                  </a:graphic>
                </wp:inline>
              </w:drawing>
            </w:r>
          </w:p>
        </w:tc>
        <w:tc>
          <w:tcPr>
            <w:tcW w:w="0" w:type="auto"/>
            <w:shd w:val="clear" w:color="auto" w:fill="auto"/>
            <w:vAlign w:val="center"/>
            <w:hideMark/>
          </w:tcPr>
          <w:p w14:paraId="65700592" w14:textId="77777777" w:rsidR="006C5D06" w:rsidRPr="006C5D06" w:rsidRDefault="006C5D06" w:rsidP="006C5D06">
            <w:pPr>
              <w:spacing w:after="0" w:line="240" w:lineRule="auto"/>
              <w:rPr>
                <w:rFonts w:ascii="Times New Roman" w:eastAsia="Times New Roman" w:hAnsi="Times New Roman" w:cs="Times New Roman"/>
                <w:sz w:val="21"/>
                <w:szCs w:val="21"/>
                <w:lang w:val="en-PK" w:eastAsia="en-PK"/>
              </w:rPr>
            </w:pPr>
            <w:r w:rsidRPr="006C5D06">
              <w:rPr>
                <w:rFonts w:ascii="Times New Roman" w:eastAsia="Times New Roman" w:hAnsi="Times New Roman" w:cs="Times New Roman"/>
                <w:i/>
                <w:iCs/>
                <w:sz w:val="21"/>
                <w:szCs w:val="21"/>
                <w:lang w:val="en-PK" w:eastAsia="en-PK"/>
              </w:rPr>
              <w:t>This article related to </w:t>
            </w:r>
            <w:hyperlink r:id="rId28" w:tooltip="Telecommunication" w:history="1">
              <w:r w:rsidRPr="006C5D06">
                <w:rPr>
                  <w:rFonts w:ascii="Times New Roman" w:eastAsia="Times New Roman" w:hAnsi="Times New Roman" w:cs="Times New Roman"/>
                  <w:i/>
                  <w:iCs/>
                  <w:color w:val="0B0080"/>
                  <w:sz w:val="21"/>
                  <w:szCs w:val="21"/>
                  <w:lang w:val="en-PK" w:eastAsia="en-PK"/>
                </w:rPr>
                <w:t>telecommunications</w:t>
              </w:r>
            </w:hyperlink>
            <w:r w:rsidRPr="006C5D06">
              <w:rPr>
                <w:rFonts w:ascii="Times New Roman" w:eastAsia="Times New Roman" w:hAnsi="Times New Roman" w:cs="Times New Roman"/>
                <w:i/>
                <w:iCs/>
                <w:sz w:val="21"/>
                <w:szCs w:val="21"/>
                <w:lang w:val="en-PK" w:eastAsia="en-PK"/>
              </w:rPr>
              <w:t> is a </w:t>
            </w:r>
            <w:hyperlink r:id="rId29" w:tooltip="Wikipedia:Stub" w:history="1">
              <w:r w:rsidRPr="006C5D06">
                <w:rPr>
                  <w:rFonts w:ascii="Times New Roman" w:eastAsia="Times New Roman" w:hAnsi="Times New Roman" w:cs="Times New Roman"/>
                  <w:i/>
                  <w:iCs/>
                  <w:color w:val="0B0080"/>
                  <w:sz w:val="21"/>
                  <w:szCs w:val="21"/>
                  <w:lang w:val="en-PK" w:eastAsia="en-PK"/>
                </w:rPr>
                <w:t>stub</w:t>
              </w:r>
            </w:hyperlink>
            <w:r w:rsidRPr="006C5D06">
              <w:rPr>
                <w:rFonts w:ascii="Times New Roman" w:eastAsia="Times New Roman" w:hAnsi="Times New Roman" w:cs="Times New Roman"/>
                <w:i/>
                <w:iCs/>
                <w:sz w:val="21"/>
                <w:szCs w:val="21"/>
                <w:lang w:val="en-PK" w:eastAsia="en-PK"/>
              </w:rPr>
              <w:t>. You can help Wikipedia by </w:t>
            </w:r>
            <w:hyperlink r:id="rId30" w:history="1">
              <w:r w:rsidRPr="006C5D06">
                <w:rPr>
                  <w:rFonts w:ascii="Times New Roman" w:eastAsia="Times New Roman" w:hAnsi="Times New Roman" w:cs="Times New Roman"/>
                  <w:i/>
                  <w:iCs/>
                  <w:color w:val="663366"/>
                  <w:sz w:val="21"/>
                  <w:szCs w:val="21"/>
                  <w:lang w:val="en-PK" w:eastAsia="en-PK"/>
                </w:rPr>
                <w:t>expanding it</w:t>
              </w:r>
            </w:hyperlink>
            <w:r w:rsidRPr="006C5D06">
              <w:rPr>
                <w:rFonts w:ascii="Times New Roman" w:eastAsia="Times New Roman" w:hAnsi="Times New Roman" w:cs="Times New Roman"/>
                <w:i/>
                <w:iCs/>
                <w:sz w:val="21"/>
                <w:szCs w:val="21"/>
                <w:lang w:val="en-PK" w:eastAsia="en-PK"/>
              </w:rPr>
              <w:t>.</w:t>
            </w:r>
          </w:p>
        </w:tc>
      </w:tr>
    </w:tbl>
    <w:p w14:paraId="34EFC72D" w14:textId="77777777" w:rsidR="006C5D06" w:rsidRPr="006C5D06" w:rsidRDefault="006C5D06" w:rsidP="006C5D06">
      <w:pPr>
        <w:shd w:val="clear" w:color="auto" w:fill="F8F9FA"/>
        <w:spacing w:after="0" w:line="240" w:lineRule="auto"/>
        <w:rPr>
          <w:rFonts w:ascii="Arial" w:eastAsia="Times New Roman" w:hAnsi="Arial" w:cs="Arial"/>
          <w:color w:val="202122"/>
          <w:sz w:val="24"/>
          <w:szCs w:val="24"/>
          <w:lang w:val="en-PK" w:eastAsia="en-PK"/>
        </w:rPr>
      </w:pPr>
      <w:hyperlink r:id="rId31" w:tooltip="Help:Category" w:history="1">
        <w:r w:rsidRPr="006C5D06">
          <w:rPr>
            <w:rFonts w:ascii="Arial" w:eastAsia="Times New Roman" w:hAnsi="Arial" w:cs="Arial"/>
            <w:color w:val="0B0080"/>
            <w:sz w:val="24"/>
            <w:szCs w:val="24"/>
            <w:lang w:val="en-PK" w:eastAsia="en-PK"/>
          </w:rPr>
          <w:t>Categories</w:t>
        </w:r>
      </w:hyperlink>
      <w:r w:rsidRPr="006C5D06">
        <w:rPr>
          <w:rFonts w:ascii="Arial" w:eastAsia="Times New Roman" w:hAnsi="Arial" w:cs="Arial"/>
          <w:color w:val="202122"/>
          <w:sz w:val="24"/>
          <w:szCs w:val="24"/>
          <w:lang w:val="en-PK" w:eastAsia="en-PK"/>
        </w:rPr>
        <w:t>: </w:t>
      </w:r>
    </w:p>
    <w:p w14:paraId="6DB8CB6F" w14:textId="77777777" w:rsidR="006C5D06" w:rsidRPr="006C5D06" w:rsidRDefault="006C5D06" w:rsidP="006C5D06">
      <w:pPr>
        <w:numPr>
          <w:ilvl w:val="0"/>
          <w:numId w:val="2"/>
        </w:numPr>
        <w:shd w:val="clear" w:color="auto" w:fill="F8F9FA"/>
        <w:spacing w:before="30" w:after="30" w:line="300" w:lineRule="atLeast"/>
        <w:ind w:left="0"/>
        <w:rPr>
          <w:rFonts w:ascii="Arial" w:eastAsia="Times New Roman" w:hAnsi="Arial" w:cs="Arial"/>
          <w:color w:val="202122"/>
          <w:sz w:val="24"/>
          <w:szCs w:val="24"/>
          <w:lang w:val="en-PK" w:eastAsia="en-PK"/>
        </w:rPr>
      </w:pPr>
      <w:hyperlink r:id="rId32" w:tooltip="Category:Multiplexing" w:history="1">
        <w:r w:rsidRPr="006C5D06">
          <w:rPr>
            <w:rFonts w:ascii="Arial" w:eastAsia="Times New Roman" w:hAnsi="Arial" w:cs="Arial"/>
            <w:color w:val="0B0080"/>
            <w:sz w:val="24"/>
            <w:szCs w:val="24"/>
            <w:lang w:val="en-PK" w:eastAsia="en-PK"/>
          </w:rPr>
          <w:t>Multiplexing</w:t>
        </w:r>
      </w:hyperlink>
    </w:p>
    <w:p w14:paraId="6561431B" w14:textId="77777777" w:rsidR="006C5D06" w:rsidRPr="006C5D06" w:rsidRDefault="006C5D06" w:rsidP="006C5D06">
      <w:pPr>
        <w:numPr>
          <w:ilvl w:val="0"/>
          <w:numId w:val="2"/>
        </w:numPr>
        <w:pBdr>
          <w:left w:val="single" w:sz="6" w:space="6" w:color="A2A9B1"/>
        </w:pBdr>
        <w:shd w:val="clear" w:color="auto" w:fill="F8F9FA"/>
        <w:spacing w:before="30" w:after="30" w:line="300" w:lineRule="atLeast"/>
        <w:ind w:left="0"/>
        <w:rPr>
          <w:rFonts w:ascii="Arial" w:eastAsia="Times New Roman" w:hAnsi="Arial" w:cs="Arial"/>
          <w:color w:val="202122"/>
          <w:sz w:val="24"/>
          <w:szCs w:val="24"/>
          <w:lang w:val="en-PK" w:eastAsia="en-PK"/>
        </w:rPr>
      </w:pPr>
      <w:hyperlink r:id="rId33" w:tooltip="Category:Telecommunications stubs" w:history="1">
        <w:r w:rsidRPr="006C5D06">
          <w:rPr>
            <w:rFonts w:ascii="Arial" w:eastAsia="Times New Roman" w:hAnsi="Arial" w:cs="Arial"/>
            <w:color w:val="0B0080"/>
            <w:sz w:val="24"/>
            <w:szCs w:val="24"/>
            <w:lang w:val="en-PK" w:eastAsia="en-PK"/>
          </w:rPr>
          <w:t>Telecommunications stubs</w:t>
        </w:r>
      </w:hyperlink>
    </w:p>
    <w:p w14:paraId="13F5F46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64CFF"/>
    <w:multiLevelType w:val="multilevel"/>
    <w:tmpl w:val="18967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891635"/>
    <w:multiLevelType w:val="multilevel"/>
    <w:tmpl w:val="626EB5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06D"/>
    <w:rsid w:val="006C5D06"/>
    <w:rsid w:val="00A06BD3"/>
    <w:rsid w:val="00AC5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321F27-D261-4E86-A04E-4F371325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8105811">
      <w:bodyDiv w:val="1"/>
      <w:marLeft w:val="0"/>
      <w:marRight w:val="0"/>
      <w:marTop w:val="0"/>
      <w:marBottom w:val="0"/>
      <w:divBdr>
        <w:top w:val="none" w:sz="0" w:space="0" w:color="auto"/>
        <w:left w:val="none" w:sz="0" w:space="0" w:color="auto"/>
        <w:bottom w:val="none" w:sz="0" w:space="0" w:color="auto"/>
        <w:right w:val="none" w:sz="0" w:space="0" w:color="auto"/>
      </w:divBdr>
      <w:divsChild>
        <w:div w:id="732892218">
          <w:marLeft w:val="0"/>
          <w:marRight w:val="0"/>
          <w:marTop w:val="0"/>
          <w:marBottom w:val="0"/>
          <w:divBdr>
            <w:top w:val="none" w:sz="0" w:space="0" w:color="auto"/>
            <w:left w:val="none" w:sz="0" w:space="0" w:color="auto"/>
            <w:bottom w:val="none" w:sz="0" w:space="0" w:color="auto"/>
            <w:right w:val="none" w:sz="0" w:space="0" w:color="auto"/>
          </w:divBdr>
          <w:divsChild>
            <w:div w:id="383527423">
              <w:marLeft w:val="0"/>
              <w:marRight w:val="0"/>
              <w:marTop w:val="0"/>
              <w:marBottom w:val="0"/>
              <w:divBdr>
                <w:top w:val="none" w:sz="0" w:space="0" w:color="auto"/>
                <w:left w:val="none" w:sz="0" w:space="0" w:color="auto"/>
                <w:bottom w:val="none" w:sz="0" w:space="0" w:color="auto"/>
                <w:right w:val="none" w:sz="0" w:space="0" w:color="auto"/>
              </w:divBdr>
            </w:div>
            <w:div w:id="897858991">
              <w:marLeft w:val="0"/>
              <w:marRight w:val="0"/>
              <w:marTop w:val="0"/>
              <w:marBottom w:val="0"/>
              <w:divBdr>
                <w:top w:val="none" w:sz="0" w:space="0" w:color="auto"/>
                <w:left w:val="none" w:sz="0" w:space="0" w:color="auto"/>
                <w:bottom w:val="none" w:sz="0" w:space="0" w:color="auto"/>
                <w:right w:val="none" w:sz="0" w:space="0" w:color="auto"/>
              </w:divBdr>
              <w:divsChild>
                <w:div w:id="2100323650">
                  <w:marLeft w:val="0"/>
                  <w:marRight w:val="0"/>
                  <w:marTop w:val="0"/>
                  <w:marBottom w:val="0"/>
                  <w:divBdr>
                    <w:top w:val="none" w:sz="0" w:space="0" w:color="auto"/>
                    <w:left w:val="none" w:sz="0" w:space="0" w:color="auto"/>
                    <w:bottom w:val="none" w:sz="0" w:space="0" w:color="auto"/>
                    <w:right w:val="none" w:sz="0" w:space="0" w:color="auto"/>
                  </w:divBdr>
                  <w:divsChild>
                    <w:div w:id="1016346411">
                      <w:marLeft w:val="0"/>
                      <w:marRight w:val="0"/>
                      <w:marTop w:val="0"/>
                      <w:marBottom w:val="120"/>
                      <w:divBdr>
                        <w:top w:val="none" w:sz="0" w:space="0" w:color="auto"/>
                        <w:left w:val="none" w:sz="0" w:space="0" w:color="auto"/>
                        <w:bottom w:val="none" w:sz="0" w:space="0" w:color="auto"/>
                        <w:right w:val="none" w:sz="0" w:space="0" w:color="auto"/>
                      </w:divBdr>
                      <w:divsChild>
                        <w:div w:id="1030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122321">
              <w:marLeft w:val="0"/>
              <w:marRight w:val="0"/>
              <w:marTop w:val="240"/>
              <w:marBottom w:val="0"/>
              <w:divBdr>
                <w:top w:val="single" w:sz="6" w:space="4" w:color="A2A9B1"/>
                <w:left w:val="single" w:sz="6" w:space="4" w:color="A2A9B1"/>
                <w:bottom w:val="single" w:sz="6" w:space="4" w:color="A2A9B1"/>
                <w:right w:val="single" w:sz="6" w:space="4" w:color="A2A9B1"/>
              </w:divBdr>
              <w:divsChild>
                <w:div w:id="129008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ransmission_medium" TargetMode="External"/><Relationship Id="rId13" Type="http://schemas.openxmlformats.org/officeDocument/2006/relationships/hyperlink" Target="https://en.wikipedia.org/wiki/Circuit_switching" TargetMode="External"/><Relationship Id="rId18" Type="http://schemas.openxmlformats.org/officeDocument/2006/relationships/hyperlink" Target="https://en.wikipedia.org/wiki/Time-division_multiple_access" TargetMode="External"/><Relationship Id="rId26" Type="http://schemas.openxmlformats.org/officeDocument/2006/relationships/hyperlink" Target="https://en.wikipedia.org/wiki/File:Phone_icon_rotated.svg" TargetMode="External"/><Relationship Id="rId3" Type="http://schemas.openxmlformats.org/officeDocument/2006/relationships/settings" Target="settings.xml"/><Relationship Id="rId21" Type="http://schemas.openxmlformats.org/officeDocument/2006/relationships/hyperlink" Target="https://en.wikipedia.org/wiki/Carrier_sense_multiple_access" TargetMode="External"/><Relationship Id="rId34" Type="http://schemas.openxmlformats.org/officeDocument/2006/relationships/fontTable" Target="fontTable.xml"/><Relationship Id="rId7" Type="http://schemas.openxmlformats.org/officeDocument/2006/relationships/hyperlink" Target="https://en.wikipedia.org/wiki/Telecommunication" TargetMode="External"/><Relationship Id="rId12" Type="http://schemas.openxmlformats.org/officeDocument/2006/relationships/hyperlink" Target="https://en.wikipedia.org/wiki/Channel_access_method" TargetMode="External"/><Relationship Id="rId17" Type="http://schemas.openxmlformats.org/officeDocument/2006/relationships/hyperlink" Target="https://en.wikipedia.org/wiki/Frequency-division_multiplexing" TargetMode="External"/><Relationship Id="rId25" Type="http://schemas.openxmlformats.org/officeDocument/2006/relationships/hyperlink" Target="https://www.pcmag.com/encyclopedia/term/51243/shared-media-lan" TargetMode="External"/><Relationship Id="rId33" Type="http://schemas.openxmlformats.org/officeDocument/2006/relationships/hyperlink" Target="https://en.wikipedia.org/wiki/Category:Telecommunications_stubs" TargetMode="External"/><Relationship Id="rId2" Type="http://schemas.openxmlformats.org/officeDocument/2006/relationships/styles" Target="styles.xml"/><Relationship Id="rId16" Type="http://schemas.openxmlformats.org/officeDocument/2006/relationships/hyperlink" Target="https://en.wikipedia.org/wiki/Time-division_multiplexing" TargetMode="External"/><Relationship Id="rId20" Type="http://schemas.openxmlformats.org/officeDocument/2006/relationships/hyperlink" Target="https://en.wikipedia.org/wiki/Packet_switching" TargetMode="External"/><Relationship Id="rId29" Type="http://schemas.openxmlformats.org/officeDocument/2006/relationships/hyperlink" Target="https://en.wikipedia.org/wiki/Wikipedia:Stub" TargetMode="External"/><Relationship Id="rId1" Type="http://schemas.openxmlformats.org/officeDocument/2006/relationships/numbering" Target="numbering.xml"/><Relationship Id="rId6" Type="http://schemas.openxmlformats.org/officeDocument/2006/relationships/hyperlink" Target="https://en.wikipedia.org/wiki/Shared_medium" TargetMode="External"/><Relationship Id="rId11" Type="http://schemas.openxmlformats.org/officeDocument/2006/relationships/hyperlink" Target="https://en.wikipedia.org/wiki/Shared_medium" TargetMode="External"/><Relationship Id="rId24" Type="http://schemas.openxmlformats.org/officeDocument/2006/relationships/hyperlink" Target="https://en.wikipedia.org/wiki/Shared_medium" TargetMode="External"/><Relationship Id="rId32" Type="http://schemas.openxmlformats.org/officeDocument/2006/relationships/hyperlink" Target="https://en.wikipedia.org/wiki/Category:Multiplexing" TargetMode="External"/><Relationship Id="rId5" Type="http://schemas.openxmlformats.org/officeDocument/2006/relationships/hyperlink" Target="https://en.wikipedia.org/wiki/Shared_medium" TargetMode="External"/><Relationship Id="rId15" Type="http://schemas.openxmlformats.org/officeDocument/2006/relationships/hyperlink" Target="https://en.wikipedia.org/wiki/Channel_capacity" TargetMode="External"/><Relationship Id="rId23" Type="http://schemas.openxmlformats.org/officeDocument/2006/relationships/hyperlink" Target="https://en.wikipedia.org/w/index.php?title=Shared_medium&amp;action=edit&amp;section=1" TargetMode="External"/><Relationship Id="rId28" Type="http://schemas.openxmlformats.org/officeDocument/2006/relationships/hyperlink" Target="https://en.wikipedia.org/wiki/Telecommunication" TargetMode="External"/><Relationship Id="rId10" Type="http://schemas.openxmlformats.org/officeDocument/2006/relationships/hyperlink" Target="https://en.wikipedia.org/wiki/Information_transfer" TargetMode="External"/><Relationship Id="rId19" Type="http://schemas.openxmlformats.org/officeDocument/2006/relationships/hyperlink" Target="https://en.wikipedia.org/wiki/Frequency-division_multiple_access" TargetMode="External"/><Relationship Id="rId31" Type="http://schemas.openxmlformats.org/officeDocument/2006/relationships/hyperlink" Target="https://en.wikipedia.org/wiki/Help:Category" TargetMode="External"/><Relationship Id="rId4" Type="http://schemas.openxmlformats.org/officeDocument/2006/relationships/webSettings" Target="webSettings.xml"/><Relationship Id="rId9" Type="http://schemas.openxmlformats.org/officeDocument/2006/relationships/hyperlink" Target="https://en.wikipedia.org/wiki/Channel_(communications)" TargetMode="External"/><Relationship Id="rId14" Type="http://schemas.openxmlformats.org/officeDocument/2006/relationships/hyperlink" Target="https://en.wikipedia.org/wiki/Multiplexing" TargetMode="External"/><Relationship Id="rId22" Type="http://schemas.openxmlformats.org/officeDocument/2006/relationships/hyperlink" Target="https://en.wikipedia.org/wiki/Token_passing" TargetMode="External"/><Relationship Id="rId27" Type="http://schemas.openxmlformats.org/officeDocument/2006/relationships/image" Target="media/image1.png"/><Relationship Id="rId30" Type="http://schemas.openxmlformats.org/officeDocument/2006/relationships/hyperlink" Target="https://en.wikipedia.org/w/index.php?title=Shared_medium&amp;action=edi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560</Words>
  <Characters>3195</Characters>
  <Application>Microsoft Office Word</Application>
  <DocSecurity>0</DocSecurity>
  <Lines>26</Lines>
  <Paragraphs>7</Paragraphs>
  <ScaleCrop>false</ScaleCrop>
  <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2020-09-06T12:12:00Z</dcterms:created>
  <dcterms:modified xsi:type="dcterms:W3CDTF">2020-09-06T12:12:00Z</dcterms:modified>
</cp:coreProperties>
</file>